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20436" w14:textId="77777777" w:rsidR="0094750C" w:rsidRPr="00EF5A2A" w:rsidRDefault="004B16CD" w:rsidP="004B16CD">
      <w:pPr>
        <w:jc w:val="center"/>
        <w:rPr>
          <w:rFonts w:asciiTheme="majorEastAsia" w:eastAsiaTheme="majorEastAsia" w:hAnsiTheme="majorEastAsia"/>
          <w:color w:val="000000" w:themeColor="text1"/>
          <w:sz w:val="28"/>
        </w:rPr>
      </w:pPr>
      <w:r w:rsidRPr="00EF5A2A">
        <w:rPr>
          <w:rFonts w:asciiTheme="majorEastAsia" w:eastAsiaTheme="majorEastAsia" w:hAnsiTheme="majorEastAsia" w:hint="eastAsia"/>
          <w:color w:val="000000" w:themeColor="text1"/>
          <w:sz w:val="28"/>
        </w:rPr>
        <w:t>麻薬小売業者の届（年間届）の記載上の注意</w:t>
      </w:r>
    </w:p>
    <w:p w14:paraId="02B85966" w14:textId="77777777" w:rsidR="004B16CD" w:rsidRPr="00EF5A2A" w:rsidRDefault="004B16CD" w:rsidP="004B16CD">
      <w:pPr>
        <w:jc w:val="center"/>
        <w:rPr>
          <w:rFonts w:asciiTheme="majorEastAsia" w:eastAsiaTheme="majorEastAsia" w:hAnsiTheme="majorEastAsia"/>
          <w:color w:val="000000" w:themeColor="text1"/>
          <w:sz w:val="28"/>
        </w:rPr>
      </w:pPr>
    </w:p>
    <w:p w14:paraId="7B37CA81" w14:textId="7872978D" w:rsidR="00B43BE3" w:rsidRPr="00DA4BA4" w:rsidRDefault="00B43BE3" w:rsidP="00B43BE3">
      <w:pPr>
        <w:spacing w:line="280" w:lineRule="exact"/>
        <w:ind w:left="1120" w:hangingChars="500" w:hanging="1120"/>
        <w:rPr>
          <w:color w:val="000000" w:themeColor="text1"/>
          <w:sz w:val="22"/>
        </w:rPr>
      </w:pPr>
      <w:r w:rsidRPr="00DA4BA4">
        <w:rPr>
          <w:rFonts w:hint="eastAsia"/>
          <w:color w:val="000000" w:themeColor="text1"/>
          <w:sz w:val="22"/>
        </w:rPr>
        <w:t>【記載】</w:t>
      </w:r>
    </w:p>
    <w:p w14:paraId="630CF7D7" w14:textId="3DE08B79" w:rsidR="00AE399A" w:rsidRPr="00DA4BA4" w:rsidRDefault="00AE399A" w:rsidP="00AE399A">
      <w:pPr>
        <w:spacing w:line="280" w:lineRule="exact"/>
        <w:ind w:leftChars="100" w:left="1110" w:hangingChars="400" w:hanging="896"/>
        <w:rPr>
          <w:color w:val="000000" w:themeColor="text1"/>
          <w:sz w:val="22"/>
          <w:szCs w:val="22"/>
        </w:rPr>
      </w:pPr>
      <w:r w:rsidRPr="00DA4BA4">
        <w:rPr>
          <w:rFonts w:hint="eastAsia"/>
          <w:color w:val="000000" w:themeColor="text1"/>
          <w:sz w:val="22"/>
          <w:szCs w:val="22"/>
        </w:rPr>
        <w:t>印字するか、黒の油性ボールペンでご記入ください。消えるインクのペンや鉛筆は使用しないでください。</w:t>
      </w:r>
    </w:p>
    <w:p w14:paraId="754A3FFF" w14:textId="2E49DF6C" w:rsidR="004B16CD" w:rsidRPr="00DA4BA4" w:rsidRDefault="004B16CD" w:rsidP="0045578E">
      <w:pPr>
        <w:spacing w:line="280" w:lineRule="exact"/>
        <w:ind w:left="1120" w:hangingChars="500" w:hanging="1120"/>
        <w:rPr>
          <w:color w:val="000000" w:themeColor="text1"/>
          <w:sz w:val="22"/>
        </w:rPr>
      </w:pPr>
      <w:r w:rsidRPr="00DA4BA4">
        <w:rPr>
          <w:rFonts w:hint="eastAsia"/>
          <w:color w:val="000000" w:themeColor="text1"/>
          <w:sz w:val="22"/>
        </w:rPr>
        <w:t>【品名】</w:t>
      </w:r>
    </w:p>
    <w:p w14:paraId="3C85FE58" w14:textId="77777777" w:rsidR="004B16CD" w:rsidRPr="00DA4BA4" w:rsidRDefault="00326D9A" w:rsidP="0045578E">
      <w:pPr>
        <w:spacing w:line="280" w:lineRule="exact"/>
        <w:ind w:leftChars="100" w:left="214" w:firstLineChars="100" w:firstLine="224"/>
        <w:rPr>
          <w:color w:val="000000" w:themeColor="text1"/>
          <w:sz w:val="22"/>
        </w:rPr>
      </w:pPr>
      <w:r w:rsidRPr="00DA4BA4">
        <w:rPr>
          <w:rFonts w:hint="eastAsia"/>
          <w:color w:val="000000" w:themeColor="text1"/>
          <w:sz w:val="22"/>
        </w:rPr>
        <w:t>同一成分であっても品名が異なれば、別に記載して下さい。</w:t>
      </w:r>
      <w:r w:rsidR="004B16CD" w:rsidRPr="00DA4BA4">
        <w:rPr>
          <w:rFonts w:hint="eastAsia"/>
          <w:color w:val="000000" w:themeColor="text1"/>
          <w:sz w:val="22"/>
        </w:rPr>
        <w:t>原末等から倍散､倍液を調製した時は､剤形・規格別に記載してください｡また、届出期間中に麻薬を所有していなかった場合（全て0の場合）は、品名欄に「所有なし」と記載してください。</w:t>
      </w:r>
    </w:p>
    <w:p w14:paraId="7B7B4551" w14:textId="77777777" w:rsidR="004B16CD" w:rsidRPr="00DA4BA4" w:rsidRDefault="004B16CD" w:rsidP="0045578E">
      <w:pPr>
        <w:spacing w:line="280" w:lineRule="exact"/>
        <w:rPr>
          <w:color w:val="000000" w:themeColor="text1"/>
          <w:sz w:val="22"/>
        </w:rPr>
      </w:pPr>
      <w:r w:rsidRPr="00DA4BA4">
        <w:rPr>
          <w:rFonts w:hint="eastAsia"/>
          <w:color w:val="000000" w:themeColor="text1"/>
          <w:sz w:val="22"/>
        </w:rPr>
        <w:t>【単位】</w:t>
      </w:r>
    </w:p>
    <w:p w14:paraId="431F1BFA" w14:textId="77777777" w:rsidR="004B16CD" w:rsidRPr="00EF5A2A" w:rsidRDefault="004B16CD" w:rsidP="0045578E">
      <w:pPr>
        <w:spacing w:line="280" w:lineRule="exact"/>
        <w:ind w:firstLineChars="200" w:firstLine="448"/>
        <w:rPr>
          <w:color w:val="000000" w:themeColor="text1"/>
          <w:sz w:val="22"/>
        </w:rPr>
      </w:pPr>
      <w:r w:rsidRPr="00EF5A2A">
        <w:rPr>
          <w:rFonts w:hint="eastAsia"/>
          <w:color w:val="000000" w:themeColor="text1"/>
          <w:sz w:val="22"/>
        </w:rPr>
        <w:t>下記を参考に、数量の特定が可能なものを記載してください。</w:t>
      </w:r>
    </w:p>
    <w:p w14:paraId="1B8120DC" w14:textId="77777777" w:rsidR="004B16CD" w:rsidRPr="00EF5A2A" w:rsidRDefault="004B16CD" w:rsidP="0045578E">
      <w:pPr>
        <w:spacing w:line="280" w:lineRule="exact"/>
        <w:ind w:firstLineChars="200" w:firstLine="448"/>
        <w:rPr>
          <w:color w:val="000000" w:themeColor="text1"/>
          <w:sz w:val="22"/>
        </w:rPr>
      </w:pPr>
      <w:r w:rsidRPr="00EF5A2A">
        <w:rPr>
          <w:rFonts w:hint="eastAsia"/>
          <w:color w:val="000000" w:themeColor="text1"/>
          <w:sz w:val="22"/>
        </w:rPr>
        <w:t xml:space="preserve">例：原末･散剤…g　　</w:t>
      </w:r>
      <w:r w:rsidRPr="00EF5A2A">
        <w:rPr>
          <w:rFonts w:hint="eastAsia"/>
          <w:color w:val="000000" w:themeColor="text1"/>
          <w:sz w:val="22"/>
        </w:rPr>
        <w:tab/>
        <w:t>注射液…Ａ、本</w:t>
      </w:r>
      <w:r w:rsidRPr="00EF5A2A">
        <w:rPr>
          <w:rFonts w:hint="eastAsia"/>
          <w:color w:val="000000" w:themeColor="text1"/>
          <w:sz w:val="22"/>
        </w:rPr>
        <w:tab/>
        <w:t>錠剤…T</w:t>
      </w:r>
      <w:r w:rsidRPr="00EF5A2A">
        <w:rPr>
          <w:rFonts w:hint="eastAsia"/>
          <w:color w:val="000000" w:themeColor="text1"/>
          <w:sz w:val="22"/>
        </w:rPr>
        <w:tab/>
        <w:t>坐剤…個</w:t>
      </w:r>
    </w:p>
    <w:p w14:paraId="43D665FF" w14:textId="77777777" w:rsidR="004B16CD" w:rsidRPr="00EF5A2A" w:rsidRDefault="004B16CD" w:rsidP="0045578E">
      <w:pPr>
        <w:spacing w:line="280" w:lineRule="exact"/>
        <w:ind w:firstLineChars="400" w:firstLine="896"/>
        <w:rPr>
          <w:color w:val="000000" w:themeColor="text1"/>
          <w:sz w:val="22"/>
        </w:rPr>
      </w:pPr>
      <w:r w:rsidRPr="00EF5A2A">
        <w:rPr>
          <w:rFonts w:hint="eastAsia"/>
          <w:color w:val="000000" w:themeColor="text1"/>
          <w:sz w:val="22"/>
        </w:rPr>
        <w:t>カプセル剤…cap</w:t>
      </w:r>
      <w:r w:rsidRPr="00EF5A2A">
        <w:rPr>
          <w:rFonts w:hint="eastAsia"/>
          <w:color w:val="000000" w:themeColor="text1"/>
          <w:sz w:val="22"/>
        </w:rPr>
        <w:tab/>
        <w:t>分包製品…包</w:t>
      </w:r>
      <w:r w:rsidRPr="00EF5A2A">
        <w:rPr>
          <w:rFonts w:hint="eastAsia"/>
          <w:color w:val="000000" w:themeColor="text1"/>
          <w:sz w:val="22"/>
        </w:rPr>
        <w:tab/>
      </w:r>
      <w:r w:rsidRPr="00EF5A2A">
        <w:rPr>
          <w:rFonts w:hint="eastAsia"/>
          <w:color w:val="000000" w:themeColor="text1"/>
          <w:sz w:val="22"/>
        </w:rPr>
        <w:tab/>
        <w:t>貼付剤…枚</w:t>
      </w:r>
      <w:r w:rsidRPr="00EF5A2A">
        <w:rPr>
          <w:rFonts w:hint="eastAsia"/>
          <w:color w:val="000000" w:themeColor="text1"/>
          <w:sz w:val="22"/>
        </w:rPr>
        <w:tab/>
        <w:t>液剤…mL</w:t>
      </w:r>
    </w:p>
    <w:p w14:paraId="1313CBD2" w14:textId="77777777" w:rsidR="004B16CD" w:rsidRPr="00EF5A2A" w:rsidRDefault="004B16CD" w:rsidP="0045578E">
      <w:pPr>
        <w:spacing w:line="280" w:lineRule="exact"/>
        <w:ind w:left="2688" w:hangingChars="1200" w:hanging="2688"/>
        <w:rPr>
          <w:color w:val="000000" w:themeColor="text1"/>
          <w:sz w:val="22"/>
        </w:rPr>
      </w:pPr>
      <w:r w:rsidRPr="00EF5A2A">
        <w:rPr>
          <w:rFonts w:hint="eastAsia"/>
          <w:color w:val="000000" w:themeColor="text1"/>
          <w:sz w:val="22"/>
        </w:rPr>
        <w:t>【譲受/譲渡麻薬数量】</w:t>
      </w:r>
    </w:p>
    <w:p w14:paraId="797EE524" w14:textId="77777777" w:rsidR="00326D9A" w:rsidRPr="00EF5A2A" w:rsidRDefault="004B16CD" w:rsidP="0045578E">
      <w:pPr>
        <w:spacing w:line="280" w:lineRule="exact"/>
        <w:ind w:leftChars="100" w:left="214" w:firstLineChars="100" w:firstLine="224"/>
        <w:rPr>
          <w:color w:val="000000" w:themeColor="text1"/>
          <w:sz w:val="22"/>
        </w:rPr>
      </w:pPr>
      <w:r w:rsidRPr="00EF5A2A">
        <w:rPr>
          <w:rFonts w:hint="eastAsia"/>
          <w:color w:val="000000" w:themeColor="text1"/>
          <w:sz w:val="22"/>
        </w:rPr>
        <w:t>患者等から返納された麻薬を廃棄した数量（調剤済麻薬の廃棄数量）については、記載の必要はありません。</w:t>
      </w:r>
    </w:p>
    <w:p w14:paraId="14299C94" w14:textId="77777777" w:rsidR="0070481D" w:rsidRPr="00EF5A2A" w:rsidRDefault="004B16CD" w:rsidP="0070481D">
      <w:pPr>
        <w:spacing w:line="280" w:lineRule="exact"/>
        <w:ind w:leftChars="200" w:left="428"/>
        <w:rPr>
          <w:color w:val="000000" w:themeColor="text1"/>
          <w:sz w:val="22"/>
        </w:rPr>
      </w:pPr>
      <w:r w:rsidRPr="00EF5A2A">
        <w:rPr>
          <w:rFonts w:hint="eastAsia"/>
          <w:color w:val="000000" w:themeColor="text1"/>
          <w:sz w:val="22"/>
        </w:rPr>
        <w:t>麻薬小売業者間譲渡許可に基づき譲渡・譲受した麻薬については、許可業者間における譲渡・譲受の数量の合計を内数として括弧書きで併記してください。</w:t>
      </w:r>
    </w:p>
    <w:p w14:paraId="1B688F0B" w14:textId="77777777" w:rsidR="004B16CD" w:rsidRPr="00EF5A2A" w:rsidRDefault="004B16CD" w:rsidP="0045578E">
      <w:pPr>
        <w:spacing w:line="280" w:lineRule="exact"/>
        <w:ind w:left="1120" w:hangingChars="500" w:hanging="1120"/>
        <w:rPr>
          <w:color w:val="000000" w:themeColor="text1"/>
          <w:sz w:val="22"/>
        </w:rPr>
      </w:pPr>
      <w:r w:rsidRPr="00EF5A2A">
        <w:rPr>
          <w:rFonts w:hint="eastAsia"/>
          <w:color w:val="000000" w:themeColor="text1"/>
          <w:sz w:val="22"/>
        </w:rPr>
        <w:t>【備考】</w:t>
      </w:r>
    </w:p>
    <w:p w14:paraId="15445218" w14:textId="77777777" w:rsidR="004B16CD" w:rsidRPr="00EF5A2A" w:rsidRDefault="004B16CD" w:rsidP="0045578E">
      <w:pPr>
        <w:spacing w:line="280" w:lineRule="exact"/>
        <w:ind w:leftChars="100" w:left="214" w:firstLineChars="100" w:firstLine="224"/>
        <w:rPr>
          <w:color w:val="000000" w:themeColor="text1"/>
          <w:sz w:val="22"/>
        </w:rPr>
      </w:pPr>
      <w:r w:rsidRPr="00EF5A2A">
        <w:rPr>
          <w:rFonts w:hint="eastAsia"/>
          <w:color w:val="000000" w:themeColor="text1"/>
          <w:sz w:val="22"/>
        </w:rPr>
        <w:t>｢麻薬廃棄届｣により廃棄した麻薬の数量、「麻薬事故届」により届出した麻薬の数量、</w:t>
      </w:r>
      <w:r w:rsidR="008E335C" w:rsidRPr="00EF5A2A">
        <w:rPr>
          <w:rFonts w:hint="eastAsia"/>
          <w:color w:val="000000" w:themeColor="text1"/>
          <w:sz w:val="22"/>
        </w:rPr>
        <w:t>帳簿訂正により処理した数量、倍散を予製した場合その旨等を</w:t>
      </w:r>
      <w:r w:rsidRPr="00EF5A2A">
        <w:rPr>
          <w:rFonts w:hint="eastAsia"/>
          <w:color w:val="000000" w:themeColor="text1"/>
          <w:sz w:val="22"/>
        </w:rPr>
        <w:t>記載してください｡</w:t>
      </w:r>
    </w:p>
    <w:p w14:paraId="790E25ED" w14:textId="77777777" w:rsidR="004B16CD" w:rsidRPr="00EF5A2A" w:rsidRDefault="004B16CD" w:rsidP="0045578E">
      <w:pPr>
        <w:spacing w:line="280" w:lineRule="exact"/>
        <w:rPr>
          <w:color w:val="000000" w:themeColor="text1"/>
          <w:sz w:val="22"/>
        </w:rPr>
      </w:pPr>
    </w:p>
    <w:p w14:paraId="2ED1F2AE" w14:textId="77777777" w:rsidR="004B16CD" w:rsidRPr="00EF5A2A" w:rsidRDefault="004B16CD" w:rsidP="0045578E">
      <w:pPr>
        <w:spacing w:line="280" w:lineRule="exact"/>
        <w:rPr>
          <w:color w:val="000000" w:themeColor="text1"/>
          <w:sz w:val="22"/>
        </w:rPr>
      </w:pPr>
      <w:r w:rsidRPr="00EF5A2A">
        <w:rPr>
          <w:rFonts w:hint="eastAsia"/>
          <w:color w:val="000000" w:themeColor="text1"/>
          <w:sz w:val="22"/>
        </w:rPr>
        <w:t>【その他】</w:t>
      </w:r>
    </w:p>
    <w:p w14:paraId="4757C12C" w14:textId="77777777" w:rsidR="004B16CD" w:rsidRPr="00EF5A2A" w:rsidRDefault="004B16CD" w:rsidP="0045578E">
      <w:pPr>
        <w:spacing w:line="280" w:lineRule="exact"/>
        <w:ind w:firstLineChars="100" w:firstLine="224"/>
        <w:rPr>
          <w:color w:val="000000" w:themeColor="text1"/>
          <w:sz w:val="22"/>
        </w:rPr>
      </w:pPr>
      <w:r w:rsidRPr="00EF5A2A">
        <w:rPr>
          <w:rFonts w:hint="eastAsia"/>
          <w:color w:val="000000" w:themeColor="text1"/>
          <w:sz w:val="22"/>
        </w:rPr>
        <w:t>・記載欄が足りない場合は、あらかじめ用紙をコピーしてご使用ください。</w:t>
      </w:r>
    </w:p>
    <w:p w14:paraId="0C9A8529" w14:textId="77777777" w:rsidR="004B16CD" w:rsidRPr="00EF5A2A" w:rsidRDefault="004B16CD" w:rsidP="0045578E">
      <w:pPr>
        <w:spacing w:line="280" w:lineRule="exact"/>
        <w:ind w:firstLineChars="100" w:firstLine="224"/>
        <w:rPr>
          <w:color w:val="000000" w:themeColor="text1"/>
          <w:sz w:val="22"/>
        </w:rPr>
      </w:pPr>
      <w:r w:rsidRPr="00EF5A2A">
        <w:rPr>
          <w:rFonts w:hint="eastAsia"/>
          <w:color w:val="000000" w:themeColor="text1"/>
          <w:sz w:val="22"/>
        </w:rPr>
        <w:t xml:space="preserve">・必要事項を記入の上､コピーをとって｢控え｣として保管してください｡ </w:t>
      </w:r>
    </w:p>
    <w:p w14:paraId="1EF33702" w14:textId="77777777" w:rsidR="004B16CD" w:rsidRPr="00EF5A2A" w:rsidRDefault="004B16CD" w:rsidP="0045578E">
      <w:pPr>
        <w:spacing w:line="280" w:lineRule="exact"/>
        <w:ind w:leftChars="100" w:left="438" w:hangingChars="100" w:hanging="224"/>
        <w:rPr>
          <w:color w:val="000000" w:themeColor="text1"/>
          <w:sz w:val="22"/>
        </w:rPr>
      </w:pPr>
      <w:r w:rsidRPr="00EF5A2A">
        <w:rPr>
          <w:rFonts w:hint="eastAsia"/>
          <w:color w:val="000000" w:themeColor="text1"/>
          <w:sz w:val="22"/>
        </w:rPr>
        <w:t>・以前に提出した年間届に誤り</w:t>
      </w:r>
      <w:r w:rsidR="00E61FB5" w:rsidRPr="00EF5A2A">
        <w:rPr>
          <w:rFonts w:hint="eastAsia"/>
          <w:color w:val="000000" w:themeColor="text1"/>
          <w:sz w:val="22"/>
        </w:rPr>
        <w:t>を発見した場合、訂正する必要がありますので、「麻薬小売業者の届</w:t>
      </w:r>
      <w:r w:rsidRPr="00EF5A2A">
        <w:rPr>
          <w:rFonts w:hint="eastAsia"/>
          <w:color w:val="000000" w:themeColor="text1"/>
          <w:sz w:val="22"/>
        </w:rPr>
        <w:t>訂正願」により届け出てください。</w:t>
      </w:r>
    </w:p>
    <w:p w14:paraId="73921BA5" w14:textId="77777777" w:rsidR="004B16CD" w:rsidRPr="00EF5A2A" w:rsidRDefault="004B16CD" w:rsidP="004B16CD">
      <w:pPr>
        <w:rPr>
          <w:color w:val="000000" w:themeColor="text1"/>
        </w:rPr>
      </w:pPr>
    </w:p>
    <w:p w14:paraId="473B7390" w14:textId="77777777" w:rsidR="00326D9A" w:rsidRPr="00EF5A2A" w:rsidRDefault="004B16CD" w:rsidP="004B16CD">
      <w:pPr>
        <w:ind w:leftChars="200" w:left="428"/>
        <w:rPr>
          <w:rFonts w:ascii="ＭＳ Ｐ明朝" w:eastAsia="ＭＳ Ｐ明朝" w:hAnsi="ＭＳ Ｐ明朝"/>
          <w:color w:val="000000" w:themeColor="text1"/>
          <w:spacing w:val="0"/>
          <w:bdr w:val="single" w:sz="4" w:space="0" w:color="auto"/>
        </w:rPr>
      </w:pPr>
      <w:r w:rsidRPr="00EF5A2A">
        <w:rPr>
          <w:rFonts w:ascii="ＭＳ Ｐ明朝" w:eastAsia="ＭＳ Ｐ明朝" w:hAnsi="ＭＳ Ｐ明朝" w:hint="eastAsia"/>
          <w:color w:val="000000" w:themeColor="text1"/>
          <w:spacing w:val="0"/>
          <w:bdr w:val="single" w:sz="4" w:space="0" w:color="auto"/>
        </w:rPr>
        <w:t>様式のダウンロード方法</w:t>
      </w:r>
    </w:p>
    <w:p w14:paraId="4ECD476F" w14:textId="77777777" w:rsidR="009C41D3" w:rsidRPr="00EF5A2A" w:rsidRDefault="00EA7085" w:rsidP="004B16CD">
      <w:pPr>
        <w:ind w:leftChars="200" w:left="428"/>
        <w:rPr>
          <w:color w:val="000000" w:themeColor="text1"/>
          <w:sz w:val="22"/>
        </w:rPr>
      </w:pPr>
      <w:r w:rsidRPr="00EF5A2A">
        <w:rPr>
          <w:rFonts w:ascii="ＭＳ Ｐ明朝" w:eastAsia="ＭＳ Ｐ明朝" w:hAnsi="ＭＳ Ｐ明朝" w:hint="eastAsia"/>
          <w:color w:val="000000" w:themeColor="text1"/>
          <w:spacing w:val="0"/>
        </w:rPr>
        <w:t>江戸川区公式ホームページのトップページ＞</w:t>
      </w:r>
      <w:r w:rsidR="004B16CD" w:rsidRPr="00EF5A2A">
        <w:rPr>
          <w:rFonts w:ascii="ＭＳ Ｐ明朝" w:eastAsia="ＭＳ Ｐ明朝" w:hAnsi="ＭＳ Ｐ明朝" w:hint="eastAsia"/>
          <w:color w:val="000000" w:themeColor="text1"/>
          <w:spacing w:val="0"/>
        </w:rPr>
        <w:t>健康・</w:t>
      </w:r>
      <w:r w:rsidRPr="00EF5A2A">
        <w:rPr>
          <w:rFonts w:ascii="ＭＳ Ｐ明朝" w:eastAsia="ＭＳ Ｐ明朝" w:hAnsi="ＭＳ Ｐ明朝" w:hint="eastAsia"/>
          <w:color w:val="000000" w:themeColor="text1"/>
          <w:spacing w:val="0"/>
        </w:rPr>
        <w:t>医療・</w:t>
      </w:r>
      <w:r w:rsidR="004B16CD" w:rsidRPr="00EF5A2A">
        <w:rPr>
          <w:rFonts w:ascii="ＭＳ Ｐ明朝" w:eastAsia="ＭＳ Ｐ明朝" w:hAnsi="ＭＳ Ｐ明朝" w:hint="eastAsia"/>
          <w:color w:val="000000" w:themeColor="text1"/>
          <w:spacing w:val="0"/>
        </w:rPr>
        <w:t>福祉＞衛生＞薬事衛生＞麻薬小売業の免許に関する申請・届出＞麻薬小売業者の届(年間届)を提出する場合＞麻薬小売業者の届訂正願</w:t>
      </w:r>
    </w:p>
    <w:p w14:paraId="343A4B49" w14:textId="77777777" w:rsidR="004B16CD" w:rsidRPr="00EF5A2A" w:rsidRDefault="004B16CD" w:rsidP="004B16CD">
      <w:pPr>
        <w:rPr>
          <w:color w:val="000000" w:themeColor="text1"/>
        </w:rPr>
      </w:pPr>
    </w:p>
    <w:p w14:paraId="3B6700D1" w14:textId="77777777" w:rsidR="004B16CD" w:rsidRPr="00EF5A2A" w:rsidRDefault="004B16CD" w:rsidP="004B16CD">
      <w:pPr>
        <w:wordWrap w:val="0"/>
        <w:overflowPunct w:val="0"/>
        <w:snapToGrid w:val="0"/>
        <w:spacing w:line="240" w:lineRule="auto"/>
        <w:ind w:right="2296"/>
        <w:rPr>
          <w:rFonts w:ascii="ＭＳ Ｐゴシック" w:eastAsia="ＭＳ Ｐゴシック" w:hAnsi="ＭＳ Ｐゴシック"/>
          <w:b/>
          <w:color w:val="000000" w:themeColor="text1"/>
          <w:spacing w:val="40"/>
          <w:szCs w:val="28"/>
        </w:rPr>
      </w:pPr>
      <w:r w:rsidRPr="00EF5A2A">
        <w:rPr>
          <w:rFonts w:ascii="ＭＳ Ｐゴシック" w:eastAsia="ＭＳ Ｐゴシック" w:hAnsi="ＭＳ Ｐゴシック" w:hint="eastAsia"/>
          <w:b/>
          <w:color w:val="000000" w:themeColor="text1"/>
          <w:spacing w:val="40"/>
          <w:szCs w:val="28"/>
        </w:rPr>
        <w:t>＜年間届の記載例＞</w:t>
      </w:r>
    </w:p>
    <w:p w14:paraId="79972ED5" w14:textId="77777777" w:rsidR="0094750C" w:rsidRPr="00EF5A2A" w:rsidRDefault="0094750C">
      <w:pPr>
        <w:wordWrap w:val="0"/>
        <w:snapToGrid w:val="0"/>
        <w:spacing w:line="119" w:lineRule="exact"/>
        <w:rPr>
          <w:color w:val="000000" w:themeColor="text1"/>
        </w:rPr>
      </w:pPr>
    </w:p>
    <w:tbl>
      <w:tblPr>
        <w:tblW w:w="10208" w:type="dxa"/>
        <w:jc w:val="center"/>
        <w:tblLayout w:type="fixed"/>
        <w:tblCellMar>
          <w:left w:w="0" w:type="dxa"/>
          <w:right w:w="0" w:type="dxa"/>
        </w:tblCellMar>
        <w:tblLook w:val="0000" w:firstRow="0" w:lastRow="0" w:firstColumn="0" w:lastColumn="0" w:noHBand="0" w:noVBand="0"/>
      </w:tblPr>
      <w:tblGrid>
        <w:gridCol w:w="1846"/>
        <w:gridCol w:w="372"/>
        <w:gridCol w:w="1496"/>
        <w:gridCol w:w="1712"/>
        <w:gridCol w:w="1714"/>
        <w:gridCol w:w="1572"/>
        <w:gridCol w:w="1496"/>
      </w:tblGrid>
      <w:tr w:rsidR="00EF5A2A" w:rsidRPr="00EF5A2A" w14:paraId="61778529" w14:textId="77777777" w:rsidTr="000D5B31">
        <w:trPr>
          <w:cantSplit/>
          <w:trHeight w:hRule="exact" w:val="561"/>
          <w:jc w:val="center"/>
        </w:trPr>
        <w:tc>
          <w:tcPr>
            <w:tcW w:w="2218" w:type="dxa"/>
            <w:gridSpan w:val="2"/>
            <w:tcBorders>
              <w:top w:val="single" w:sz="4" w:space="0" w:color="auto"/>
              <w:left w:val="single" w:sz="4" w:space="0" w:color="auto"/>
              <w:bottom w:val="single" w:sz="4" w:space="0" w:color="auto"/>
              <w:right w:val="single" w:sz="4" w:space="0" w:color="auto"/>
            </w:tcBorders>
          </w:tcPr>
          <w:p w14:paraId="37ECAA93" w14:textId="77777777" w:rsidR="009C41D3" w:rsidRPr="00EF5A2A" w:rsidRDefault="009C41D3" w:rsidP="00BF5B46">
            <w:pPr>
              <w:snapToGrid w:val="0"/>
              <w:spacing w:line="448" w:lineRule="exact"/>
              <w:rPr>
                <w:color w:val="000000" w:themeColor="text1"/>
                <w:spacing w:val="1"/>
                <w:sz w:val="18"/>
              </w:rPr>
            </w:pPr>
            <w:r w:rsidRPr="00EF5A2A">
              <w:rPr>
                <w:rFonts w:hint="eastAsia"/>
                <w:color w:val="000000" w:themeColor="text1"/>
                <w:spacing w:val="0"/>
                <w:sz w:val="18"/>
              </w:rPr>
              <w:t xml:space="preserve"> </w:t>
            </w:r>
            <w:r w:rsidRPr="00EF5A2A">
              <w:rPr>
                <w:rFonts w:hint="eastAsia"/>
                <w:color w:val="000000" w:themeColor="text1"/>
                <w:spacing w:val="1"/>
                <w:sz w:val="18"/>
              </w:rPr>
              <w:t xml:space="preserve">　　区　　　分</w:t>
            </w:r>
          </w:p>
        </w:tc>
        <w:tc>
          <w:tcPr>
            <w:tcW w:w="1496" w:type="dxa"/>
            <w:vMerge w:val="restart"/>
            <w:tcBorders>
              <w:top w:val="single" w:sz="4" w:space="0" w:color="auto"/>
              <w:left w:val="single" w:sz="4" w:space="0" w:color="auto"/>
              <w:right w:val="single" w:sz="4" w:space="0" w:color="auto"/>
            </w:tcBorders>
            <w:vAlign w:val="center"/>
          </w:tcPr>
          <w:p w14:paraId="0D58935C" w14:textId="68D235C0" w:rsidR="009C41D3" w:rsidRPr="00EF5A2A" w:rsidRDefault="00093359" w:rsidP="00CB7E5B">
            <w:pPr>
              <w:snapToGrid w:val="0"/>
              <w:spacing w:line="448" w:lineRule="exact"/>
              <w:rPr>
                <w:color w:val="000000" w:themeColor="text1"/>
                <w:spacing w:val="1"/>
                <w:sz w:val="18"/>
              </w:rPr>
            </w:pPr>
            <w:r w:rsidRPr="00EF5A2A">
              <w:rPr>
                <w:rFonts w:hint="eastAsia"/>
                <w:color w:val="000000" w:themeColor="text1"/>
                <w:sz w:val="18"/>
              </w:rPr>
              <w:t>令和</w:t>
            </w:r>
            <w:r w:rsidR="00AD12E3">
              <w:rPr>
                <w:rFonts w:hint="eastAsia"/>
                <w:color w:val="000000" w:themeColor="text1"/>
                <w:sz w:val="18"/>
              </w:rPr>
              <w:t>7</w:t>
            </w:r>
            <w:r w:rsidR="009C41D3" w:rsidRPr="00EF5A2A">
              <w:rPr>
                <w:rFonts w:hint="eastAsia"/>
                <w:color w:val="000000" w:themeColor="text1"/>
                <w:sz w:val="18"/>
              </w:rPr>
              <w:t>年10月1日</w:t>
            </w:r>
          </w:p>
          <w:p w14:paraId="1A19EE9D" w14:textId="77777777" w:rsidR="000D5B31" w:rsidRPr="00EF5A2A" w:rsidRDefault="009C41D3" w:rsidP="009C41D3">
            <w:pPr>
              <w:snapToGrid w:val="0"/>
              <w:spacing w:line="238" w:lineRule="exact"/>
              <w:jc w:val="center"/>
              <w:rPr>
                <w:color w:val="000000" w:themeColor="text1"/>
                <w:spacing w:val="-8"/>
                <w:sz w:val="18"/>
                <w:szCs w:val="21"/>
              </w:rPr>
            </w:pPr>
            <w:r w:rsidRPr="00EF5A2A">
              <w:rPr>
                <w:rFonts w:hint="eastAsia"/>
                <w:color w:val="000000" w:themeColor="text1"/>
                <w:spacing w:val="-8"/>
                <w:sz w:val="18"/>
                <w:szCs w:val="21"/>
              </w:rPr>
              <w:t>現在</w:t>
            </w:r>
            <w:r w:rsidR="000D5B31" w:rsidRPr="00EF5A2A">
              <w:rPr>
                <w:rFonts w:hint="eastAsia"/>
                <w:color w:val="000000" w:themeColor="text1"/>
                <w:spacing w:val="-8"/>
                <w:sz w:val="18"/>
                <w:szCs w:val="21"/>
              </w:rPr>
              <w:t>の</w:t>
            </w:r>
          </w:p>
          <w:p w14:paraId="6FE3CDBB" w14:textId="77777777" w:rsidR="009C41D3" w:rsidRPr="00EF5A2A" w:rsidRDefault="009C41D3" w:rsidP="009C41D3">
            <w:pPr>
              <w:snapToGrid w:val="0"/>
              <w:spacing w:line="238" w:lineRule="exact"/>
              <w:jc w:val="center"/>
              <w:rPr>
                <w:color w:val="000000" w:themeColor="text1"/>
                <w:spacing w:val="-8"/>
                <w:sz w:val="18"/>
                <w:szCs w:val="21"/>
              </w:rPr>
            </w:pPr>
            <w:r w:rsidRPr="00EF5A2A">
              <w:rPr>
                <w:rFonts w:hint="eastAsia"/>
                <w:color w:val="000000" w:themeColor="text1"/>
                <w:spacing w:val="-8"/>
                <w:sz w:val="18"/>
                <w:szCs w:val="21"/>
              </w:rPr>
              <w:t>麻薬所有数量</w:t>
            </w:r>
          </w:p>
        </w:tc>
        <w:tc>
          <w:tcPr>
            <w:tcW w:w="3426" w:type="dxa"/>
            <w:gridSpan w:val="2"/>
            <w:tcBorders>
              <w:top w:val="single" w:sz="4" w:space="0" w:color="auto"/>
              <w:left w:val="single" w:sz="4" w:space="0" w:color="auto"/>
              <w:bottom w:val="single" w:sz="4" w:space="0" w:color="auto"/>
              <w:right w:val="single" w:sz="4" w:space="0" w:color="auto"/>
            </w:tcBorders>
          </w:tcPr>
          <w:p w14:paraId="115870D4" w14:textId="56C2B6FE" w:rsidR="009C41D3" w:rsidRPr="00EF5A2A" w:rsidRDefault="00093359" w:rsidP="00EA37A3">
            <w:pPr>
              <w:snapToGrid w:val="0"/>
              <w:spacing w:line="329" w:lineRule="exact"/>
              <w:jc w:val="center"/>
              <w:rPr>
                <w:color w:val="000000" w:themeColor="text1"/>
                <w:sz w:val="18"/>
              </w:rPr>
            </w:pPr>
            <w:r w:rsidRPr="00EF5A2A">
              <w:rPr>
                <w:rFonts w:hint="eastAsia"/>
                <w:color w:val="000000" w:themeColor="text1"/>
                <w:sz w:val="18"/>
              </w:rPr>
              <w:t>令和</w:t>
            </w:r>
            <w:r w:rsidR="00AD12E3">
              <w:rPr>
                <w:rFonts w:hint="eastAsia"/>
                <w:color w:val="000000" w:themeColor="text1"/>
                <w:sz w:val="18"/>
              </w:rPr>
              <w:t>7</w:t>
            </w:r>
            <w:r w:rsidR="009C41D3" w:rsidRPr="00EF5A2A">
              <w:rPr>
                <w:rFonts w:hint="eastAsia"/>
                <w:color w:val="000000" w:themeColor="text1"/>
                <w:sz w:val="18"/>
              </w:rPr>
              <w:t>年10月1</w:t>
            </w:r>
            <w:r w:rsidR="007F709B" w:rsidRPr="00EF5A2A">
              <w:rPr>
                <w:rFonts w:hint="eastAsia"/>
                <w:color w:val="000000" w:themeColor="text1"/>
                <w:sz w:val="18"/>
              </w:rPr>
              <w:t>日から令和</w:t>
            </w:r>
            <w:r w:rsidR="00AD12E3">
              <w:rPr>
                <w:rFonts w:hint="eastAsia"/>
                <w:color w:val="000000" w:themeColor="text1"/>
                <w:sz w:val="18"/>
              </w:rPr>
              <w:t>8</w:t>
            </w:r>
            <w:r w:rsidR="009C41D3" w:rsidRPr="00EF5A2A">
              <w:rPr>
                <w:rFonts w:hint="eastAsia"/>
                <w:color w:val="000000" w:themeColor="text1"/>
                <w:sz w:val="18"/>
              </w:rPr>
              <w:t>年9月30日</w:t>
            </w:r>
          </w:p>
          <w:p w14:paraId="08ED2C17" w14:textId="77777777" w:rsidR="009C41D3" w:rsidRPr="00EF5A2A" w:rsidRDefault="009C41D3" w:rsidP="009C41D3">
            <w:pPr>
              <w:snapToGrid w:val="0"/>
              <w:spacing w:line="238" w:lineRule="exact"/>
              <w:jc w:val="center"/>
              <w:rPr>
                <w:color w:val="000000" w:themeColor="text1"/>
                <w:spacing w:val="1"/>
                <w:sz w:val="18"/>
              </w:rPr>
            </w:pPr>
            <w:r w:rsidRPr="00AF6A85">
              <w:rPr>
                <w:rFonts w:hint="eastAsia"/>
                <w:color w:val="000000" w:themeColor="text1"/>
                <w:spacing w:val="35"/>
                <w:sz w:val="18"/>
                <w:fitText w:val="2940" w:id="-652461312"/>
              </w:rPr>
              <w:t>までの譲受または譲渡麻</w:t>
            </w:r>
            <w:r w:rsidRPr="00AF6A85">
              <w:rPr>
                <w:rFonts w:hint="eastAsia"/>
                <w:color w:val="000000" w:themeColor="text1"/>
                <w:spacing w:val="5"/>
                <w:sz w:val="18"/>
                <w:fitText w:val="2940" w:id="-652461312"/>
              </w:rPr>
              <w:t>薬</w:t>
            </w:r>
          </w:p>
        </w:tc>
        <w:tc>
          <w:tcPr>
            <w:tcW w:w="1572" w:type="dxa"/>
            <w:vMerge w:val="restart"/>
            <w:tcBorders>
              <w:top w:val="single" w:sz="4" w:space="0" w:color="auto"/>
              <w:left w:val="single" w:sz="4" w:space="0" w:color="auto"/>
              <w:right w:val="single" w:sz="4" w:space="0" w:color="auto"/>
            </w:tcBorders>
            <w:vAlign w:val="center"/>
          </w:tcPr>
          <w:p w14:paraId="0DC1353E" w14:textId="343A95D4" w:rsidR="009C41D3" w:rsidRPr="00EF5A2A" w:rsidRDefault="007F709B" w:rsidP="00CB7E5B">
            <w:pPr>
              <w:snapToGrid w:val="0"/>
              <w:spacing w:line="448" w:lineRule="exact"/>
              <w:rPr>
                <w:color w:val="000000" w:themeColor="text1"/>
                <w:sz w:val="18"/>
              </w:rPr>
            </w:pPr>
            <w:r w:rsidRPr="00EF5A2A">
              <w:rPr>
                <w:rFonts w:hint="eastAsia"/>
                <w:color w:val="000000" w:themeColor="text1"/>
                <w:sz w:val="18"/>
              </w:rPr>
              <w:t>令和</w:t>
            </w:r>
            <w:r w:rsidR="00AD12E3">
              <w:rPr>
                <w:rFonts w:hint="eastAsia"/>
                <w:color w:val="000000" w:themeColor="text1"/>
                <w:sz w:val="18"/>
              </w:rPr>
              <w:t>8</w:t>
            </w:r>
            <w:r w:rsidR="009C41D3" w:rsidRPr="00EF5A2A">
              <w:rPr>
                <w:rFonts w:hint="eastAsia"/>
                <w:color w:val="000000" w:themeColor="text1"/>
                <w:sz w:val="18"/>
              </w:rPr>
              <w:t>年9月30日</w:t>
            </w:r>
          </w:p>
          <w:p w14:paraId="4824388E" w14:textId="77777777" w:rsidR="000D5B31" w:rsidRPr="00EF5A2A" w:rsidRDefault="009C41D3" w:rsidP="009C41D3">
            <w:pPr>
              <w:wordWrap w:val="0"/>
              <w:snapToGrid w:val="0"/>
              <w:spacing w:line="238" w:lineRule="exact"/>
              <w:jc w:val="center"/>
              <w:rPr>
                <w:color w:val="000000" w:themeColor="text1"/>
                <w:spacing w:val="-8"/>
                <w:sz w:val="18"/>
                <w:szCs w:val="21"/>
              </w:rPr>
            </w:pPr>
            <w:r w:rsidRPr="00EF5A2A">
              <w:rPr>
                <w:rFonts w:hint="eastAsia"/>
                <w:color w:val="000000" w:themeColor="text1"/>
                <w:spacing w:val="-8"/>
                <w:sz w:val="18"/>
                <w:szCs w:val="21"/>
              </w:rPr>
              <w:t>現在</w:t>
            </w:r>
            <w:r w:rsidR="000D5B31" w:rsidRPr="00EF5A2A">
              <w:rPr>
                <w:rFonts w:hint="eastAsia"/>
                <w:color w:val="000000" w:themeColor="text1"/>
                <w:spacing w:val="-8"/>
                <w:sz w:val="18"/>
                <w:szCs w:val="21"/>
              </w:rPr>
              <w:t>の</w:t>
            </w:r>
          </w:p>
          <w:p w14:paraId="309A7FCC" w14:textId="77777777" w:rsidR="009C41D3" w:rsidRPr="00EF5A2A" w:rsidRDefault="009C41D3" w:rsidP="009C41D3">
            <w:pPr>
              <w:wordWrap w:val="0"/>
              <w:snapToGrid w:val="0"/>
              <w:spacing w:line="238" w:lineRule="exact"/>
              <w:jc w:val="center"/>
              <w:rPr>
                <w:color w:val="000000" w:themeColor="text1"/>
                <w:spacing w:val="1"/>
                <w:sz w:val="18"/>
              </w:rPr>
            </w:pPr>
            <w:r w:rsidRPr="00EF5A2A">
              <w:rPr>
                <w:rFonts w:hint="eastAsia"/>
                <w:color w:val="000000" w:themeColor="text1"/>
                <w:spacing w:val="-8"/>
                <w:sz w:val="18"/>
                <w:szCs w:val="21"/>
              </w:rPr>
              <w:t>麻薬所有数量</w:t>
            </w:r>
          </w:p>
        </w:tc>
        <w:tc>
          <w:tcPr>
            <w:tcW w:w="1496" w:type="dxa"/>
            <w:vMerge w:val="restart"/>
            <w:tcBorders>
              <w:top w:val="single" w:sz="4" w:space="0" w:color="auto"/>
              <w:left w:val="single" w:sz="4" w:space="0" w:color="auto"/>
              <w:right w:val="single" w:sz="4" w:space="0" w:color="auto"/>
            </w:tcBorders>
          </w:tcPr>
          <w:p w14:paraId="32257147" w14:textId="77777777" w:rsidR="009C41D3" w:rsidRPr="00EF5A2A" w:rsidRDefault="009C41D3" w:rsidP="00CB7E5B">
            <w:pPr>
              <w:snapToGrid w:val="0"/>
              <w:spacing w:line="567" w:lineRule="exact"/>
              <w:jc w:val="center"/>
              <w:rPr>
                <w:color w:val="000000" w:themeColor="text1"/>
                <w:spacing w:val="1"/>
              </w:rPr>
            </w:pPr>
            <w:r w:rsidRPr="00EF5A2A">
              <w:rPr>
                <w:rFonts w:hint="eastAsia"/>
                <w:color w:val="000000" w:themeColor="text1"/>
                <w:spacing w:val="1"/>
                <w:sz w:val="18"/>
              </w:rPr>
              <w:t xml:space="preserve">備　</w:t>
            </w:r>
            <w:r w:rsidRPr="00EF5A2A">
              <w:rPr>
                <w:rFonts w:hint="eastAsia"/>
                <w:color w:val="000000" w:themeColor="text1"/>
                <w:spacing w:val="0"/>
                <w:sz w:val="18"/>
              </w:rPr>
              <w:t xml:space="preserve">  </w:t>
            </w:r>
            <w:r w:rsidRPr="00EF5A2A">
              <w:rPr>
                <w:rFonts w:hint="eastAsia"/>
                <w:color w:val="000000" w:themeColor="text1"/>
                <w:spacing w:val="1"/>
                <w:sz w:val="18"/>
              </w:rPr>
              <w:t xml:space="preserve">　考</w:t>
            </w:r>
          </w:p>
        </w:tc>
      </w:tr>
      <w:tr w:rsidR="00EF5A2A" w:rsidRPr="00EF5A2A" w14:paraId="0695E714" w14:textId="77777777" w:rsidTr="000D5B31">
        <w:trPr>
          <w:cantSplit/>
          <w:trHeight w:val="549"/>
          <w:jc w:val="center"/>
        </w:trPr>
        <w:tc>
          <w:tcPr>
            <w:tcW w:w="1846" w:type="dxa"/>
            <w:tcBorders>
              <w:top w:val="single" w:sz="4" w:space="0" w:color="auto"/>
              <w:left w:val="single" w:sz="4" w:space="0" w:color="auto"/>
              <w:right w:val="single" w:sz="4" w:space="0" w:color="auto"/>
            </w:tcBorders>
            <w:vAlign w:val="center"/>
          </w:tcPr>
          <w:p w14:paraId="413C63F7" w14:textId="77777777" w:rsidR="009C41D3" w:rsidRPr="00EF5A2A" w:rsidRDefault="009C41D3" w:rsidP="00E23BAA">
            <w:pPr>
              <w:wordWrap w:val="0"/>
              <w:snapToGrid w:val="0"/>
              <w:spacing w:line="210" w:lineRule="exact"/>
              <w:jc w:val="center"/>
              <w:rPr>
                <w:color w:val="000000" w:themeColor="text1"/>
                <w:spacing w:val="1"/>
                <w:sz w:val="18"/>
              </w:rPr>
            </w:pPr>
            <w:r w:rsidRPr="00EF5A2A">
              <w:rPr>
                <w:rFonts w:hint="eastAsia"/>
                <w:color w:val="000000" w:themeColor="text1"/>
                <w:spacing w:val="1"/>
                <w:sz w:val="18"/>
              </w:rPr>
              <w:t>品　　名</w:t>
            </w:r>
          </w:p>
        </w:tc>
        <w:tc>
          <w:tcPr>
            <w:tcW w:w="372" w:type="dxa"/>
            <w:tcBorders>
              <w:top w:val="single" w:sz="4" w:space="0" w:color="auto"/>
              <w:left w:val="single" w:sz="4" w:space="0" w:color="auto"/>
              <w:right w:val="single" w:sz="4" w:space="0" w:color="auto"/>
            </w:tcBorders>
            <w:vAlign w:val="center"/>
          </w:tcPr>
          <w:p w14:paraId="44D3CE0D" w14:textId="77777777" w:rsidR="000D5B31" w:rsidRPr="00EF5A2A" w:rsidRDefault="009C41D3" w:rsidP="00E23BAA">
            <w:pPr>
              <w:wordWrap w:val="0"/>
              <w:snapToGrid w:val="0"/>
              <w:spacing w:line="210" w:lineRule="exact"/>
              <w:jc w:val="center"/>
              <w:rPr>
                <w:color w:val="000000" w:themeColor="text1"/>
                <w:spacing w:val="1"/>
                <w:sz w:val="18"/>
              </w:rPr>
            </w:pPr>
            <w:r w:rsidRPr="00EF5A2A">
              <w:rPr>
                <w:rFonts w:hint="eastAsia"/>
                <w:color w:val="000000" w:themeColor="text1"/>
                <w:spacing w:val="1"/>
                <w:sz w:val="18"/>
              </w:rPr>
              <w:t>単</w:t>
            </w:r>
          </w:p>
          <w:p w14:paraId="0C94A1F7" w14:textId="77777777" w:rsidR="009C41D3" w:rsidRPr="00EF5A2A" w:rsidRDefault="009C41D3" w:rsidP="00E23BAA">
            <w:pPr>
              <w:wordWrap w:val="0"/>
              <w:snapToGrid w:val="0"/>
              <w:spacing w:line="210" w:lineRule="exact"/>
              <w:jc w:val="center"/>
              <w:rPr>
                <w:color w:val="000000" w:themeColor="text1"/>
                <w:spacing w:val="1"/>
                <w:sz w:val="18"/>
              </w:rPr>
            </w:pPr>
            <w:r w:rsidRPr="00EF5A2A">
              <w:rPr>
                <w:rFonts w:hint="eastAsia"/>
                <w:color w:val="000000" w:themeColor="text1"/>
                <w:spacing w:val="1"/>
                <w:sz w:val="18"/>
              </w:rPr>
              <w:t>位</w:t>
            </w:r>
          </w:p>
        </w:tc>
        <w:tc>
          <w:tcPr>
            <w:tcW w:w="1496" w:type="dxa"/>
            <w:vMerge/>
            <w:tcBorders>
              <w:left w:val="single" w:sz="4" w:space="0" w:color="auto"/>
              <w:right w:val="single" w:sz="4" w:space="0" w:color="auto"/>
            </w:tcBorders>
          </w:tcPr>
          <w:p w14:paraId="3D164105" w14:textId="77777777" w:rsidR="009C41D3" w:rsidRPr="00EF5A2A" w:rsidRDefault="009C41D3">
            <w:pPr>
              <w:wordWrap w:val="0"/>
              <w:snapToGrid w:val="0"/>
              <w:spacing w:line="210" w:lineRule="exact"/>
              <w:rPr>
                <w:color w:val="000000" w:themeColor="text1"/>
                <w:spacing w:val="1"/>
              </w:rPr>
            </w:pPr>
          </w:p>
        </w:tc>
        <w:tc>
          <w:tcPr>
            <w:tcW w:w="1712" w:type="dxa"/>
            <w:tcBorders>
              <w:top w:val="single" w:sz="4" w:space="0" w:color="auto"/>
              <w:left w:val="single" w:sz="4" w:space="0" w:color="auto"/>
              <w:right w:val="single" w:sz="4" w:space="0" w:color="auto"/>
            </w:tcBorders>
            <w:vAlign w:val="center"/>
          </w:tcPr>
          <w:p w14:paraId="19C930D0" w14:textId="77777777" w:rsidR="009C41D3" w:rsidRPr="00EF5A2A" w:rsidRDefault="009C41D3" w:rsidP="009C41D3">
            <w:pPr>
              <w:snapToGrid w:val="0"/>
              <w:spacing w:line="329" w:lineRule="exact"/>
              <w:jc w:val="center"/>
              <w:rPr>
                <w:color w:val="000000" w:themeColor="text1"/>
                <w:spacing w:val="1"/>
                <w:sz w:val="18"/>
              </w:rPr>
            </w:pPr>
            <w:r w:rsidRPr="00EF5A2A">
              <w:rPr>
                <w:rFonts w:hint="eastAsia"/>
                <w:color w:val="000000" w:themeColor="text1"/>
                <w:spacing w:val="0"/>
                <w:sz w:val="18"/>
              </w:rPr>
              <w:t>譲受麻薬数量</w:t>
            </w:r>
          </w:p>
        </w:tc>
        <w:tc>
          <w:tcPr>
            <w:tcW w:w="1714" w:type="dxa"/>
            <w:tcBorders>
              <w:top w:val="single" w:sz="4" w:space="0" w:color="auto"/>
              <w:left w:val="single" w:sz="4" w:space="0" w:color="auto"/>
              <w:right w:val="single" w:sz="4" w:space="0" w:color="auto"/>
            </w:tcBorders>
            <w:vAlign w:val="center"/>
          </w:tcPr>
          <w:p w14:paraId="566266CA" w14:textId="77777777" w:rsidR="009C41D3" w:rsidRPr="00EF5A2A" w:rsidRDefault="009C41D3" w:rsidP="009C41D3">
            <w:pPr>
              <w:wordWrap w:val="0"/>
              <w:snapToGrid w:val="0"/>
              <w:spacing w:line="269" w:lineRule="exact"/>
              <w:jc w:val="center"/>
              <w:rPr>
                <w:color w:val="000000" w:themeColor="text1"/>
                <w:spacing w:val="1"/>
                <w:sz w:val="18"/>
              </w:rPr>
            </w:pPr>
            <w:r w:rsidRPr="00EF5A2A">
              <w:rPr>
                <w:rFonts w:hint="eastAsia"/>
                <w:color w:val="000000" w:themeColor="text1"/>
                <w:spacing w:val="0"/>
                <w:sz w:val="18"/>
              </w:rPr>
              <w:t>譲渡麻薬数量</w:t>
            </w:r>
          </w:p>
        </w:tc>
        <w:tc>
          <w:tcPr>
            <w:tcW w:w="1572" w:type="dxa"/>
            <w:vMerge/>
            <w:tcBorders>
              <w:left w:val="single" w:sz="4" w:space="0" w:color="auto"/>
              <w:right w:val="single" w:sz="4" w:space="0" w:color="auto"/>
            </w:tcBorders>
          </w:tcPr>
          <w:p w14:paraId="180E3B50" w14:textId="77777777" w:rsidR="009C41D3" w:rsidRPr="00EF5A2A" w:rsidRDefault="009C41D3">
            <w:pPr>
              <w:wordWrap w:val="0"/>
              <w:snapToGrid w:val="0"/>
              <w:spacing w:line="210" w:lineRule="exact"/>
              <w:rPr>
                <w:color w:val="000000" w:themeColor="text1"/>
                <w:spacing w:val="1"/>
              </w:rPr>
            </w:pPr>
          </w:p>
        </w:tc>
        <w:tc>
          <w:tcPr>
            <w:tcW w:w="1496" w:type="dxa"/>
            <w:vMerge/>
            <w:tcBorders>
              <w:left w:val="single" w:sz="4" w:space="0" w:color="auto"/>
              <w:right w:val="single" w:sz="4" w:space="0" w:color="auto"/>
            </w:tcBorders>
          </w:tcPr>
          <w:p w14:paraId="75061D10" w14:textId="77777777" w:rsidR="009C41D3" w:rsidRPr="00EF5A2A" w:rsidRDefault="009C41D3">
            <w:pPr>
              <w:wordWrap w:val="0"/>
              <w:snapToGrid w:val="0"/>
              <w:spacing w:line="210" w:lineRule="exact"/>
              <w:rPr>
                <w:color w:val="000000" w:themeColor="text1"/>
                <w:spacing w:val="1"/>
              </w:rPr>
            </w:pPr>
          </w:p>
        </w:tc>
      </w:tr>
      <w:tr w:rsidR="00EF5A2A" w:rsidRPr="00EF5A2A" w14:paraId="5F2AE7F0"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3FCE8BE9" w14:textId="77777777" w:rsidR="000D5B31" w:rsidRPr="00EF5A2A" w:rsidRDefault="000D5B31" w:rsidP="002A2889">
            <w:pPr>
              <w:wordWrap w:val="0"/>
              <w:snapToGrid w:val="0"/>
              <w:spacing w:line="210" w:lineRule="exact"/>
              <w:rPr>
                <w:color w:val="000000" w:themeColor="text1"/>
                <w:spacing w:val="1"/>
              </w:rPr>
            </w:pPr>
            <w:r w:rsidRPr="00EF5A2A">
              <w:rPr>
                <w:rFonts w:hint="eastAsia"/>
                <w:color w:val="000000" w:themeColor="text1"/>
                <w:spacing w:val="1"/>
              </w:rPr>
              <w:t>ｺﾃﾞｲﾝﾘﾝ酸</w:t>
            </w:r>
            <w:r w:rsidR="00326D9A" w:rsidRPr="00EF5A2A">
              <w:rPr>
                <w:rFonts w:hint="eastAsia"/>
                <w:color w:val="000000" w:themeColor="text1"/>
                <w:spacing w:val="1"/>
              </w:rPr>
              <w:t>塩</w:t>
            </w:r>
            <w:r w:rsidRPr="00EF5A2A">
              <w:rPr>
                <w:rFonts w:hint="eastAsia"/>
                <w:color w:val="000000" w:themeColor="text1"/>
                <w:spacing w:val="1"/>
              </w:rPr>
              <w:t>錠20mg</w:t>
            </w:r>
          </w:p>
          <w:p w14:paraId="71DA3279" w14:textId="77777777" w:rsidR="000D5B31" w:rsidRPr="00EF5A2A" w:rsidRDefault="000D5B31" w:rsidP="00B53E18">
            <w:pPr>
              <w:wordWrap w:val="0"/>
              <w:snapToGrid w:val="0"/>
              <w:spacing w:line="210" w:lineRule="exact"/>
              <w:ind w:firstLineChars="400" w:firstLine="848"/>
              <w:rPr>
                <w:color w:val="000000" w:themeColor="text1"/>
                <w:spacing w:val="1"/>
              </w:rPr>
            </w:pPr>
            <w:r w:rsidRPr="00EF5A2A">
              <w:rPr>
                <w:rFonts w:hint="eastAsia"/>
                <w:color w:val="000000" w:themeColor="text1"/>
                <w:spacing w:val="1"/>
              </w:rPr>
              <w:t>「</w:t>
            </w:r>
            <w:r w:rsidR="00B53E18" w:rsidRPr="00EF5A2A">
              <w:rPr>
                <w:rFonts w:hint="eastAsia"/>
                <w:color w:val="000000" w:themeColor="text1"/>
                <w:spacing w:val="1"/>
              </w:rPr>
              <w:t>ﾀｹﾀﾞ</w:t>
            </w:r>
            <w:r w:rsidRPr="00EF5A2A">
              <w:rPr>
                <w:rFonts w:hint="eastAsia"/>
                <w:color w:val="000000" w:themeColor="text1"/>
                <w:spacing w:val="1"/>
              </w:rPr>
              <w:t>」</w:t>
            </w:r>
          </w:p>
        </w:tc>
        <w:tc>
          <w:tcPr>
            <w:tcW w:w="372" w:type="dxa"/>
            <w:tcBorders>
              <w:top w:val="single" w:sz="4" w:space="0" w:color="auto"/>
              <w:left w:val="single" w:sz="4" w:space="0" w:color="auto"/>
              <w:right w:val="single" w:sz="4" w:space="0" w:color="auto"/>
            </w:tcBorders>
            <w:vAlign w:val="center"/>
          </w:tcPr>
          <w:p w14:paraId="5ACF3B13" w14:textId="77777777" w:rsidR="009C41D3" w:rsidRPr="00EF5A2A" w:rsidRDefault="000D5B31" w:rsidP="000D5B31">
            <w:pPr>
              <w:wordWrap w:val="0"/>
              <w:snapToGrid w:val="0"/>
              <w:spacing w:line="210" w:lineRule="exact"/>
              <w:jc w:val="center"/>
              <w:rPr>
                <w:color w:val="000000" w:themeColor="text1"/>
                <w:spacing w:val="1"/>
              </w:rPr>
            </w:pPr>
            <w:r w:rsidRPr="00EF5A2A">
              <w:rPr>
                <w:rFonts w:hint="eastAsia"/>
                <w:color w:val="000000" w:themeColor="text1"/>
                <w:spacing w:val="1"/>
              </w:rPr>
              <w:t>T</w:t>
            </w:r>
          </w:p>
        </w:tc>
        <w:tc>
          <w:tcPr>
            <w:tcW w:w="1496" w:type="dxa"/>
            <w:tcBorders>
              <w:top w:val="single" w:sz="4" w:space="0" w:color="auto"/>
              <w:left w:val="single" w:sz="4" w:space="0" w:color="auto"/>
              <w:right w:val="single" w:sz="4" w:space="0" w:color="auto"/>
            </w:tcBorders>
            <w:vAlign w:val="center"/>
          </w:tcPr>
          <w:p w14:paraId="5B1A3020" w14:textId="77777777" w:rsidR="009C41D3" w:rsidRPr="00EF5A2A" w:rsidRDefault="00324B94" w:rsidP="000D5B31">
            <w:pPr>
              <w:wordWrap w:val="0"/>
              <w:snapToGrid w:val="0"/>
              <w:spacing w:line="210" w:lineRule="exact"/>
              <w:jc w:val="center"/>
              <w:rPr>
                <w:color w:val="000000" w:themeColor="text1"/>
                <w:spacing w:val="1"/>
              </w:rPr>
            </w:pPr>
            <w:r w:rsidRPr="00EF5A2A">
              <w:rPr>
                <w:rFonts w:hint="eastAsia"/>
                <w:color w:val="000000" w:themeColor="text1"/>
                <w:spacing w:val="1"/>
              </w:rPr>
              <w:t>58</w:t>
            </w:r>
          </w:p>
        </w:tc>
        <w:tc>
          <w:tcPr>
            <w:tcW w:w="1712" w:type="dxa"/>
            <w:tcBorders>
              <w:top w:val="single" w:sz="4" w:space="0" w:color="auto"/>
              <w:left w:val="single" w:sz="4" w:space="0" w:color="auto"/>
              <w:right w:val="single" w:sz="4" w:space="0" w:color="auto"/>
            </w:tcBorders>
            <w:vAlign w:val="center"/>
          </w:tcPr>
          <w:p w14:paraId="16B52EDE" w14:textId="77777777" w:rsidR="009C41D3"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0</w:t>
            </w:r>
          </w:p>
        </w:tc>
        <w:tc>
          <w:tcPr>
            <w:tcW w:w="1714" w:type="dxa"/>
            <w:tcBorders>
              <w:top w:val="single" w:sz="4" w:space="0" w:color="auto"/>
              <w:left w:val="single" w:sz="4" w:space="0" w:color="auto"/>
              <w:right w:val="single" w:sz="4" w:space="0" w:color="auto"/>
            </w:tcBorders>
            <w:vAlign w:val="center"/>
          </w:tcPr>
          <w:p w14:paraId="3FD3BC10" w14:textId="77777777" w:rsidR="009C41D3"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42</w:t>
            </w:r>
          </w:p>
        </w:tc>
        <w:tc>
          <w:tcPr>
            <w:tcW w:w="1572" w:type="dxa"/>
            <w:tcBorders>
              <w:top w:val="single" w:sz="4" w:space="0" w:color="auto"/>
              <w:left w:val="single" w:sz="4" w:space="0" w:color="auto"/>
              <w:right w:val="single" w:sz="4" w:space="0" w:color="auto"/>
            </w:tcBorders>
            <w:vAlign w:val="center"/>
          </w:tcPr>
          <w:p w14:paraId="38E27B3E" w14:textId="77777777" w:rsidR="009C41D3"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0</w:t>
            </w:r>
          </w:p>
        </w:tc>
        <w:tc>
          <w:tcPr>
            <w:tcW w:w="1496" w:type="dxa"/>
            <w:tcBorders>
              <w:top w:val="single" w:sz="4" w:space="0" w:color="auto"/>
              <w:left w:val="single" w:sz="4" w:space="0" w:color="auto"/>
              <w:right w:val="single" w:sz="4" w:space="0" w:color="auto"/>
            </w:tcBorders>
            <w:vAlign w:val="center"/>
          </w:tcPr>
          <w:p w14:paraId="639ED3A9" w14:textId="77777777" w:rsidR="009C41D3" w:rsidRPr="00EF5A2A" w:rsidRDefault="00324B94" w:rsidP="00324B94">
            <w:pPr>
              <w:snapToGrid w:val="0"/>
              <w:spacing w:line="210" w:lineRule="exact"/>
              <w:jc w:val="left"/>
              <w:rPr>
                <w:color w:val="000000" w:themeColor="text1"/>
                <w:spacing w:val="1"/>
              </w:rPr>
            </w:pPr>
            <w:r w:rsidRPr="00EF5A2A">
              <w:rPr>
                <w:rFonts w:hint="eastAsia"/>
                <w:color w:val="000000" w:themeColor="text1"/>
                <w:spacing w:val="1"/>
              </w:rPr>
              <w:t>16T廃棄</w:t>
            </w:r>
          </w:p>
        </w:tc>
      </w:tr>
      <w:tr w:rsidR="00EF5A2A" w:rsidRPr="00EF5A2A" w14:paraId="5AD4E9E9"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0C10D176" w14:textId="77777777" w:rsidR="000D5B31" w:rsidRPr="00EF5A2A" w:rsidRDefault="00326D9A" w:rsidP="002A2889">
            <w:pPr>
              <w:wordWrap w:val="0"/>
              <w:snapToGrid w:val="0"/>
              <w:spacing w:line="210" w:lineRule="exact"/>
              <w:rPr>
                <w:color w:val="000000" w:themeColor="text1"/>
                <w:spacing w:val="1"/>
              </w:rPr>
            </w:pPr>
            <w:r w:rsidRPr="00EF5A2A">
              <w:rPr>
                <w:rFonts w:hint="eastAsia"/>
                <w:color w:val="000000" w:themeColor="text1"/>
                <w:spacing w:val="1"/>
              </w:rPr>
              <w:t>ｺﾃﾞｲﾝ</w:t>
            </w:r>
            <w:r w:rsidR="00486E40" w:rsidRPr="00EF5A2A">
              <w:rPr>
                <w:rFonts w:hint="eastAsia"/>
                <w:color w:val="000000" w:themeColor="text1"/>
                <w:spacing w:val="1"/>
              </w:rPr>
              <w:t>ﾘﾝ酸塩</w:t>
            </w:r>
            <w:r w:rsidR="000D5B31" w:rsidRPr="00EF5A2A">
              <w:rPr>
                <w:rFonts w:hint="eastAsia"/>
                <w:color w:val="000000" w:themeColor="text1"/>
                <w:spacing w:val="1"/>
              </w:rPr>
              <w:t>錠20mg</w:t>
            </w:r>
          </w:p>
          <w:p w14:paraId="7C404539" w14:textId="77777777" w:rsidR="000D5B31" w:rsidRPr="00EF5A2A" w:rsidRDefault="000D5B31" w:rsidP="002A2889">
            <w:pPr>
              <w:wordWrap w:val="0"/>
              <w:snapToGrid w:val="0"/>
              <w:spacing w:line="210" w:lineRule="exact"/>
              <w:ind w:firstLineChars="400" w:firstLine="848"/>
              <w:rPr>
                <w:color w:val="000000" w:themeColor="text1"/>
                <w:spacing w:val="1"/>
              </w:rPr>
            </w:pPr>
            <w:r w:rsidRPr="00EF5A2A">
              <w:rPr>
                <w:rFonts w:hint="eastAsia"/>
                <w:color w:val="000000" w:themeColor="text1"/>
                <w:spacing w:val="1"/>
              </w:rPr>
              <w:t>「</w:t>
            </w:r>
            <w:r w:rsidR="00B53E18" w:rsidRPr="00EF5A2A">
              <w:rPr>
                <w:rFonts w:hint="eastAsia"/>
                <w:color w:val="000000" w:themeColor="text1"/>
                <w:spacing w:val="1"/>
              </w:rPr>
              <w:t>DSP</w:t>
            </w:r>
            <w:r w:rsidRPr="00EF5A2A">
              <w:rPr>
                <w:rFonts w:hint="eastAsia"/>
                <w:color w:val="000000" w:themeColor="text1"/>
                <w:spacing w:val="1"/>
              </w:rPr>
              <w:t>」</w:t>
            </w:r>
          </w:p>
        </w:tc>
        <w:tc>
          <w:tcPr>
            <w:tcW w:w="372" w:type="dxa"/>
            <w:tcBorders>
              <w:top w:val="single" w:sz="4" w:space="0" w:color="auto"/>
              <w:left w:val="single" w:sz="4" w:space="0" w:color="auto"/>
              <w:right w:val="single" w:sz="4" w:space="0" w:color="auto"/>
            </w:tcBorders>
            <w:vAlign w:val="center"/>
          </w:tcPr>
          <w:p w14:paraId="48ACA619" w14:textId="77777777" w:rsidR="000D5B31" w:rsidRPr="00EF5A2A" w:rsidRDefault="000D5B31" w:rsidP="000D5B31">
            <w:pPr>
              <w:wordWrap w:val="0"/>
              <w:snapToGrid w:val="0"/>
              <w:spacing w:line="210" w:lineRule="exact"/>
              <w:jc w:val="center"/>
              <w:rPr>
                <w:color w:val="000000" w:themeColor="text1"/>
                <w:spacing w:val="1"/>
              </w:rPr>
            </w:pPr>
            <w:r w:rsidRPr="00EF5A2A">
              <w:rPr>
                <w:rFonts w:hint="eastAsia"/>
                <w:color w:val="000000" w:themeColor="text1"/>
                <w:spacing w:val="1"/>
              </w:rPr>
              <w:t>T</w:t>
            </w:r>
          </w:p>
        </w:tc>
        <w:tc>
          <w:tcPr>
            <w:tcW w:w="1496" w:type="dxa"/>
            <w:tcBorders>
              <w:top w:val="single" w:sz="4" w:space="0" w:color="auto"/>
              <w:left w:val="single" w:sz="4" w:space="0" w:color="auto"/>
              <w:right w:val="single" w:sz="4" w:space="0" w:color="auto"/>
            </w:tcBorders>
            <w:vAlign w:val="center"/>
          </w:tcPr>
          <w:p w14:paraId="226CF9CE" w14:textId="77777777" w:rsidR="000D5B31"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0</w:t>
            </w:r>
          </w:p>
        </w:tc>
        <w:tc>
          <w:tcPr>
            <w:tcW w:w="1712" w:type="dxa"/>
            <w:tcBorders>
              <w:top w:val="single" w:sz="4" w:space="0" w:color="auto"/>
              <w:left w:val="single" w:sz="4" w:space="0" w:color="auto"/>
              <w:right w:val="single" w:sz="4" w:space="0" w:color="auto"/>
            </w:tcBorders>
            <w:vAlign w:val="center"/>
          </w:tcPr>
          <w:p w14:paraId="49B81CD1" w14:textId="77777777" w:rsidR="000D5B31"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200</w:t>
            </w:r>
          </w:p>
        </w:tc>
        <w:tc>
          <w:tcPr>
            <w:tcW w:w="1714" w:type="dxa"/>
            <w:tcBorders>
              <w:top w:val="single" w:sz="4" w:space="0" w:color="auto"/>
              <w:left w:val="single" w:sz="4" w:space="0" w:color="auto"/>
              <w:right w:val="single" w:sz="4" w:space="0" w:color="auto"/>
            </w:tcBorders>
            <w:vAlign w:val="center"/>
          </w:tcPr>
          <w:p w14:paraId="3736549E" w14:textId="77777777" w:rsidR="000D5B31"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84</w:t>
            </w:r>
          </w:p>
        </w:tc>
        <w:tc>
          <w:tcPr>
            <w:tcW w:w="1572" w:type="dxa"/>
            <w:tcBorders>
              <w:top w:val="single" w:sz="4" w:space="0" w:color="auto"/>
              <w:left w:val="single" w:sz="4" w:space="0" w:color="auto"/>
              <w:right w:val="single" w:sz="4" w:space="0" w:color="auto"/>
            </w:tcBorders>
            <w:vAlign w:val="center"/>
          </w:tcPr>
          <w:p w14:paraId="3A59114F" w14:textId="77777777" w:rsidR="000D5B31" w:rsidRPr="00EF5A2A" w:rsidRDefault="002A2889" w:rsidP="000D5B31">
            <w:pPr>
              <w:wordWrap w:val="0"/>
              <w:snapToGrid w:val="0"/>
              <w:spacing w:line="210" w:lineRule="exact"/>
              <w:jc w:val="center"/>
              <w:rPr>
                <w:color w:val="000000" w:themeColor="text1"/>
                <w:spacing w:val="1"/>
              </w:rPr>
            </w:pPr>
            <w:r w:rsidRPr="00EF5A2A">
              <w:rPr>
                <w:rFonts w:hint="eastAsia"/>
                <w:color w:val="000000" w:themeColor="text1"/>
                <w:spacing w:val="1"/>
              </w:rPr>
              <w:t>11</w:t>
            </w:r>
            <w:r w:rsidR="00324B94" w:rsidRPr="00EF5A2A">
              <w:rPr>
                <w:rFonts w:hint="eastAsia"/>
                <w:color w:val="000000" w:themeColor="text1"/>
                <w:spacing w:val="1"/>
              </w:rPr>
              <w:t>5</w:t>
            </w:r>
          </w:p>
        </w:tc>
        <w:tc>
          <w:tcPr>
            <w:tcW w:w="1496" w:type="dxa"/>
            <w:tcBorders>
              <w:top w:val="single" w:sz="4" w:space="0" w:color="auto"/>
              <w:left w:val="single" w:sz="4" w:space="0" w:color="auto"/>
              <w:right w:val="single" w:sz="4" w:space="0" w:color="auto"/>
            </w:tcBorders>
            <w:vAlign w:val="center"/>
          </w:tcPr>
          <w:p w14:paraId="05F9CA5C" w14:textId="77777777" w:rsidR="000D5B31" w:rsidRPr="00EF5A2A" w:rsidRDefault="00324B94" w:rsidP="00324B94">
            <w:pPr>
              <w:wordWrap w:val="0"/>
              <w:snapToGrid w:val="0"/>
              <w:spacing w:line="210" w:lineRule="exact"/>
              <w:jc w:val="left"/>
              <w:rPr>
                <w:color w:val="000000" w:themeColor="text1"/>
                <w:spacing w:val="1"/>
              </w:rPr>
            </w:pPr>
            <w:r w:rsidRPr="00EF5A2A">
              <w:rPr>
                <w:rFonts w:hint="eastAsia"/>
                <w:color w:val="000000" w:themeColor="text1"/>
                <w:spacing w:val="1"/>
              </w:rPr>
              <w:t>1T事故</w:t>
            </w:r>
          </w:p>
        </w:tc>
      </w:tr>
      <w:tr w:rsidR="00EF5A2A" w:rsidRPr="00EF5A2A" w14:paraId="426667C6"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351E7C37" w14:textId="77777777" w:rsidR="00324B94" w:rsidRPr="00EF5A2A" w:rsidRDefault="00324B94" w:rsidP="009C5938">
            <w:pPr>
              <w:rPr>
                <w:color w:val="000000" w:themeColor="text1"/>
              </w:rPr>
            </w:pPr>
            <w:r w:rsidRPr="00EF5A2A">
              <w:rPr>
                <w:rFonts w:hint="eastAsia"/>
                <w:color w:val="000000" w:themeColor="text1"/>
              </w:rPr>
              <w:t>ﾓﾙﾋﾈ塩酸塩末</w:t>
            </w:r>
          </w:p>
        </w:tc>
        <w:tc>
          <w:tcPr>
            <w:tcW w:w="372" w:type="dxa"/>
            <w:tcBorders>
              <w:top w:val="single" w:sz="4" w:space="0" w:color="auto"/>
              <w:left w:val="single" w:sz="4" w:space="0" w:color="auto"/>
              <w:right w:val="single" w:sz="4" w:space="0" w:color="auto"/>
            </w:tcBorders>
            <w:vAlign w:val="center"/>
          </w:tcPr>
          <w:p w14:paraId="6D902B63"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g</w:t>
            </w:r>
          </w:p>
        </w:tc>
        <w:tc>
          <w:tcPr>
            <w:tcW w:w="1496" w:type="dxa"/>
            <w:tcBorders>
              <w:top w:val="single" w:sz="4" w:space="0" w:color="auto"/>
              <w:left w:val="single" w:sz="4" w:space="0" w:color="auto"/>
              <w:right w:val="single" w:sz="4" w:space="0" w:color="auto"/>
            </w:tcBorders>
            <w:vAlign w:val="center"/>
          </w:tcPr>
          <w:p w14:paraId="4EDD53E6"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5.0</w:t>
            </w:r>
          </w:p>
        </w:tc>
        <w:tc>
          <w:tcPr>
            <w:tcW w:w="1712" w:type="dxa"/>
            <w:tcBorders>
              <w:top w:val="single" w:sz="4" w:space="0" w:color="auto"/>
              <w:left w:val="single" w:sz="4" w:space="0" w:color="auto"/>
              <w:right w:val="single" w:sz="4" w:space="0" w:color="auto"/>
            </w:tcBorders>
            <w:vAlign w:val="center"/>
          </w:tcPr>
          <w:p w14:paraId="1BE87DCB"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50.0</w:t>
            </w:r>
          </w:p>
        </w:tc>
        <w:tc>
          <w:tcPr>
            <w:tcW w:w="1714" w:type="dxa"/>
            <w:tcBorders>
              <w:top w:val="single" w:sz="4" w:space="0" w:color="auto"/>
              <w:left w:val="single" w:sz="4" w:space="0" w:color="auto"/>
              <w:right w:val="single" w:sz="4" w:space="0" w:color="auto"/>
            </w:tcBorders>
            <w:vAlign w:val="center"/>
          </w:tcPr>
          <w:p w14:paraId="412E830D"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※30.0</w:t>
            </w:r>
          </w:p>
        </w:tc>
        <w:tc>
          <w:tcPr>
            <w:tcW w:w="1572" w:type="dxa"/>
            <w:tcBorders>
              <w:top w:val="single" w:sz="4" w:space="0" w:color="auto"/>
              <w:left w:val="single" w:sz="4" w:space="0" w:color="auto"/>
              <w:right w:val="single" w:sz="4" w:space="0" w:color="auto"/>
            </w:tcBorders>
            <w:vAlign w:val="center"/>
          </w:tcPr>
          <w:p w14:paraId="30666D4E"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24.2</w:t>
            </w:r>
          </w:p>
        </w:tc>
        <w:tc>
          <w:tcPr>
            <w:tcW w:w="1496" w:type="dxa"/>
            <w:tcBorders>
              <w:top w:val="single" w:sz="4" w:space="0" w:color="auto"/>
              <w:left w:val="single" w:sz="4" w:space="0" w:color="auto"/>
              <w:right w:val="single" w:sz="4" w:space="0" w:color="auto"/>
            </w:tcBorders>
            <w:vAlign w:val="center"/>
          </w:tcPr>
          <w:p w14:paraId="647C0C2C" w14:textId="77777777" w:rsidR="00324B94" w:rsidRPr="00EF5A2A" w:rsidRDefault="00324B94" w:rsidP="009C5938">
            <w:pPr>
              <w:wordWrap w:val="0"/>
              <w:snapToGrid w:val="0"/>
              <w:spacing w:line="210" w:lineRule="exact"/>
              <w:jc w:val="left"/>
              <w:rPr>
                <w:color w:val="000000" w:themeColor="text1"/>
                <w:spacing w:val="1"/>
              </w:rPr>
            </w:pPr>
            <w:r w:rsidRPr="00EF5A2A">
              <w:rPr>
                <w:rFonts w:hint="eastAsia"/>
                <w:color w:val="000000" w:themeColor="text1"/>
                <w:spacing w:val="1"/>
              </w:rPr>
              <w:t>-0.8g帳簿訂正</w:t>
            </w:r>
          </w:p>
          <w:p w14:paraId="05EBCEBA" w14:textId="77777777" w:rsidR="00324B94" w:rsidRPr="00EF5A2A" w:rsidRDefault="00324B94" w:rsidP="009C5938">
            <w:pPr>
              <w:wordWrap w:val="0"/>
              <w:snapToGrid w:val="0"/>
              <w:spacing w:line="210" w:lineRule="exact"/>
              <w:jc w:val="left"/>
              <w:rPr>
                <w:color w:val="000000" w:themeColor="text1"/>
                <w:spacing w:val="1"/>
              </w:rPr>
            </w:pPr>
            <w:r w:rsidRPr="00EF5A2A">
              <w:rPr>
                <w:rFonts w:hint="eastAsia"/>
                <w:color w:val="000000" w:themeColor="text1"/>
                <w:spacing w:val="1"/>
              </w:rPr>
              <w:t>※10%散予製</w:t>
            </w:r>
          </w:p>
        </w:tc>
      </w:tr>
      <w:tr w:rsidR="00EF5A2A" w:rsidRPr="00EF5A2A" w14:paraId="7415B268"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6DA7E53A" w14:textId="77777777" w:rsidR="00324B94" w:rsidRPr="00EF5A2A" w:rsidRDefault="00324B94" w:rsidP="009C5938">
            <w:pPr>
              <w:rPr>
                <w:color w:val="000000" w:themeColor="text1"/>
              </w:rPr>
            </w:pPr>
            <w:r w:rsidRPr="00EF5A2A">
              <w:rPr>
                <w:rFonts w:hint="eastAsia"/>
                <w:color w:val="000000" w:themeColor="text1"/>
              </w:rPr>
              <w:t>ﾓﾙﾋﾈ塩酸塩10%散</w:t>
            </w:r>
          </w:p>
        </w:tc>
        <w:tc>
          <w:tcPr>
            <w:tcW w:w="372" w:type="dxa"/>
            <w:tcBorders>
              <w:top w:val="single" w:sz="4" w:space="0" w:color="auto"/>
              <w:left w:val="single" w:sz="4" w:space="0" w:color="auto"/>
              <w:right w:val="single" w:sz="4" w:space="0" w:color="auto"/>
            </w:tcBorders>
            <w:vAlign w:val="center"/>
          </w:tcPr>
          <w:p w14:paraId="5D11DB27" w14:textId="77777777" w:rsidR="00324B94" w:rsidRPr="00EF5A2A" w:rsidRDefault="00326D9A" w:rsidP="009C5938">
            <w:pPr>
              <w:wordWrap w:val="0"/>
              <w:snapToGrid w:val="0"/>
              <w:spacing w:line="210" w:lineRule="exact"/>
              <w:jc w:val="center"/>
              <w:rPr>
                <w:color w:val="000000" w:themeColor="text1"/>
                <w:spacing w:val="1"/>
              </w:rPr>
            </w:pPr>
            <w:r w:rsidRPr="00EF5A2A">
              <w:rPr>
                <w:rFonts w:hint="eastAsia"/>
                <w:color w:val="000000" w:themeColor="text1"/>
                <w:spacing w:val="1"/>
              </w:rPr>
              <w:t>g</w:t>
            </w:r>
          </w:p>
        </w:tc>
        <w:tc>
          <w:tcPr>
            <w:tcW w:w="1496" w:type="dxa"/>
            <w:tcBorders>
              <w:top w:val="single" w:sz="4" w:space="0" w:color="auto"/>
              <w:left w:val="single" w:sz="4" w:space="0" w:color="auto"/>
              <w:right w:val="single" w:sz="4" w:space="0" w:color="auto"/>
            </w:tcBorders>
            <w:vAlign w:val="center"/>
          </w:tcPr>
          <w:p w14:paraId="11115564"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10.2</w:t>
            </w:r>
          </w:p>
        </w:tc>
        <w:tc>
          <w:tcPr>
            <w:tcW w:w="1712" w:type="dxa"/>
            <w:tcBorders>
              <w:top w:val="single" w:sz="4" w:space="0" w:color="auto"/>
              <w:left w:val="single" w:sz="4" w:space="0" w:color="auto"/>
              <w:right w:val="single" w:sz="4" w:space="0" w:color="auto"/>
            </w:tcBorders>
            <w:vAlign w:val="center"/>
          </w:tcPr>
          <w:p w14:paraId="61059838"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※300.0</w:t>
            </w:r>
          </w:p>
        </w:tc>
        <w:tc>
          <w:tcPr>
            <w:tcW w:w="1714" w:type="dxa"/>
            <w:tcBorders>
              <w:top w:val="single" w:sz="4" w:space="0" w:color="auto"/>
              <w:left w:val="single" w:sz="4" w:space="0" w:color="auto"/>
              <w:right w:val="single" w:sz="4" w:space="0" w:color="auto"/>
            </w:tcBorders>
            <w:vAlign w:val="center"/>
          </w:tcPr>
          <w:p w14:paraId="2EAD93B5"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291.6</w:t>
            </w:r>
          </w:p>
        </w:tc>
        <w:tc>
          <w:tcPr>
            <w:tcW w:w="1572" w:type="dxa"/>
            <w:tcBorders>
              <w:top w:val="single" w:sz="4" w:space="0" w:color="auto"/>
              <w:left w:val="single" w:sz="4" w:space="0" w:color="auto"/>
              <w:right w:val="single" w:sz="4" w:space="0" w:color="auto"/>
            </w:tcBorders>
            <w:vAlign w:val="center"/>
          </w:tcPr>
          <w:p w14:paraId="540847CA" w14:textId="77777777" w:rsidR="00324B94" w:rsidRPr="00EF5A2A" w:rsidRDefault="00324B94" w:rsidP="009C5938">
            <w:pPr>
              <w:wordWrap w:val="0"/>
              <w:snapToGrid w:val="0"/>
              <w:spacing w:line="210" w:lineRule="exact"/>
              <w:jc w:val="center"/>
              <w:rPr>
                <w:color w:val="000000" w:themeColor="text1"/>
                <w:spacing w:val="1"/>
              </w:rPr>
            </w:pPr>
            <w:r w:rsidRPr="00EF5A2A">
              <w:rPr>
                <w:rFonts w:hint="eastAsia"/>
                <w:color w:val="000000" w:themeColor="text1"/>
                <w:spacing w:val="1"/>
              </w:rPr>
              <w:t>18.6</w:t>
            </w:r>
          </w:p>
        </w:tc>
        <w:tc>
          <w:tcPr>
            <w:tcW w:w="1496" w:type="dxa"/>
            <w:tcBorders>
              <w:top w:val="single" w:sz="4" w:space="0" w:color="auto"/>
              <w:left w:val="single" w:sz="4" w:space="0" w:color="auto"/>
              <w:right w:val="single" w:sz="4" w:space="0" w:color="auto"/>
            </w:tcBorders>
            <w:vAlign w:val="center"/>
          </w:tcPr>
          <w:p w14:paraId="5CB703B2" w14:textId="77777777" w:rsidR="00324B94" w:rsidRPr="00EF5A2A" w:rsidRDefault="00324B94" w:rsidP="009C5938">
            <w:pPr>
              <w:wordWrap w:val="0"/>
              <w:snapToGrid w:val="0"/>
              <w:spacing w:line="210" w:lineRule="exact"/>
              <w:jc w:val="left"/>
              <w:rPr>
                <w:color w:val="000000" w:themeColor="text1"/>
                <w:spacing w:val="1"/>
              </w:rPr>
            </w:pPr>
            <w:r w:rsidRPr="00EF5A2A">
              <w:rPr>
                <w:rFonts w:hint="eastAsia"/>
                <w:color w:val="000000" w:themeColor="text1"/>
                <w:spacing w:val="1"/>
              </w:rPr>
              <w:t>※原末から予製</w:t>
            </w:r>
          </w:p>
        </w:tc>
      </w:tr>
      <w:tr w:rsidR="00EF5A2A" w:rsidRPr="00EF5A2A" w14:paraId="2B2C1A62"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7F6A2B73" w14:textId="77777777" w:rsidR="00324B94" w:rsidRPr="00EF5A2A" w:rsidRDefault="00324B94" w:rsidP="002A2889">
            <w:pPr>
              <w:rPr>
                <w:color w:val="000000" w:themeColor="text1"/>
              </w:rPr>
            </w:pPr>
            <w:r w:rsidRPr="00EF5A2A">
              <w:rPr>
                <w:rFonts w:hint="eastAsia"/>
                <w:color w:val="000000" w:themeColor="text1"/>
              </w:rPr>
              <w:t>ｱﾝﾍﾟｯｸ坐剤20mg</w:t>
            </w:r>
          </w:p>
        </w:tc>
        <w:tc>
          <w:tcPr>
            <w:tcW w:w="372" w:type="dxa"/>
            <w:tcBorders>
              <w:top w:val="single" w:sz="4" w:space="0" w:color="auto"/>
              <w:left w:val="single" w:sz="4" w:space="0" w:color="auto"/>
              <w:right w:val="single" w:sz="4" w:space="0" w:color="auto"/>
            </w:tcBorders>
            <w:vAlign w:val="center"/>
          </w:tcPr>
          <w:p w14:paraId="2711DBBB" w14:textId="77777777" w:rsidR="00324B94" w:rsidRPr="00EF5A2A" w:rsidRDefault="00324B94" w:rsidP="000D5B31">
            <w:pPr>
              <w:wordWrap w:val="0"/>
              <w:snapToGrid w:val="0"/>
              <w:spacing w:line="210" w:lineRule="exact"/>
              <w:jc w:val="center"/>
              <w:rPr>
                <w:color w:val="000000" w:themeColor="text1"/>
                <w:spacing w:val="1"/>
              </w:rPr>
            </w:pPr>
            <w:r w:rsidRPr="00EF5A2A">
              <w:rPr>
                <w:rFonts w:hint="eastAsia"/>
                <w:color w:val="000000" w:themeColor="text1"/>
                <w:spacing w:val="1"/>
              </w:rPr>
              <w:t>個</w:t>
            </w:r>
          </w:p>
        </w:tc>
        <w:tc>
          <w:tcPr>
            <w:tcW w:w="1496" w:type="dxa"/>
            <w:tcBorders>
              <w:top w:val="single" w:sz="4" w:space="0" w:color="auto"/>
              <w:left w:val="single" w:sz="4" w:space="0" w:color="auto"/>
              <w:right w:val="single" w:sz="4" w:space="0" w:color="auto"/>
            </w:tcBorders>
            <w:vAlign w:val="center"/>
          </w:tcPr>
          <w:p w14:paraId="73275FA2" w14:textId="77777777" w:rsidR="00324B94" w:rsidRPr="00EF5A2A" w:rsidRDefault="008E25B1" w:rsidP="000D5B31">
            <w:pPr>
              <w:wordWrap w:val="0"/>
              <w:snapToGrid w:val="0"/>
              <w:spacing w:line="210" w:lineRule="exact"/>
              <w:jc w:val="center"/>
              <w:rPr>
                <w:color w:val="000000" w:themeColor="text1"/>
                <w:spacing w:val="1"/>
              </w:rPr>
            </w:pPr>
            <w:r w:rsidRPr="00EF5A2A">
              <w:rPr>
                <w:rFonts w:hint="eastAsia"/>
                <w:color w:val="000000" w:themeColor="text1"/>
                <w:spacing w:val="1"/>
              </w:rPr>
              <w:t>12</w:t>
            </w:r>
          </w:p>
        </w:tc>
        <w:tc>
          <w:tcPr>
            <w:tcW w:w="1712" w:type="dxa"/>
            <w:tcBorders>
              <w:top w:val="single" w:sz="4" w:space="0" w:color="auto"/>
              <w:left w:val="single" w:sz="4" w:space="0" w:color="auto"/>
              <w:right w:val="single" w:sz="4" w:space="0" w:color="auto"/>
            </w:tcBorders>
            <w:vAlign w:val="center"/>
          </w:tcPr>
          <w:p w14:paraId="488CCDBA"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55</w:t>
            </w:r>
          </w:p>
          <w:p w14:paraId="5CBD266B" w14:textId="77777777" w:rsidR="008E25B1" w:rsidRPr="00EF5A2A" w:rsidRDefault="008E25B1" w:rsidP="000D5B31">
            <w:pPr>
              <w:wordWrap w:val="0"/>
              <w:snapToGrid w:val="0"/>
              <w:spacing w:line="210" w:lineRule="exact"/>
              <w:jc w:val="center"/>
              <w:rPr>
                <w:color w:val="000000" w:themeColor="text1"/>
                <w:spacing w:val="1"/>
              </w:rPr>
            </w:pPr>
            <w:r w:rsidRPr="00EF5A2A">
              <w:rPr>
                <w:rFonts w:hint="eastAsia"/>
                <w:color w:val="000000" w:themeColor="text1"/>
                <w:spacing w:val="1"/>
              </w:rPr>
              <w:t>（</w:t>
            </w:r>
            <w:r w:rsidR="00C14619" w:rsidRPr="00EF5A2A">
              <w:rPr>
                <w:rFonts w:hint="eastAsia"/>
                <w:color w:val="000000" w:themeColor="text1"/>
                <w:spacing w:val="1"/>
              </w:rPr>
              <w:t>5</w:t>
            </w:r>
            <w:r w:rsidRPr="00EF5A2A">
              <w:rPr>
                <w:rFonts w:hint="eastAsia"/>
                <w:color w:val="000000" w:themeColor="text1"/>
                <w:spacing w:val="1"/>
              </w:rPr>
              <w:t>）</w:t>
            </w:r>
          </w:p>
        </w:tc>
        <w:tc>
          <w:tcPr>
            <w:tcW w:w="1714" w:type="dxa"/>
            <w:tcBorders>
              <w:top w:val="single" w:sz="4" w:space="0" w:color="auto"/>
              <w:left w:val="single" w:sz="4" w:space="0" w:color="auto"/>
              <w:right w:val="single" w:sz="4" w:space="0" w:color="auto"/>
            </w:tcBorders>
            <w:vAlign w:val="center"/>
          </w:tcPr>
          <w:p w14:paraId="5F77CC82" w14:textId="77777777" w:rsidR="00324B94" w:rsidRPr="00EF5A2A" w:rsidRDefault="008E25B1" w:rsidP="000D5B31">
            <w:pPr>
              <w:wordWrap w:val="0"/>
              <w:snapToGrid w:val="0"/>
              <w:spacing w:line="210" w:lineRule="exact"/>
              <w:jc w:val="center"/>
              <w:rPr>
                <w:color w:val="000000" w:themeColor="text1"/>
                <w:spacing w:val="1"/>
              </w:rPr>
            </w:pPr>
            <w:r w:rsidRPr="00EF5A2A">
              <w:rPr>
                <w:rFonts w:hint="eastAsia"/>
                <w:color w:val="000000" w:themeColor="text1"/>
                <w:spacing w:val="1"/>
              </w:rPr>
              <w:t>35</w:t>
            </w:r>
          </w:p>
        </w:tc>
        <w:tc>
          <w:tcPr>
            <w:tcW w:w="1572" w:type="dxa"/>
            <w:tcBorders>
              <w:top w:val="single" w:sz="4" w:space="0" w:color="auto"/>
              <w:left w:val="single" w:sz="4" w:space="0" w:color="auto"/>
              <w:right w:val="single" w:sz="4" w:space="0" w:color="auto"/>
            </w:tcBorders>
            <w:vAlign w:val="center"/>
          </w:tcPr>
          <w:p w14:paraId="11ED77D0"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32</w:t>
            </w:r>
          </w:p>
        </w:tc>
        <w:tc>
          <w:tcPr>
            <w:tcW w:w="1496" w:type="dxa"/>
            <w:tcBorders>
              <w:top w:val="single" w:sz="4" w:space="0" w:color="auto"/>
              <w:left w:val="single" w:sz="4" w:space="0" w:color="auto"/>
              <w:right w:val="single" w:sz="4" w:space="0" w:color="auto"/>
            </w:tcBorders>
            <w:vAlign w:val="center"/>
          </w:tcPr>
          <w:p w14:paraId="5E1A1F35" w14:textId="77777777" w:rsidR="00324B94" w:rsidRPr="00EF5A2A" w:rsidRDefault="00324B94" w:rsidP="00324B94">
            <w:pPr>
              <w:wordWrap w:val="0"/>
              <w:snapToGrid w:val="0"/>
              <w:spacing w:line="210" w:lineRule="exact"/>
              <w:jc w:val="left"/>
              <w:rPr>
                <w:color w:val="000000" w:themeColor="text1"/>
                <w:spacing w:val="1"/>
              </w:rPr>
            </w:pPr>
          </w:p>
        </w:tc>
      </w:tr>
      <w:tr w:rsidR="00EF5A2A" w:rsidRPr="00EF5A2A" w14:paraId="6F7A2B99"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55FCEB2E" w14:textId="77777777" w:rsidR="00324B94" w:rsidRPr="00EF5A2A" w:rsidRDefault="00324B94" w:rsidP="002A2889">
            <w:pPr>
              <w:rPr>
                <w:color w:val="000000" w:themeColor="text1"/>
              </w:rPr>
            </w:pPr>
            <w:r w:rsidRPr="00EF5A2A">
              <w:rPr>
                <w:rFonts w:hint="eastAsia"/>
                <w:color w:val="000000" w:themeColor="text1"/>
              </w:rPr>
              <w:t>ｵﾌﾟｿ内服液5mg</w:t>
            </w:r>
          </w:p>
        </w:tc>
        <w:tc>
          <w:tcPr>
            <w:tcW w:w="372" w:type="dxa"/>
            <w:tcBorders>
              <w:top w:val="single" w:sz="4" w:space="0" w:color="auto"/>
              <w:left w:val="single" w:sz="4" w:space="0" w:color="auto"/>
              <w:right w:val="single" w:sz="4" w:space="0" w:color="auto"/>
            </w:tcBorders>
            <w:vAlign w:val="center"/>
          </w:tcPr>
          <w:p w14:paraId="62D72BC9" w14:textId="77777777" w:rsidR="00324B94" w:rsidRPr="00EF5A2A" w:rsidRDefault="00324B94" w:rsidP="000D5B31">
            <w:pPr>
              <w:wordWrap w:val="0"/>
              <w:snapToGrid w:val="0"/>
              <w:spacing w:line="210" w:lineRule="exact"/>
              <w:jc w:val="center"/>
              <w:rPr>
                <w:color w:val="000000" w:themeColor="text1"/>
                <w:spacing w:val="1"/>
              </w:rPr>
            </w:pPr>
            <w:r w:rsidRPr="00EF5A2A">
              <w:rPr>
                <w:rFonts w:hint="eastAsia"/>
                <w:color w:val="000000" w:themeColor="text1"/>
                <w:spacing w:val="1"/>
              </w:rPr>
              <w:t>包</w:t>
            </w:r>
          </w:p>
        </w:tc>
        <w:tc>
          <w:tcPr>
            <w:tcW w:w="1496" w:type="dxa"/>
            <w:tcBorders>
              <w:top w:val="single" w:sz="4" w:space="0" w:color="auto"/>
              <w:left w:val="single" w:sz="4" w:space="0" w:color="auto"/>
              <w:right w:val="single" w:sz="4" w:space="0" w:color="auto"/>
            </w:tcBorders>
            <w:vAlign w:val="center"/>
          </w:tcPr>
          <w:p w14:paraId="73B7A352"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8</w:t>
            </w:r>
          </w:p>
        </w:tc>
        <w:tc>
          <w:tcPr>
            <w:tcW w:w="1712" w:type="dxa"/>
            <w:tcBorders>
              <w:top w:val="single" w:sz="4" w:space="0" w:color="auto"/>
              <w:left w:val="single" w:sz="4" w:space="0" w:color="auto"/>
              <w:right w:val="single" w:sz="4" w:space="0" w:color="auto"/>
            </w:tcBorders>
            <w:vAlign w:val="center"/>
          </w:tcPr>
          <w:p w14:paraId="670170CE"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120</w:t>
            </w:r>
          </w:p>
        </w:tc>
        <w:tc>
          <w:tcPr>
            <w:tcW w:w="1714" w:type="dxa"/>
            <w:tcBorders>
              <w:top w:val="single" w:sz="4" w:space="0" w:color="auto"/>
              <w:left w:val="single" w:sz="4" w:space="0" w:color="auto"/>
              <w:right w:val="single" w:sz="4" w:space="0" w:color="auto"/>
            </w:tcBorders>
            <w:vAlign w:val="center"/>
          </w:tcPr>
          <w:p w14:paraId="3D517DF5"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128</w:t>
            </w:r>
          </w:p>
          <w:p w14:paraId="7A59E1CA" w14:textId="77777777" w:rsidR="00C14619"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（8）</w:t>
            </w:r>
          </w:p>
        </w:tc>
        <w:tc>
          <w:tcPr>
            <w:tcW w:w="1572" w:type="dxa"/>
            <w:tcBorders>
              <w:top w:val="single" w:sz="4" w:space="0" w:color="auto"/>
              <w:left w:val="single" w:sz="4" w:space="0" w:color="auto"/>
              <w:right w:val="single" w:sz="4" w:space="0" w:color="auto"/>
            </w:tcBorders>
            <w:vAlign w:val="center"/>
          </w:tcPr>
          <w:p w14:paraId="6537EEA7" w14:textId="77777777" w:rsidR="00324B94" w:rsidRPr="00EF5A2A" w:rsidRDefault="00C14619" w:rsidP="000D5B31">
            <w:pPr>
              <w:wordWrap w:val="0"/>
              <w:snapToGrid w:val="0"/>
              <w:spacing w:line="210" w:lineRule="exact"/>
              <w:jc w:val="center"/>
              <w:rPr>
                <w:color w:val="000000" w:themeColor="text1"/>
                <w:spacing w:val="1"/>
              </w:rPr>
            </w:pPr>
            <w:r w:rsidRPr="00EF5A2A">
              <w:rPr>
                <w:rFonts w:hint="eastAsia"/>
                <w:color w:val="000000" w:themeColor="text1"/>
                <w:spacing w:val="1"/>
              </w:rPr>
              <w:t>0</w:t>
            </w:r>
          </w:p>
        </w:tc>
        <w:tc>
          <w:tcPr>
            <w:tcW w:w="1496" w:type="dxa"/>
            <w:tcBorders>
              <w:top w:val="single" w:sz="4" w:space="0" w:color="auto"/>
              <w:left w:val="single" w:sz="4" w:space="0" w:color="auto"/>
              <w:right w:val="single" w:sz="4" w:space="0" w:color="auto"/>
            </w:tcBorders>
            <w:vAlign w:val="center"/>
          </w:tcPr>
          <w:p w14:paraId="2DCB68A4" w14:textId="77777777" w:rsidR="00324B94" w:rsidRPr="00EF5A2A" w:rsidRDefault="00324B94" w:rsidP="00324B94">
            <w:pPr>
              <w:wordWrap w:val="0"/>
              <w:snapToGrid w:val="0"/>
              <w:spacing w:line="210" w:lineRule="exact"/>
              <w:jc w:val="left"/>
              <w:rPr>
                <w:color w:val="000000" w:themeColor="text1"/>
                <w:spacing w:val="1"/>
              </w:rPr>
            </w:pPr>
          </w:p>
        </w:tc>
      </w:tr>
      <w:tr w:rsidR="00EF5A2A" w:rsidRPr="00EF5A2A" w14:paraId="31B6CD5B" w14:textId="77777777" w:rsidTr="002A2889">
        <w:trPr>
          <w:cantSplit/>
          <w:trHeight w:hRule="exact" w:val="476"/>
          <w:jc w:val="center"/>
        </w:trPr>
        <w:tc>
          <w:tcPr>
            <w:tcW w:w="1846" w:type="dxa"/>
            <w:tcBorders>
              <w:top w:val="single" w:sz="4" w:space="0" w:color="auto"/>
              <w:left w:val="single" w:sz="4" w:space="0" w:color="auto"/>
              <w:right w:val="single" w:sz="4" w:space="0" w:color="auto"/>
            </w:tcBorders>
            <w:vAlign w:val="center"/>
          </w:tcPr>
          <w:p w14:paraId="3CE78C7C" w14:textId="77777777" w:rsidR="00324B94" w:rsidRPr="00EF5A2A" w:rsidRDefault="00324B94" w:rsidP="002A2889">
            <w:pPr>
              <w:wordWrap w:val="0"/>
              <w:snapToGrid w:val="0"/>
              <w:spacing w:line="210" w:lineRule="exact"/>
              <w:rPr>
                <w:color w:val="000000" w:themeColor="text1"/>
                <w:spacing w:val="1"/>
              </w:rPr>
            </w:pPr>
          </w:p>
        </w:tc>
        <w:tc>
          <w:tcPr>
            <w:tcW w:w="372" w:type="dxa"/>
            <w:tcBorders>
              <w:top w:val="single" w:sz="4" w:space="0" w:color="auto"/>
              <w:left w:val="single" w:sz="4" w:space="0" w:color="auto"/>
              <w:right w:val="single" w:sz="4" w:space="0" w:color="auto"/>
            </w:tcBorders>
            <w:vAlign w:val="center"/>
          </w:tcPr>
          <w:p w14:paraId="1A054D49" w14:textId="77777777" w:rsidR="00324B94" w:rsidRPr="00EF5A2A" w:rsidRDefault="00324B94" w:rsidP="000D5B31">
            <w:pPr>
              <w:wordWrap w:val="0"/>
              <w:snapToGrid w:val="0"/>
              <w:spacing w:line="210" w:lineRule="exact"/>
              <w:jc w:val="center"/>
              <w:rPr>
                <w:color w:val="000000" w:themeColor="text1"/>
                <w:spacing w:val="1"/>
              </w:rPr>
            </w:pPr>
          </w:p>
        </w:tc>
        <w:tc>
          <w:tcPr>
            <w:tcW w:w="1496" w:type="dxa"/>
            <w:tcBorders>
              <w:top w:val="single" w:sz="4" w:space="0" w:color="auto"/>
              <w:left w:val="single" w:sz="4" w:space="0" w:color="auto"/>
              <w:right w:val="single" w:sz="4" w:space="0" w:color="auto"/>
            </w:tcBorders>
            <w:vAlign w:val="center"/>
          </w:tcPr>
          <w:p w14:paraId="5872B3FF" w14:textId="77777777" w:rsidR="00324B94" w:rsidRPr="00EF5A2A" w:rsidRDefault="00324B94" w:rsidP="000D5B31">
            <w:pPr>
              <w:wordWrap w:val="0"/>
              <w:snapToGrid w:val="0"/>
              <w:spacing w:line="210" w:lineRule="exact"/>
              <w:jc w:val="center"/>
              <w:rPr>
                <w:color w:val="000000" w:themeColor="text1"/>
                <w:spacing w:val="1"/>
              </w:rPr>
            </w:pPr>
          </w:p>
        </w:tc>
        <w:tc>
          <w:tcPr>
            <w:tcW w:w="1712" w:type="dxa"/>
            <w:tcBorders>
              <w:top w:val="single" w:sz="4" w:space="0" w:color="auto"/>
              <w:left w:val="single" w:sz="4" w:space="0" w:color="auto"/>
              <w:right w:val="single" w:sz="4" w:space="0" w:color="auto"/>
            </w:tcBorders>
            <w:vAlign w:val="center"/>
          </w:tcPr>
          <w:p w14:paraId="43702C9B" w14:textId="77777777" w:rsidR="00324B94" w:rsidRPr="00EF5A2A" w:rsidRDefault="00324B94" w:rsidP="000D5B31">
            <w:pPr>
              <w:wordWrap w:val="0"/>
              <w:snapToGrid w:val="0"/>
              <w:spacing w:line="210" w:lineRule="exact"/>
              <w:jc w:val="center"/>
              <w:rPr>
                <w:color w:val="000000" w:themeColor="text1"/>
                <w:spacing w:val="1"/>
              </w:rPr>
            </w:pPr>
          </w:p>
        </w:tc>
        <w:tc>
          <w:tcPr>
            <w:tcW w:w="1714" w:type="dxa"/>
            <w:tcBorders>
              <w:top w:val="single" w:sz="4" w:space="0" w:color="auto"/>
              <w:left w:val="single" w:sz="4" w:space="0" w:color="auto"/>
              <w:right w:val="single" w:sz="4" w:space="0" w:color="auto"/>
            </w:tcBorders>
            <w:vAlign w:val="center"/>
          </w:tcPr>
          <w:p w14:paraId="416C1086" w14:textId="77777777" w:rsidR="00324B94" w:rsidRPr="00EF5A2A" w:rsidRDefault="00324B94" w:rsidP="000D5B31">
            <w:pPr>
              <w:wordWrap w:val="0"/>
              <w:snapToGrid w:val="0"/>
              <w:spacing w:line="210" w:lineRule="exact"/>
              <w:jc w:val="center"/>
              <w:rPr>
                <w:color w:val="000000" w:themeColor="text1"/>
                <w:spacing w:val="1"/>
              </w:rPr>
            </w:pPr>
          </w:p>
        </w:tc>
        <w:tc>
          <w:tcPr>
            <w:tcW w:w="1572" w:type="dxa"/>
            <w:tcBorders>
              <w:top w:val="single" w:sz="4" w:space="0" w:color="auto"/>
              <w:left w:val="single" w:sz="4" w:space="0" w:color="auto"/>
              <w:right w:val="single" w:sz="4" w:space="0" w:color="auto"/>
            </w:tcBorders>
            <w:vAlign w:val="center"/>
          </w:tcPr>
          <w:p w14:paraId="69C2B2D4" w14:textId="77777777" w:rsidR="00324B94" w:rsidRPr="00EF5A2A" w:rsidRDefault="00324B94" w:rsidP="000D5B31">
            <w:pPr>
              <w:wordWrap w:val="0"/>
              <w:snapToGrid w:val="0"/>
              <w:spacing w:line="210" w:lineRule="exact"/>
              <w:jc w:val="center"/>
              <w:rPr>
                <w:color w:val="000000" w:themeColor="text1"/>
                <w:spacing w:val="1"/>
              </w:rPr>
            </w:pPr>
          </w:p>
        </w:tc>
        <w:tc>
          <w:tcPr>
            <w:tcW w:w="1496" w:type="dxa"/>
            <w:tcBorders>
              <w:top w:val="single" w:sz="4" w:space="0" w:color="auto"/>
              <w:left w:val="single" w:sz="4" w:space="0" w:color="auto"/>
              <w:right w:val="single" w:sz="4" w:space="0" w:color="auto"/>
            </w:tcBorders>
            <w:vAlign w:val="center"/>
          </w:tcPr>
          <w:p w14:paraId="6D535A29" w14:textId="77777777" w:rsidR="00324B94" w:rsidRPr="00EF5A2A" w:rsidRDefault="00324B94" w:rsidP="00324B94">
            <w:pPr>
              <w:wordWrap w:val="0"/>
              <w:snapToGrid w:val="0"/>
              <w:spacing w:line="210" w:lineRule="exact"/>
              <w:jc w:val="left"/>
              <w:rPr>
                <w:color w:val="000000" w:themeColor="text1"/>
                <w:spacing w:val="1"/>
              </w:rPr>
            </w:pPr>
          </w:p>
        </w:tc>
      </w:tr>
      <w:tr w:rsidR="00324B94" w:rsidRPr="00EF5A2A" w14:paraId="32191E5A" w14:textId="77777777" w:rsidTr="008E25B1">
        <w:trPr>
          <w:cantSplit/>
          <w:trHeight w:hRule="exact" w:val="476"/>
          <w:jc w:val="center"/>
        </w:trPr>
        <w:tc>
          <w:tcPr>
            <w:tcW w:w="1846" w:type="dxa"/>
            <w:tcBorders>
              <w:top w:val="single" w:sz="4" w:space="0" w:color="auto"/>
              <w:left w:val="single" w:sz="4" w:space="0" w:color="auto"/>
              <w:bottom w:val="single" w:sz="4" w:space="0" w:color="auto"/>
              <w:right w:val="single" w:sz="4" w:space="0" w:color="auto"/>
            </w:tcBorders>
            <w:vAlign w:val="center"/>
          </w:tcPr>
          <w:p w14:paraId="4CF0FCA4" w14:textId="77777777" w:rsidR="00324B94" w:rsidRPr="00EF5A2A" w:rsidRDefault="00324B94" w:rsidP="002A2889">
            <w:pPr>
              <w:wordWrap w:val="0"/>
              <w:snapToGrid w:val="0"/>
              <w:spacing w:line="210" w:lineRule="exact"/>
              <w:rPr>
                <w:color w:val="000000" w:themeColor="text1"/>
                <w:spacing w:val="1"/>
              </w:rPr>
            </w:pPr>
          </w:p>
        </w:tc>
        <w:tc>
          <w:tcPr>
            <w:tcW w:w="372" w:type="dxa"/>
            <w:tcBorders>
              <w:top w:val="single" w:sz="4" w:space="0" w:color="auto"/>
              <w:left w:val="single" w:sz="4" w:space="0" w:color="auto"/>
              <w:bottom w:val="single" w:sz="4" w:space="0" w:color="auto"/>
              <w:right w:val="single" w:sz="4" w:space="0" w:color="auto"/>
            </w:tcBorders>
            <w:vAlign w:val="center"/>
          </w:tcPr>
          <w:p w14:paraId="5418FE96" w14:textId="77777777" w:rsidR="00324B94" w:rsidRPr="00EF5A2A" w:rsidRDefault="00324B94" w:rsidP="000D5B31">
            <w:pPr>
              <w:wordWrap w:val="0"/>
              <w:snapToGrid w:val="0"/>
              <w:spacing w:line="210" w:lineRule="exact"/>
              <w:jc w:val="center"/>
              <w:rPr>
                <w:color w:val="000000" w:themeColor="text1"/>
                <w:spacing w:val="1"/>
              </w:rPr>
            </w:pPr>
          </w:p>
        </w:tc>
        <w:tc>
          <w:tcPr>
            <w:tcW w:w="1496" w:type="dxa"/>
            <w:tcBorders>
              <w:top w:val="single" w:sz="4" w:space="0" w:color="auto"/>
              <w:left w:val="single" w:sz="4" w:space="0" w:color="auto"/>
              <w:bottom w:val="single" w:sz="4" w:space="0" w:color="auto"/>
              <w:right w:val="single" w:sz="4" w:space="0" w:color="auto"/>
            </w:tcBorders>
            <w:vAlign w:val="center"/>
          </w:tcPr>
          <w:p w14:paraId="5DEBA69E" w14:textId="77777777" w:rsidR="00324B94" w:rsidRPr="00EF5A2A" w:rsidRDefault="00324B94" w:rsidP="000D5B31">
            <w:pPr>
              <w:wordWrap w:val="0"/>
              <w:snapToGrid w:val="0"/>
              <w:spacing w:line="210" w:lineRule="exact"/>
              <w:jc w:val="center"/>
              <w:rPr>
                <w:color w:val="000000" w:themeColor="text1"/>
                <w:spacing w:val="1"/>
              </w:rPr>
            </w:pPr>
          </w:p>
        </w:tc>
        <w:tc>
          <w:tcPr>
            <w:tcW w:w="1712" w:type="dxa"/>
            <w:tcBorders>
              <w:top w:val="single" w:sz="4" w:space="0" w:color="auto"/>
              <w:left w:val="single" w:sz="4" w:space="0" w:color="auto"/>
              <w:bottom w:val="single" w:sz="4" w:space="0" w:color="auto"/>
              <w:right w:val="single" w:sz="4" w:space="0" w:color="auto"/>
            </w:tcBorders>
            <w:vAlign w:val="center"/>
          </w:tcPr>
          <w:p w14:paraId="3463EB58" w14:textId="77777777" w:rsidR="00324B94" w:rsidRPr="00EF5A2A" w:rsidRDefault="00324B94" w:rsidP="000D5B31">
            <w:pPr>
              <w:wordWrap w:val="0"/>
              <w:snapToGrid w:val="0"/>
              <w:spacing w:line="210" w:lineRule="exact"/>
              <w:jc w:val="center"/>
              <w:rPr>
                <w:color w:val="000000" w:themeColor="text1"/>
                <w:spacing w:val="1"/>
              </w:rPr>
            </w:pPr>
          </w:p>
        </w:tc>
        <w:tc>
          <w:tcPr>
            <w:tcW w:w="1714" w:type="dxa"/>
            <w:tcBorders>
              <w:top w:val="single" w:sz="4" w:space="0" w:color="auto"/>
              <w:left w:val="single" w:sz="4" w:space="0" w:color="auto"/>
              <w:bottom w:val="single" w:sz="4" w:space="0" w:color="auto"/>
              <w:right w:val="single" w:sz="4" w:space="0" w:color="auto"/>
            </w:tcBorders>
            <w:vAlign w:val="center"/>
          </w:tcPr>
          <w:p w14:paraId="784850AE" w14:textId="77777777" w:rsidR="00324B94" w:rsidRPr="00EF5A2A" w:rsidRDefault="00324B94" w:rsidP="000D5B31">
            <w:pPr>
              <w:wordWrap w:val="0"/>
              <w:snapToGrid w:val="0"/>
              <w:spacing w:line="210" w:lineRule="exact"/>
              <w:jc w:val="center"/>
              <w:rPr>
                <w:color w:val="000000" w:themeColor="text1"/>
                <w:spacing w:val="1"/>
              </w:rPr>
            </w:pPr>
          </w:p>
        </w:tc>
        <w:tc>
          <w:tcPr>
            <w:tcW w:w="1572" w:type="dxa"/>
            <w:tcBorders>
              <w:top w:val="single" w:sz="4" w:space="0" w:color="auto"/>
              <w:left w:val="single" w:sz="4" w:space="0" w:color="auto"/>
              <w:bottom w:val="single" w:sz="4" w:space="0" w:color="auto"/>
              <w:right w:val="single" w:sz="4" w:space="0" w:color="auto"/>
            </w:tcBorders>
            <w:vAlign w:val="center"/>
          </w:tcPr>
          <w:p w14:paraId="094C0885" w14:textId="77777777" w:rsidR="00324B94" w:rsidRPr="00EF5A2A" w:rsidRDefault="00324B94" w:rsidP="000D5B31">
            <w:pPr>
              <w:wordWrap w:val="0"/>
              <w:snapToGrid w:val="0"/>
              <w:spacing w:line="210" w:lineRule="exact"/>
              <w:jc w:val="center"/>
              <w:rPr>
                <w:color w:val="000000" w:themeColor="text1"/>
                <w:spacing w:val="1"/>
              </w:rPr>
            </w:pPr>
          </w:p>
        </w:tc>
        <w:tc>
          <w:tcPr>
            <w:tcW w:w="1496" w:type="dxa"/>
            <w:tcBorders>
              <w:top w:val="single" w:sz="4" w:space="0" w:color="auto"/>
              <w:left w:val="single" w:sz="4" w:space="0" w:color="auto"/>
              <w:bottom w:val="single" w:sz="4" w:space="0" w:color="auto"/>
              <w:right w:val="single" w:sz="4" w:space="0" w:color="auto"/>
            </w:tcBorders>
            <w:vAlign w:val="center"/>
          </w:tcPr>
          <w:p w14:paraId="44EF799C" w14:textId="77777777" w:rsidR="00324B94" w:rsidRPr="00EF5A2A" w:rsidRDefault="00324B94" w:rsidP="00324B94">
            <w:pPr>
              <w:wordWrap w:val="0"/>
              <w:snapToGrid w:val="0"/>
              <w:spacing w:line="210" w:lineRule="exact"/>
              <w:jc w:val="left"/>
              <w:rPr>
                <w:color w:val="000000" w:themeColor="text1"/>
                <w:spacing w:val="1"/>
              </w:rPr>
            </w:pPr>
          </w:p>
        </w:tc>
      </w:tr>
    </w:tbl>
    <w:p w14:paraId="08AE43E2" w14:textId="5675AA81" w:rsidR="0094750C" w:rsidRPr="00EF5A2A" w:rsidRDefault="0094750C" w:rsidP="008E25B1">
      <w:pPr>
        <w:rPr>
          <w:color w:val="000000" w:themeColor="text1"/>
        </w:rPr>
      </w:pPr>
    </w:p>
    <w:p w14:paraId="7B1AF7BE" w14:textId="6502F90A" w:rsidR="00E63918" w:rsidRPr="007739E3" w:rsidRDefault="00F73BFC" w:rsidP="0039719B">
      <w:pPr>
        <w:jc w:val="right"/>
      </w:pPr>
      <w:r w:rsidRPr="007739E3">
        <w:rPr>
          <w:rFonts w:hint="eastAsia"/>
        </w:rPr>
        <w:t>裏面に留意事項があります。ご確認ください。</w:t>
      </w:r>
    </w:p>
    <w:p w14:paraId="79D74FEC" w14:textId="5422022D" w:rsidR="00E63918" w:rsidRPr="007739E3" w:rsidRDefault="00E63918" w:rsidP="0039719B">
      <w:pPr>
        <w:jc w:val="right"/>
      </w:pPr>
    </w:p>
    <w:p w14:paraId="50FD3E7B" w14:textId="50273B8A" w:rsidR="00C879E6" w:rsidRPr="007739E3" w:rsidRDefault="00C879E6" w:rsidP="003424A2">
      <w:pPr>
        <w:tabs>
          <w:tab w:val="left" w:pos="7434"/>
        </w:tabs>
        <w:ind w:firstLineChars="1400" w:firstLine="3935"/>
        <w:rPr>
          <w:b/>
          <w:bCs/>
          <w:sz w:val="28"/>
          <w:szCs w:val="28"/>
        </w:rPr>
      </w:pPr>
      <w:r w:rsidRPr="007739E3">
        <w:rPr>
          <w:b/>
          <w:bCs/>
          <w:noProof/>
          <w:sz w:val="28"/>
          <w:szCs w:val="28"/>
        </w:rPr>
        <w:lastRenderedPageBreak/>
        <mc:AlternateContent>
          <mc:Choice Requires="wps">
            <w:drawing>
              <wp:anchor distT="0" distB="0" distL="114300" distR="114300" simplePos="0" relativeHeight="251658752" behindDoc="0" locked="0" layoutInCell="1" allowOverlap="1" wp14:anchorId="66817A9B" wp14:editId="1E865C6F">
                <wp:simplePos x="0" y="0"/>
                <wp:positionH relativeFrom="column">
                  <wp:posOffset>455295</wp:posOffset>
                </wp:positionH>
                <wp:positionV relativeFrom="paragraph">
                  <wp:posOffset>-118110</wp:posOffset>
                </wp:positionV>
                <wp:extent cx="5455920" cy="457200"/>
                <wp:effectExtent l="0" t="0" r="11430" b="19050"/>
                <wp:wrapNone/>
                <wp:docPr id="1" name="四角形: 対角を丸める 1"/>
                <wp:cNvGraphicFramePr/>
                <a:graphic xmlns:a="http://schemas.openxmlformats.org/drawingml/2006/main">
                  <a:graphicData uri="http://schemas.microsoft.com/office/word/2010/wordprocessingShape">
                    <wps:wsp>
                      <wps:cNvSpPr/>
                      <wps:spPr>
                        <a:xfrm>
                          <a:off x="0" y="0"/>
                          <a:ext cx="5455920" cy="4572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374D31" id="四角形: 対角を丸める 1" o:spid="_x0000_s1026" style="position:absolute;margin-left:35.85pt;margin-top:-9.3pt;width:429.6pt;height:36pt;z-index:251658752;visibility:visible;mso-wrap-style:square;mso-wrap-distance-left:9pt;mso-wrap-distance-top:0;mso-wrap-distance-right:9pt;mso-wrap-distance-bottom:0;mso-position-horizontal:absolute;mso-position-horizontal-relative:text;mso-position-vertical:absolute;mso-position-vertical-relative:text;v-text-anchor:middle" coordsize="5455920,45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" path="m76202,l5455920,r,l5455920,380998v,42085,-34117,76202,-76202,76202l,457200r,l,76202c,34117,34117,,76202,xe" filled="f" strokecolor="#243f60 [1604]" strokeweight="2pt">
                <v:path arrowok="t" o:connecttype="custom" o:connectlocs="76202,0;5455920,0;5455920,0;5455920,380998;5379718,457200;0,457200;0,457200;0,76202;76202,0" o:connectangles="0,0,0,0,0,0,0,0,0"/>
              </v:shape>
            </w:pict>
          </mc:Fallback>
        </mc:AlternateContent>
      </w:r>
      <w:r w:rsidRPr="007739E3">
        <w:rPr>
          <w:rFonts w:hint="eastAsia"/>
          <w:b/>
          <w:bCs/>
          <w:sz w:val="28"/>
          <w:szCs w:val="28"/>
        </w:rPr>
        <w:t>その他の留意事項</w:t>
      </w:r>
    </w:p>
    <w:p w14:paraId="692E8355" w14:textId="77777777" w:rsidR="00C879E6" w:rsidRPr="007739E3" w:rsidRDefault="00C879E6" w:rsidP="008E25B1"/>
    <w:p w14:paraId="6D7D0944" w14:textId="77777777" w:rsidR="00C879E6" w:rsidRPr="007739E3" w:rsidRDefault="00C879E6" w:rsidP="008E25B1">
      <w:pPr>
        <w:rPr>
          <w:sz w:val="28"/>
          <w:szCs w:val="28"/>
        </w:rPr>
      </w:pPr>
    </w:p>
    <w:p w14:paraId="37BA527D" w14:textId="4E958363" w:rsidR="00E63918" w:rsidRPr="007739E3" w:rsidRDefault="00E63918" w:rsidP="008E25B1">
      <w:pPr>
        <w:rPr>
          <w:sz w:val="28"/>
          <w:szCs w:val="28"/>
        </w:rPr>
      </w:pPr>
      <w:r w:rsidRPr="007739E3">
        <w:rPr>
          <w:rFonts w:hint="eastAsia"/>
          <w:sz w:val="28"/>
          <w:szCs w:val="28"/>
        </w:rPr>
        <w:t>・期限の</w:t>
      </w:r>
      <w:r w:rsidR="002612D1" w:rsidRPr="007739E3">
        <w:rPr>
          <w:rFonts w:hint="eastAsia"/>
          <w:sz w:val="28"/>
          <w:szCs w:val="28"/>
        </w:rPr>
        <w:t>切れた</w:t>
      </w:r>
      <w:r w:rsidRPr="007739E3">
        <w:rPr>
          <w:rFonts w:hint="eastAsia"/>
          <w:sz w:val="28"/>
          <w:szCs w:val="28"/>
        </w:rPr>
        <w:t>もの、薬価基準の経過措置</w:t>
      </w:r>
      <w:r w:rsidR="002612D1" w:rsidRPr="007739E3">
        <w:rPr>
          <w:rFonts w:hint="eastAsia"/>
          <w:sz w:val="28"/>
          <w:szCs w:val="28"/>
        </w:rPr>
        <w:t>期間</w:t>
      </w:r>
      <w:r w:rsidRPr="007739E3">
        <w:rPr>
          <w:rFonts w:hint="eastAsia"/>
          <w:sz w:val="28"/>
          <w:szCs w:val="28"/>
        </w:rPr>
        <w:t>が終了したものは麻薬廃棄届を適宜提出</w:t>
      </w:r>
      <w:r w:rsidR="002612D1" w:rsidRPr="007739E3">
        <w:rPr>
          <w:rFonts w:hint="eastAsia"/>
          <w:sz w:val="28"/>
          <w:szCs w:val="28"/>
        </w:rPr>
        <w:t>し</w:t>
      </w:r>
      <w:r w:rsidRPr="007739E3">
        <w:rPr>
          <w:rFonts w:hint="eastAsia"/>
          <w:sz w:val="28"/>
          <w:szCs w:val="28"/>
        </w:rPr>
        <w:t>、保健所職員の立会いのもと早めに</w:t>
      </w:r>
      <w:r w:rsidR="003263D0" w:rsidRPr="007739E3">
        <w:rPr>
          <w:rFonts w:hint="eastAsia"/>
          <w:sz w:val="28"/>
          <w:szCs w:val="28"/>
        </w:rPr>
        <w:t>廃棄してください。</w:t>
      </w:r>
    </w:p>
    <w:p w14:paraId="4404F581" w14:textId="212BEBED" w:rsidR="005D39EB" w:rsidRPr="007739E3" w:rsidRDefault="003263D0" w:rsidP="008E25B1">
      <w:pPr>
        <w:rPr>
          <w:sz w:val="28"/>
          <w:szCs w:val="28"/>
        </w:rPr>
      </w:pPr>
      <w:r w:rsidRPr="007739E3">
        <w:rPr>
          <w:rFonts w:hint="eastAsia"/>
          <w:sz w:val="28"/>
          <w:szCs w:val="28"/>
        </w:rPr>
        <w:t>・患者から返却された調剤済麻薬は、廃棄までの期間麻薬保管庫内で</w:t>
      </w:r>
      <w:r w:rsidR="003162A1" w:rsidRPr="007739E3">
        <w:rPr>
          <w:rFonts w:hint="eastAsia"/>
          <w:sz w:val="28"/>
          <w:szCs w:val="28"/>
        </w:rPr>
        <w:t>他の</w:t>
      </w:r>
      <w:r w:rsidRPr="007739E3">
        <w:rPr>
          <w:rFonts w:hint="eastAsia"/>
          <w:sz w:val="28"/>
          <w:szCs w:val="28"/>
        </w:rPr>
        <w:t>麻薬と分けて保管</w:t>
      </w:r>
      <w:r w:rsidR="00CA3268" w:rsidRPr="007739E3">
        <w:rPr>
          <w:rFonts w:hint="eastAsia"/>
          <w:sz w:val="28"/>
          <w:szCs w:val="28"/>
        </w:rPr>
        <w:t>し、</w:t>
      </w:r>
      <w:r w:rsidRPr="007739E3">
        <w:rPr>
          <w:rFonts w:hint="eastAsia"/>
          <w:sz w:val="28"/>
          <w:szCs w:val="28"/>
        </w:rPr>
        <w:t>誤って調剤することのない</w:t>
      </w:r>
      <w:r w:rsidR="005D39EB" w:rsidRPr="007739E3">
        <w:rPr>
          <w:rFonts w:hint="eastAsia"/>
          <w:sz w:val="28"/>
          <w:szCs w:val="28"/>
        </w:rPr>
        <w:t>よう</w:t>
      </w:r>
      <w:r w:rsidR="00B07397">
        <w:rPr>
          <w:rFonts w:hint="eastAsia"/>
          <w:sz w:val="28"/>
          <w:szCs w:val="28"/>
        </w:rPr>
        <w:t>にし、</w:t>
      </w:r>
      <w:r w:rsidR="005D39EB" w:rsidRPr="007739E3">
        <w:rPr>
          <w:rFonts w:hint="eastAsia"/>
          <w:sz w:val="28"/>
          <w:szCs w:val="28"/>
        </w:rPr>
        <w:t>廃棄後調剤済麻薬廃棄届の提出を</w:t>
      </w:r>
      <w:r w:rsidR="00B07397">
        <w:rPr>
          <w:rFonts w:hint="eastAsia"/>
          <w:sz w:val="28"/>
          <w:szCs w:val="28"/>
        </w:rPr>
        <w:t>してください</w:t>
      </w:r>
      <w:r w:rsidR="005D39EB" w:rsidRPr="007739E3">
        <w:rPr>
          <w:rFonts w:hint="eastAsia"/>
          <w:sz w:val="28"/>
          <w:szCs w:val="28"/>
        </w:rPr>
        <w:t>。</w:t>
      </w:r>
    </w:p>
    <w:p w14:paraId="30181002" w14:textId="1EF198E3" w:rsidR="00B16F8A" w:rsidRPr="007739E3" w:rsidRDefault="00B16F8A" w:rsidP="008E25B1">
      <w:pPr>
        <w:rPr>
          <w:sz w:val="28"/>
          <w:szCs w:val="28"/>
        </w:rPr>
      </w:pPr>
      <w:r w:rsidRPr="007739E3">
        <w:rPr>
          <w:rFonts w:hint="eastAsia"/>
          <w:sz w:val="28"/>
          <w:szCs w:val="28"/>
        </w:rPr>
        <w:t>・調剤時に在庫がなく、後日に麻薬のお渡しをした場合は、処方箋の下部の調剤済み日は、処方箋の受付日</w:t>
      </w:r>
      <w:r w:rsidR="00276D51" w:rsidRPr="007739E3">
        <w:rPr>
          <w:rFonts w:hint="eastAsia"/>
          <w:sz w:val="28"/>
          <w:szCs w:val="28"/>
        </w:rPr>
        <w:t>ではなく、最後に薬を渡した日付で記載してください。</w:t>
      </w:r>
    </w:p>
    <w:p w14:paraId="3582F03E" w14:textId="31076DFF" w:rsidR="00276D51" w:rsidRPr="007739E3" w:rsidRDefault="00276D51" w:rsidP="008E25B1">
      <w:pPr>
        <w:rPr>
          <w:sz w:val="28"/>
          <w:szCs w:val="28"/>
        </w:rPr>
      </w:pPr>
      <w:r w:rsidRPr="007739E3">
        <w:rPr>
          <w:rFonts w:hint="eastAsia"/>
          <w:sz w:val="28"/>
          <w:szCs w:val="28"/>
        </w:rPr>
        <w:t>・在庫がない場合であっても麻薬帳簿の在庫欄をマイナスでは記載しないようにして下さい。</w:t>
      </w:r>
    </w:p>
    <w:p w14:paraId="0513A2D0" w14:textId="5D59AA80" w:rsidR="002612D1" w:rsidRPr="007739E3" w:rsidRDefault="002612D1" w:rsidP="008E25B1">
      <w:pPr>
        <w:rPr>
          <w:sz w:val="28"/>
          <w:szCs w:val="28"/>
        </w:rPr>
      </w:pPr>
    </w:p>
    <w:p w14:paraId="0DFCF8F1" w14:textId="06D1467E" w:rsidR="002612D1" w:rsidRPr="007739E3" w:rsidRDefault="002612D1" w:rsidP="002612D1">
      <w:pPr>
        <w:rPr>
          <w:rFonts w:ascii="ＭＳ Ｐゴシック" w:eastAsia="ＭＳ Ｐゴシック" w:hAnsi="ＭＳ Ｐゴシック"/>
          <w:b/>
          <w:bCs/>
          <w:sz w:val="28"/>
          <w:szCs w:val="28"/>
        </w:rPr>
      </w:pPr>
      <w:r w:rsidRPr="007739E3">
        <w:rPr>
          <w:rFonts w:ascii="ＭＳ Ｐゴシック" w:eastAsia="ＭＳ Ｐゴシック" w:hAnsi="ＭＳ Ｐゴシック" w:hint="eastAsia"/>
          <w:b/>
          <w:bCs/>
          <w:sz w:val="28"/>
          <w:szCs w:val="28"/>
        </w:rPr>
        <w:t>麻薬免許証の返納について</w:t>
      </w:r>
      <w:r w:rsidR="00875E13" w:rsidRPr="007739E3">
        <w:rPr>
          <w:rFonts w:ascii="ＭＳ Ｐゴシック" w:eastAsia="ＭＳ Ｐゴシック" w:hAnsi="ＭＳ Ｐゴシック" w:hint="eastAsia"/>
          <w:b/>
          <w:bCs/>
          <w:sz w:val="28"/>
          <w:szCs w:val="28"/>
        </w:rPr>
        <w:t>（麻薬</w:t>
      </w:r>
      <w:r w:rsidR="007574BE" w:rsidRPr="007739E3">
        <w:rPr>
          <w:rFonts w:ascii="ＭＳ Ｐゴシック" w:eastAsia="ＭＳ Ｐゴシック" w:hAnsi="ＭＳ Ｐゴシック" w:hint="eastAsia"/>
          <w:b/>
          <w:bCs/>
          <w:sz w:val="28"/>
          <w:szCs w:val="28"/>
        </w:rPr>
        <w:t>免許</w:t>
      </w:r>
      <w:r w:rsidR="00A666BD" w:rsidRPr="007739E3">
        <w:rPr>
          <w:rFonts w:ascii="ＭＳ Ｐゴシック" w:eastAsia="ＭＳ Ｐゴシック" w:hAnsi="ＭＳ Ｐゴシック" w:hint="eastAsia"/>
          <w:b/>
          <w:bCs/>
          <w:sz w:val="28"/>
          <w:szCs w:val="28"/>
        </w:rPr>
        <w:t>の許可終了日</w:t>
      </w:r>
      <w:r w:rsidR="007574BE" w:rsidRPr="007739E3">
        <w:rPr>
          <w:rFonts w:ascii="ＭＳ Ｐゴシック" w:eastAsia="ＭＳ Ｐゴシック" w:hAnsi="ＭＳ Ｐゴシック" w:hint="eastAsia"/>
          <w:b/>
          <w:bCs/>
          <w:sz w:val="28"/>
          <w:szCs w:val="28"/>
        </w:rPr>
        <w:t>が令和</w:t>
      </w:r>
      <w:r w:rsidR="00AD12E3">
        <w:rPr>
          <w:rFonts w:ascii="ＭＳ Ｐゴシック" w:eastAsia="ＭＳ Ｐゴシック" w:hAnsi="ＭＳ Ｐゴシック" w:hint="eastAsia"/>
          <w:b/>
          <w:bCs/>
          <w:sz w:val="28"/>
          <w:szCs w:val="28"/>
        </w:rPr>
        <w:t>８</w:t>
      </w:r>
      <w:r w:rsidR="007574BE" w:rsidRPr="007739E3">
        <w:rPr>
          <w:rFonts w:ascii="ＭＳ Ｐゴシック" w:eastAsia="ＭＳ Ｐゴシック" w:hAnsi="ＭＳ Ｐゴシック" w:hint="eastAsia"/>
          <w:b/>
          <w:bCs/>
          <w:sz w:val="28"/>
          <w:szCs w:val="28"/>
        </w:rPr>
        <w:t>年12月31日</w:t>
      </w:r>
      <w:r w:rsidR="006475A2" w:rsidRPr="007739E3">
        <w:rPr>
          <w:rFonts w:ascii="ＭＳ Ｐゴシック" w:eastAsia="ＭＳ Ｐゴシック" w:hAnsi="ＭＳ Ｐゴシック" w:hint="eastAsia"/>
          <w:b/>
          <w:bCs/>
          <w:sz w:val="28"/>
          <w:szCs w:val="28"/>
        </w:rPr>
        <w:t>で、</w:t>
      </w:r>
      <w:r w:rsidR="00A666BD" w:rsidRPr="007739E3">
        <w:rPr>
          <w:rFonts w:ascii="ＭＳ Ｐゴシック" w:eastAsia="ＭＳ Ｐゴシック" w:hAnsi="ＭＳ Ｐゴシック" w:hint="eastAsia"/>
          <w:b/>
          <w:bCs/>
          <w:sz w:val="28"/>
          <w:szCs w:val="28"/>
        </w:rPr>
        <w:t>今回継続申請対象の方</w:t>
      </w:r>
      <w:r w:rsidR="00875E13" w:rsidRPr="007739E3">
        <w:rPr>
          <w:rFonts w:ascii="ＭＳ Ｐゴシック" w:eastAsia="ＭＳ Ｐゴシック" w:hAnsi="ＭＳ Ｐゴシック" w:hint="eastAsia"/>
          <w:b/>
          <w:bCs/>
          <w:sz w:val="28"/>
          <w:szCs w:val="28"/>
        </w:rPr>
        <w:t>）</w:t>
      </w:r>
    </w:p>
    <w:p w14:paraId="3CE6E176" w14:textId="3BD67279" w:rsidR="002612D1" w:rsidRPr="007739E3" w:rsidRDefault="002612D1" w:rsidP="00E21A63">
      <w:pPr>
        <w:ind w:firstLineChars="100" w:firstLine="284"/>
        <w:rPr>
          <w:rFonts w:ascii="ＭＳ Ｐ明朝" w:eastAsia="ＭＳ Ｐ明朝" w:hAnsi="ＭＳ Ｐ明朝"/>
          <w:sz w:val="28"/>
          <w:szCs w:val="28"/>
        </w:rPr>
      </w:pPr>
      <w:r w:rsidRPr="007739E3">
        <w:rPr>
          <w:rFonts w:ascii="ＭＳ Ｐ明朝" w:eastAsia="ＭＳ Ｐ明朝" w:hAnsi="ＭＳ Ｐ明朝" w:hint="eastAsia"/>
          <w:sz w:val="28"/>
          <w:szCs w:val="28"/>
        </w:rPr>
        <w:t>今お使いの麻薬免許証は令和</w:t>
      </w:r>
      <w:r w:rsidR="00AD12E3">
        <w:rPr>
          <w:rFonts w:ascii="ＭＳ Ｐ明朝" w:eastAsia="ＭＳ Ｐ明朝" w:hAnsi="ＭＳ Ｐ明朝" w:hint="eastAsia"/>
          <w:sz w:val="28"/>
          <w:szCs w:val="28"/>
        </w:rPr>
        <w:t>９</w:t>
      </w:r>
      <w:r w:rsidRPr="007739E3">
        <w:rPr>
          <w:rFonts w:ascii="ＭＳ Ｐ明朝" w:eastAsia="ＭＳ Ｐ明朝" w:hAnsi="ＭＳ Ｐ明朝" w:hint="eastAsia"/>
          <w:sz w:val="28"/>
          <w:szCs w:val="28"/>
        </w:rPr>
        <w:t>年１月</w:t>
      </w:r>
      <w:r w:rsidR="00AF6A85">
        <w:rPr>
          <w:rFonts w:ascii="ＭＳ Ｐ明朝" w:eastAsia="ＭＳ Ｐ明朝" w:hAnsi="ＭＳ Ｐ明朝" w:hint="eastAsia"/>
          <w:sz w:val="28"/>
          <w:szCs w:val="28"/>
        </w:rPr>
        <w:t>５</w:t>
      </w:r>
      <w:r w:rsidRPr="007739E3">
        <w:rPr>
          <w:rFonts w:ascii="ＭＳ Ｐ明朝" w:eastAsia="ＭＳ Ｐ明朝" w:hAnsi="ＭＳ Ｐ明朝" w:hint="eastAsia"/>
          <w:sz w:val="28"/>
          <w:szCs w:val="28"/>
        </w:rPr>
        <w:t>日から１５日までの返納のため、</w:t>
      </w:r>
      <w:r w:rsidRPr="007739E3">
        <w:rPr>
          <w:rFonts w:ascii="ＭＳ Ｐゴシック" w:eastAsia="ＭＳ Ｐゴシック" w:hAnsi="ＭＳ Ｐゴシック" w:hint="eastAsia"/>
          <w:sz w:val="28"/>
          <w:szCs w:val="28"/>
        </w:rPr>
        <w:t>それ以前に返納しないようにご注意ください。</w:t>
      </w:r>
      <w:r w:rsidRPr="007739E3">
        <w:rPr>
          <w:rFonts w:ascii="ＭＳ Ｐ明朝" w:eastAsia="ＭＳ Ｐ明朝" w:hAnsi="ＭＳ Ｐ明朝" w:hint="eastAsia"/>
          <w:sz w:val="28"/>
          <w:szCs w:val="28"/>
        </w:rPr>
        <w:t>詳細は新しい免許証の</w:t>
      </w:r>
      <w:r w:rsidR="00EA0A35" w:rsidRPr="007739E3">
        <w:rPr>
          <w:rFonts w:ascii="ＭＳ Ｐ明朝" w:eastAsia="ＭＳ Ｐ明朝" w:hAnsi="ＭＳ Ｐ明朝" w:hint="eastAsia"/>
          <w:sz w:val="28"/>
          <w:szCs w:val="28"/>
        </w:rPr>
        <w:t>交付</w:t>
      </w:r>
      <w:r w:rsidRPr="007739E3">
        <w:rPr>
          <w:rFonts w:ascii="ＭＳ Ｐ明朝" w:eastAsia="ＭＳ Ｐ明朝" w:hAnsi="ＭＳ Ｐ明朝" w:hint="eastAsia"/>
          <w:sz w:val="28"/>
          <w:szCs w:val="28"/>
        </w:rPr>
        <w:t>時に、</w:t>
      </w:r>
      <w:r w:rsidR="00EA0A35" w:rsidRPr="007739E3">
        <w:rPr>
          <w:rFonts w:ascii="ＭＳ Ｐ明朝" w:eastAsia="ＭＳ Ｐ明朝" w:hAnsi="ＭＳ Ｐ明朝" w:hint="eastAsia"/>
          <w:sz w:val="28"/>
          <w:szCs w:val="28"/>
        </w:rPr>
        <w:t>お渡しする「麻薬免許証の返納について」</w:t>
      </w:r>
      <w:r w:rsidRPr="007739E3">
        <w:rPr>
          <w:rFonts w:ascii="ＭＳ Ｐ明朝" w:eastAsia="ＭＳ Ｐ明朝" w:hAnsi="ＭＳ Ｐ明朝" w:hint="eastAsia"/>
          <w:sz w:val="28"/>
          <w:szCs w:val="28"/>
        </w:rPr>
        <w:t>をご覧ください。</w:t>
      </w:r>
    </w:p>
    <w:p w14:paraId="00643048" w14:textId="77777777" w:rsidR="002612D1" w:rsidRPr="007739E3" w:rsidRDefault="002612D1" w:rsidP="002612D1">
      <w:pPr>
        <w:rPr>
          <w:rFonts w:ascii="ＭＳ Ｐ明朝" w:eastAsia="ＭＳ Ｐ明朝" w:hAnsi="ＭＳ Ｐ明朝"/>
          <w:sz w:val="28"/>
          <w:szCs w:val="28"/>
        </w:rPr>
      </w:pPr>
    </w:p>
    <w:p w14:paraId="1E9CE76A" w14:textId="77777777" w:rsidR="002612D1" w:rsidRPr="007739E3" w:rsidRDefault="002612D1" w:rsidP="002612D1">
      <w:pPr>
        <w:rPr>
          <w:rFonts w:ascii="ＭＳ Ｐ明朝" w:eastAsia="ＭＳ Ｐ明朝" w:hAnsi="ＭＳ Ｐ明朝"/>
          <w:sz w:val="28"/>
          <w:szCs w:val="28"/>
        </w:rPr>
      </w:pPr>
    </w:p>
    <w:p w14:paraId="04669C43" w14:textId="77777777" w:rsidR="002612D1" w:rsidRPr="007739E3" w:rsidRDefault="002612D1" w:rsidP="002612D1">
      <w:pPr>
        <w:rPr>
          <w:rFonts w:ascii="ＭＳ Ｐ明朝" w:eastAsia="ＭＳ Ｐ明朝" w:hAnsi="ＭＳ Ｐ明朝"/>
          <w:sz w:val="28"/>
          <w:szCs w:val="28"/>
        </w:rPr>
      </w:pPr>
    </w:p>
    <w:p w14:paraId="53EEDF65" w14:textId="77777777" w:rsidR="002612D1" w:rsidRPr="007739E3" w:rsidRDefault="002612D1" w:rsidP="008E25B1">
      <w:pPr>
        <w:rPr>
          <w:sz w:val="28"/>
          <w:szCs w:val="28"/>
        </w:rPr>
      </w:pPr>
    </w:p>
    <w:sectPr w:rsidR="002612D1" w:rsidRPr="007739E3" w:rsidSect="00BF5B46">
      <w:type w:val="nextColumn"/>
      <w:pgSz w:w="11905" w:h="16837" w:code="9"/>
      <w:pgMar w:top="1134" w:right="567" w:bottom="567" w:left="567" w:header="142" w:footer="142" w:gutter="0"/>
      <w:cols w:space="720"/>
      <w:docGrid w:linePitch="285"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238AC" w14:textId="77777777" w:rsidR="009C5E87" w:rsidRDefault="009C5E87">
      <w:pPr>
        <w:spacing w:line="240" w:lineRule="auto"/>
      </w:pPr>
      <w:r>
        <w:separator/>
      </w:r>
    </w:p>
  </w:endnote>
  <w:endnote w:type="continuationSeparator" w:id="0">
    <w:p w14:paraId="46699E1C" w14:textId="77777777" w:rsidR="009C5E87" w:rsidRDefault="009C5E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ED8C5" w14:textId="77777777" w:rsidR="009C5E87" w:rsidRDefault="009C5E87">
      <w:pPr>
        <w:spacing w:line="240" w:lineRule="auto"/>
      </w:pPr>
      <w:r>
        <w:separator/>
      </w:r>
    </w:p>
  </w:footnote>
  <w:footnote w:type="continuationSeparator" w:id="0">
    <w:p w14:paraId="35012626" w14:textId="77777777" w:rsidR="009C5E87" w:rsidRDefault="009C5E8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07"/>
  <w:drawingGridVerticalSpacing w:val="119"/>
  <w:displayHorizontalDrawingGridEvery w:val="0"/>
  <w:displayVerticalDrawingGridEvery w:val="2"/>
  <w:doNotShadeFormData/>
  <w:characterSpacingControl w:val="doNotCompress"/>
  <w:hdrShapeDefaults>
    <o:shapedefaults v:ext="edit" spidmax="28673"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4948"/>
    <w:rsid w:val="0001094E"/>
    <w:rsid w:val="00027939"/>
    <w:rsid w:val="00046832"/>
    <w:rsid w:val="00093359"/>
    <w:rsid w:val="000A44B9"/>
    <w:rsid w:val="000B0BE5"/>
    <w:rsid w:val="000B3E0D"/>
    <w:rsid w:val="000C094B"/>
    <w:rsid w:val="000C709A"/>
    <w:rsid w:val="000D5B31"/>
    <w:rsid w:val="00100CF9"/>
    <w:rsid w:val="00137785"/>
    <w:rsid w:val="00157D6F"/>
    <w:rsid w:val="001777BA"/>
    <w:rsid w:val="001A3674"/>
    <w:rsid w:val="001C31ED"/>
    <w:rsid w:val="001D5A4C"/>
    <w:rsid w:val="0022356D"/>
    <w:rsid w:val="002612D1"/>
    <w:rsid w:val="00266A35"/>
    <w:rsid w:val="00276D51"/>
    <w:rsid w:val="002A2889"/>
    <w:rsid w:val="002A31BF"/>
    <w:rsid w:val="002B7784"/>
    <w:rsid w:val="002D4948"/>
    <w:rsid w:val="003162A1"/>
    <w:rsid w:val="00324B94"/>
    <w:rsid w:val="003263D0"/>
    <w:rsid w:val="00326D9A"/>
    <w:rsid w:val="003424A2"/>
    <w:rsid w:val="00344B0B"/>
    <w:rsid w:val="0039719B"/>
    <w:rsid w:val="003C539B"/>
    <w:rsid w:val="003F1ABD"/>
    <w:rsid w:val="003F3EE1"/>
    <w:rsid w:val="004151A0"/>
    <w:rsid w:val="00423BCD"/>
    <w:rsid w:val="00426F5A"/>
    <w:rsid w:val="0045578E"/>
    <w:rsid w:val="0046641D"/>
    <w:rsid w:val="00486E40"/>
    <w:rsid w:val="004B16CD"/>
    <w:rsid w:val="004B298D"/>
    <w:rsid w:val="00506CB5"/>
    <w:rsid w:val="005817D8"/>
    <w:rsid w:val="00585A94"/>
    <w:rsid w:val="00585AB3"/>
    <w:rsid w:val="005B0D04"/>
    <w:rsid w:val="005C624D"/>
    <w:rsid w:val="005C6B4B"/>
    <w:rsid w:val="005D39EB"/>
    <w:rsid w:val="00601410"/>
    <w:rsid w:val="00623546"/>
    <w:rsid w:val="00631BC8"/>
    <w:rsid w:val="00641510"/>
    <w:rsid w:val="00646CA6"/>
    <w:rsid w:val="006475A2"/>
    <w:rsid w:val="006E6FE6"/>
    <w:rsid w:val="0070481D"/>
    <w:rsid w:val="00732703"/>
    <w:rsid w:val="007574BE"/>
    <w:rsid w:val="0076323E"/>
    <w:rsid w:val="00770173"/>
    <w:rsid w:val="00770C25"/>
    <w:rsid w:val="007739E3"/>
    <w:rsid w:val="007A4DE7"/>
    <w:rsid w:val="007D61B1"/>
    <w:rsid w:val="007F709B"/>
    <w:rsid w:val="00846B16"/>
    <w:rsid w:val="00875E13"/>
    <w:rsid w:val="008C385A"/>
    <w:rsid w:val="008E25B1"/>
    <w:rsid w:val="008E335C"/>
    <w:rsid w:val="008F3D8B"/>
    <w:rsid w:val="0091007A"/>
    <w:rsid w:val="0094750C"/>
    <w:rsid w:val="00982636"/>
    <w:rsid w:val="00985326"/>
    <w:rsid w:val="009A53E1"/>
    <w:rsid w:val="009A55EF"/>
    <w:rsid w:val="009C41D3"/>
    <w:rsid w:val="009C5938"/>
    <w:rsid w:val="009C5E87"/>
    <w:rsid w:val="00A16F3A"/>
    <w:rsid w:val="00A666BD"/>
    <w:rsid w:val="00A85DD4"/>
    <w:rsid w:val="00A93E4D"/>
    <w:rsid w:val="00AC192C"/>
    <w:rsid w:val="00AC3B6A"/>
    <w:rsid w:val="00AD12E3"/>
    <w:rsid w:val="00AE399A"/>
    <w:rsid w:val="00AF6A85"/>
    <w:rsid w:val="00B07397"/>
    <w:rsid w:val="00B16F8A"/>
    <w:rsid w:val="00B43BE3"/>
    <w:rsid w:val="00B53E18"/>
    <w:rsid w:val="00B74592"/>
    <w:rsid w:val="00BB72CE"/>
    <w:rsid w:val="00BD409A"/>
    <w:rsid w:val="00BF5B46"/>
    <w:rsid w:val="00C14619"/>
    <w:rsid w:val="00C16F97"/>
    <w:rsid w:val="00C34ABD"/>
    <w:rsid w:val="00C879E6"/>
    <w:rsid w:val="00CA3268"/>
    <w:rsid w:val="00CB7E5B"/>
    <w:rsid w:val="00CC1325"/>
    <w:rsid w:val="00CC6B92"/>
    <w:rsid w:val="00D1494A"/>
    <w:rsid w:val="00DA4BA4"/>
    <w:rsid w:val="00DC0D50"/>
    <w:rsid w:val="00DC5765"/>
    <w:rsid w:val="00E00CE2"/>
    <w:rsid w:val="00E21A63"/>
    <w:rsid w:val="00E23BAA"/>
    <w:rsid w:val="00E36933"/>
    <w:rsid w:val="00E52C96"/>
    <w:rsid w:val="00E61FB5"/>
    <w:rsid w:val="00E63918"/>
    <w:rsid w:val="00E731F1"/>
    <w:rsid w:val="00E85733"/>
    <w:rsid w:val="00EA0A35"/>
    <w:rsid w:val="00EA37A3"/>
    <w:rsid w:val="00EA7085"/>
    <w:rsid w:val="00ED7E97"/>
    <w:rsid w:val="00EE670F"/>
    <w:rsid w:val="00EF5A2A"/>
    <w:rsid w:val="00F363F1"/>
    <w:rsid w:val="00F70656"/>
    <w:rsid w:val="00F73BFC"/>
    <w:rsid w:val="00FC04B5"/>
    <w:rsid w:val="00FC24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fillcolor="white">
      <v:fill color="white"/>
      <v:textbox inset="5.85pt,.7pt,5.85pt,.7pt"/>
    </o:shapedefaults>
    <o:shapelayout v:ext="edit">
      <o:idmap v:ext="edit" data="1"/>
    </o:shapelayout>
  </w:shapeDefaults>
  <w:decimalSymbol w:val="."/>
  <w:listSeparator w:val=","/>
  <w14:docId w14:val="7EAEF62C"/>
  <w15:docId w15:val="{0A111FBF-1551-412A-9F49-BD0BD7851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38"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246B"/>
    <w:pPr>
      <w:tabs>
        <w:tab w:val="center" w:pos="4252"/>
        <w:tab w:val="right" w:pos="8504"/>
      </w:tabs>
      <w:snapToGrid w:val="0"/>
    </w:pPr>
  </w:style>
  <w:style w:type="character" w:customStyle="1" w:styleId="a4">
    <w:name w:val="ヘッダー (文字)"/>
    <w:link w:val="a3"/>
    <w:uiPriority w:val="99"/>
    <w:rsid w:val="00FC246B"/>
    <w:rPr>
      <w:spacing w:val="2"/>
      <w:sz w:val="21"/>
    </w:rPr>
  </w:style>
  <w:style w:type="paragraph" w:styleId="a5">
    <w:name w:val="footer"/>
    <w:basedOn w:val="a"/>
    <w:link w:val="a6"/>
    <w:uiPriority w:val="99"/>
    <w:unhideWhenUsed/>
    <w:rsid w:val="00FC246B"/>
    <w:pPr>
      <w:tabs>
        <w:tab w:val="center" w:pos="4252"/>
        <w:tab w:val="right" w:pos="8504"/>
      </w:tabs>
      <w:snapToGrid w:val="0"/>
    </w:pPr>
  </w:style>
  <w:style w:type="character" w:customStyle="1" w:styleId="a6">
    <w:name w:val="フッター (文字)"/>
    <w:link w:val="a5"/>
    <w:uiPriority w:val="99"/>
    <w:rsid w:val="00FC246B"/>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E0349-58DE-4F3C-93A0-41F43C9E2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237</Words>
  <Characters>1353</Characters>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麻薬小売業者年報　提出用Ａ４版　　　　　　　様式</vt:lpstr>
      <vt:lpstr>麻薬小売業者年報　提出用Ａ４版　　　　　　　様式</vt:lpstr>
    </vt:vector>
  </TitlesOfParts>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麻薬小売業者年報　提出用Ａ４版　　　　　　　様式</dc:title>
  <cp:lastPrinted>2026-08-18T08:43:00Z</cp:lastPrinted>
  <dcterms:created xsi:type="dcterms:W3CDTF">2015-08-28T01:14:00Z</dcterms:created>
  <dcterms:modified xsi:type="dcterms:W3CDTF">2026-09-03T01:47:00Z</dcterms:modified>
</cp:coreProperties>
</file>