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723B" w14:textId="77777777" w:rsidR="0001214B" w:rsidRDefault="0001214B" w:rsidP="00776A9A">
      <w:pPr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A680B" wp14:editId="6DAB9ED9">
                <wp:simplePos x="0" y="0"/>
                <wp:positionH relativeFrom="column">
                  <wp:posOffset>5050155</wp:posOffset>
                </wp:positionH>
                <wp:positionV relativeFrom="paragraph">
                  <wp:posOffset>-24765</wp:posOffset>
                </wp:positionV>
                <wp:extent cx="1386038" cy="28875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038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FA334" w14:textId="78ED682A" w:rsidR="0001214B" w:rsidRDefault="0001214B">
                            <w:r w:rsidRPr="0001214B">
                              <w:rPr>
                                <w:rFonts w:hint="eastAsia"/>
                              </w:rPr>
                              <w:t>令和</w:t>
                            </w:r>
                            <w:r w:rsidR="00C82551">
                              <w:t>7</w:t>
                            </w:r>
                            <w:r w:rsidRPr="0001214B">
                              <w:rPr>
                                <w:rFonts w:hint="eastAsia"/>
                              </w:rPr>
                              <w:t>年</w:t>
                            </w:r>
                            <w:r w:rsidR="00C82551">
                              <w:t>6</w:t>
                            </w:r>
                            <w:r w:rsidRPr="0001214B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6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7.65pt;margin-top:-1.95pt;width:109.1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" filled="f" stroked="f" strokeweight=".5pt">
                <v:textbox>
                  <w:txbxContent>
                    <w:p w14:paraId="25AFA334" w14:textId="78ED682A" w:rsidR="0001214B" w:rsidRDefault="0001214B">
                      <w:r w:rsidRPr="0001214B">
                        <w:rPr>
                          <w:rFonts w:hint="eastAsia"/>
                        </w:rPr>
                        <w:t>令和</w:t>
                      </w:r>
                      <w:r w:rsidR="00C82551">
                        <w:t>7</w:t>
                      </w:r>
                      <w:r w:rsidRPr="0001214B">
                        <w:rPr>
                          <w:rFonts w:hint="eastAsia"/>
                        </w:rPr>
                        <w:t>年</w:t>
                      </w:r>
                      <w:r w:rsidR="00C82551">
                        <w:t>6</w:t>
                      </w:r>
                      <w:r w:rsidRPr="0001214B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</w:p>
    <w:p w14:paraId="25AB1FB2" w14:textId="77777777" w:rsidR="00F83910" w:rsidRPr="00776A9A" w:rsidRDefault="00284D00" w:rsidP="00776A9A">
      <w:pPr>
        <w:jc w:val="right"/>
        <w:rPr>
          <w:rFonts w:ascii="HG丸ｺﾞｼｯｸM-PRO" w:eastAsia="HG丸ｺﾞｼｯｸM-PRO" w:hAnsi="HG丸ｺﾞｼｯｸM-PRO"/>
          <w:w w:val="150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7E55D" wp14:editId="19F6E63F">
                <wp:simplePos x="0" y="0"/>
                <wp:positionH relativeFrom="column">
                  <wp:posOffset>219607</wp:posOffset>
                </wp:positionH>
                <wp:positionV relativeFrom="paragraph">
                  <wp:posOffset>77899</wp:posOffset>
                </wp:positionV>
                <wp:extent cx="6092792" cy="739878"/>
                <wp:effectExtent l="0" t="0" r="2286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792" cy="7398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F932" id="正方形/長方形 5" o:spid="_x0000_s1026" style="position:absolute;left:0;text-align:left;margin-left:17.3pt;margin-top:6.15pt;width:479.75pt;height: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" filled="f" strokecolor="black [3213]" strokeweight="2pt"/>
            </w:pict>
          </mc:Fallback>
        </mc:AlternateContent>
      </w:r>
    </w:p>
    <w:p w14:paraId="30EBB679" w14:textId="77777777" w:rsidR="0032206F" w:rsidRDefault="003A38E3" w:rsidP="00553C5B">
      <w:pPr>
        <w:jc w:val="center"/>
        <w:rPr>
          <w:rFonts w:ascii="HG丸ｺﾞｼｯｸM-PRO" w:eastAsia="HG丸ｺﾞｼｯｸM-PRO" w:hAnsi="HG丸ｺﾞｼｯｸM-PRO"/>
          <w:b/>
          <w:w w:val="150"/>
          <w:sz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BC0FA" wp14:editId="0256F23E">
                <wp:simplePos x="0" y="0"/>
                <wp:positionH relativeFrom="column">
                  <wp:posOffset>165306</wp:posOffset>
                </wp:positionH>
                <wp:positionV relativeFrom="paragraph">
                  <wp:posOffset>67310</wp:posOffset>
                </wp:positionV>
                <wp:extent cx="6044565" cy="56732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5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CF178" w14:textId="77777777" w:rsidR="00284D00" w:rsidRPr="004A7B5E" w:rsidRDefault="00284D00" w:rsidP="00284D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40"/>
                              </w:rPr>
                            </w:pPr>
                            <w:r w:rsidRPr="004A7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40"/>
                              </w:rPr>
                              <w:t>身体障害者手帳の申請について</w:t>
                            </w:r>
                          </w:p>
                          <w:p w14:paraId="02D862E3" w14:textId="77777777" w:rsidR="00284D00" w:rsidRPr="00284D00" w:rsidRDefault="0028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C0FA" id="テキスト ボックス 1" o:spid="_x0000_s1027" type="#_x0000_t202" style="position:absolute;left:0;text-align:left;margin-left:13pt;margin-top:5.3pt;width:475.95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48YQIAAJE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" fillcolor="white [3201]" stroked="f" strokeweight=".5pt">
                <v:textbox>
                  <w:txbxContent>
                    <w:p w14:paraId="604CF178" w14:textId="77777777" w:rsidR="00284D00" w:rsidRPr="004A7B5E" w:rsidRDefault="00284D00" w:rsidP="00284D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40"/>
                        </w:rPr>
                      </w:pPr>
                      <w:r w:rsidRPr="004A7B5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40"/>
                        </w:rPr>
                        <w:t>身体障害者手帳の申請について</w:t>
                      </w:r>
                    </w:p>
                    <w:p w14:paraId="02D862E3" w14:textId="77777777" w:rsidR="00284D00" w:rsidRPr="00284D00" w:rsidRDefault="00284D00"/>
                  </w:txbxContent>
                </v:textbox>
              </v:shape>
            </w:pict>
          </mc:Fallback>
        </mc:AlternateContent>
      </w:r>
    </w:p>
    <w:p w14:paraId="5DC40C62" w14:textId="77777777" w:rsidR="0032206F" w:rsidRDefault="0032206F" w:rsidP="00553C5B">
      <w:pPr>
        <w:jc w:val="center"/>
        <w:rPr>
          <w:rFonts w:ascii="HG丸ｺﾞｼｯｸM-PRO" w:eastAsia="HG丸ｺﾞｼｯｸM-PRO" w:hAnsi="HG丸ｺﾞｼｯｸM-PRO"/>
          <w:b/>
          <w:w w:val="150"/>
          <w:sz w:val="36"/>
          <w:bdr w:val="single" w:sz="4" w:space="0" w:color="auto"/>
        </w:rPr>
      </w:pPr>
    </w:p>
    <w:p w14:paraId="451BEFEE" w14:textId="77777777" w:rsidR="00BA5328" w:rsidRPr="004528E2" w:rsidRDefault="0032206F" w:rsidP="0032206F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BA5328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対象者</w:t>
      </w:r>
      <w:r w:rsidR="00ED4994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</w:p>
    <w:p w14:paraId="5BD05F9E" w14:textId="77777777" w:rsidR="00776A9A" w:rsidRPr="007F40D1" w:rsidRDefault="00776A9A" w:rsidP="00BA5328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63F1084A" w14:textId="77777777" w:rsidR="00362BA0" w:rsidRDefault="00A3336F" w:rsidP="00BA5328">
      <w:pPr>
        <w:spacing w:line="0" w:lineRule="atLeast"/>
        <w:ind w:leftChars="100" w:left="204"/>
        <w:rPr>
          <w:rFonts w:ascii="HG丸ｺﾞｼｯｸM-PRO" w:eastAsia="HG丸ｺﾞｼｯｸM-PRO" w:hAnsi="HG丸ｺﾞｼｯｸM-PRO"/>
          <w:sz w:val="22"/>
        </w:rPr>
      </w:pPr>
      <w:r w:rsidRPr="00A019FF">
        <w:rPr>
          <w:rFonts w:ascii="HG丸ｺﾞｼｯｸM-PRO" w:eastAsia="HG丸ｺﾞｼｯｸM-PRO" w:hAnsi="HG丸ｺﾞｼｯｸM-PRO" w:hint="eastAsia"/>
          <w:sz w:val="22"/>
        </w:rPr>
        <w:t>身体障害者福祉法に定め</w:t>
      </w:r>
      <w:r w:rsidR="00A019FF" w:rsidRPr="00A019FF">
        <w:rPr>
          <w:rFonts w:ascii="HG丸ｺﾞｼｯｸM-PRO" w:eastAsia="HG丸ｺﾞｼｯｸM-PRO" w:hAnsi="HG丸ｺﾞｼｯｸM-PRO" w:hint="eastAsia"/>
          <w:sz w:val="22"/>
        </w:rPr>
        <w:t>られてい</w:t>
      </w:r>
      <w:r w:rsidR="0001214B" w:rsidRPr="00A019FF">
        <w:rPr>
          <w:rFonts w:ascii="HG丸ｺﾞｼｯｸM-PRO" w:eastAsia="HG丸ｺﾞｼｯｸM-PRO" w:hAnsi="HG丸ｺﾞｼｯｸM-PRO" w:hint="eastAsia"/>
          <w:sz w:val="22"/>
        </w:rPr>
        <w:t>る障害程度に該当する方に交付されます。障害の程度によって</w:t>
      </w:r>
    </w:p>
    <w:p w14:paraId="30D7DB32" w14:textId="77777777" w:rsidR="00A3336F" w:rsidRPr="00A019FF" w:rsidRDefault="00BF37EE" w:rsidP="00362BA0">
      <w:pPr>
        <w:spacing w:line="0" w:lineRule="atLeast"/>
        <w:ind w:firstLineChars="50" w:firstLine="107"/>
        <w:rPr>
          <w:rFonts w:ascii="HG丸ｺﾞｼｯｸM-PRO" w:eastAsia="HG丸ｺﾞｼｯｸM-PRO" w:hAnsi="HG丸ｺﾞｼｯｸM-PRO"/>
          <w:sz w:val="22"/>
        </w:rPr>
      </w:pPr>
      <w:r w:rsidRPr="00A019FF">
        <w:rPr>
          <w:rFonts w:ascii="HG丸ｺﾞｼｯｸM-PRO" w:eastAsia="HG丸ｺﾞｼｯｸM-PRO" w:hAnsi="HG丸ｺﾞｼｯｸM-PRO" w:hint="eastAsia"/>
          <w:sz w:val="22"/>
        </w:rPr>
        <w:t>（重度）１級～（軽度）６級</w:t>
      </w:r>
      <w:r w:rsidR="00A3336F" w:rsidRPr="00A019FF">
        <w:rPr>
          <w:rFonts w:ascii="HG丸ｺﾞｼｯｸM-PRO" w:eastAsia="HG丸ｺﾞｼｯｸM-PRO" w:hAnsi="HG丸ｺﾞｼｯｸM-PRO" w:hint="eastAsia"/>
          <w:sz w:val="22"/>
        </w:rPr>
        <w:t>の等級があります。各種の福祉サービスを受けるために必要となるものです。</w:t>
      </w:r>
    </w:p>
    <w:p w14:paraId="6400DE9C" w14:textId="77777777" w:rsidR="00A3336F" w:rsidRPr="00A3336F" w:rsidRDefault="00A3336F" w:rsidP="00A3336F">
      <w:pPr>
        <w:spacing w:line="0" w:lineRule="atLeast"/>
        <w:ind w:leftChars="100" w:left="204" w:firstLineChars="100" w:firstLine="234"/>
        <w:rPr>
          <w:rFonts w:ascii="HG丸ｺﾞｼｯｸM-PRO" w:eastAsia="HG丸ｺﾞｼｯｸM-PRO" w:hAnsi="HG丸ｺﾞｼｯｸM-PRO"/>
          <w:sz w:val="24"/>
        </w:rPr>
      </w:pPr>
    </w:p>
    <w:p w14:paraId="1068F186" w14:textId="77777777" w:rsidR="004B36FF" w:rsidRPr="00ED4994" w:rsidRDefault="0032206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申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請に必要な持ち</w:t>
      </w: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物　</w:t>
      </w:r>
    </w:p>
    <w:p w14:paraId="250655E8" w14:textId="77777777" w:rsidR="004B36FF" w:rsidRPr="007F40D1" w:rsidRDefault="004B36F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16"/>
          <w:szCs w:val="16"/>
          <w:bdr w:val="single" w:sz="4" w:space="0" w:color="auto"/>
        </w:rPr>
      </w:pPr>
    </w:p>
    <w:p w14:paraId="7F1A6FE8" w14:textId="77777777" w:rsidR="006574D3" w:rsidRDefault="004B36FF" w:rsidP="004B36FF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7C716D">
        <w:rPr>
          <w:rFonts w:ascii="HG丸ｺﾞｼｯｸM-PRO" w:eastAsia="HG丸ｺﾞｼｯｸM-PRO" w:hAnsi="HG丸ｺﾞｼｯｸM-PRO" w:hint="eastAsia"/>
          <w:b/>
          <w:sz w:val="24"/>
        </w:rPr>
        <w:t>手帳に該当するか指定医師に</w:t>
      </w:r>
      <w:r w:rsidRPr="004B36FF">
        <w:rPr>
          <w:rFonts w:ascii="HG丸ｺﾞｼｯｸM-PRO" w:eastAsia="HG丸ｺﾞｼｯｸM-PRO" w:hAnsi="HG丸ｺﾞｼｯｸM-PRO" w:hint="eastAsia"/>
          <w:b/>
          <w:sz w:val="24"/>
        </w:rPr>
        <w:t>確認し</w:t>
      </w:r>
      <w:r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A16D9D">
        <w:rPr>
          <w:rFonts w:ascii="HG丸ｺﾞｼｯｸM-PRO" w:eastAsia="HG丸ｺﾞｼｯｸM-PRO" w:hAnsi="HG丸ｺﾞｼｯｸM-PRO" w:hint="eastAsia"/>
          <w:b/>
          <w:sz w:val="24"/>
        </w:rPr>
        <w:t>該当する場合は</w:t>
      </w:r>
      <w:r>
        <w:rPr>
          <w:rFonts w:ascii="HG丸ｺﾞｼｯｸM-PRO" w:eastAsia="HG丸ｺﾞｼｯｸM-PRO" w:hAnsi="HG丸ｺﾞｼｯｸM-PRO" w:hint="eastAsia"/>
          <w:b/>
          <w:sz w:val="24"/>
        </w:rPr>
        <w:t>「申請に必要な持ち物」をご用意ください</w:t>
      </w:r>
      <w:r w:rsidRPr="004B36FF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34441430" w14:textId="77777777" w:rsidR="00DC7289" w:rsidRPr="00DC7289" w:rsidRDefault="00601040" w:rsidP="00A16D9D">
      <w:pPr>
        <w:spacing w:line="0" w:lineRule="atLeast"/>
        <w:ind w:firstLineChars="100" w:firstLine="23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なお、</w:t>
      </w:r>
      <w:r w:rsidR="00A16D9D">
        <w:rPr>
          <w:rFonts w:ascii="HG丸ｺﾞｼｯｸM-PRO" w:eastAsia="HG丸ｺﾞｼｯｸM-PRO" w:hAnsi="HG丸ｺﾞｼｯｸM-PRO" w:hint="eastAsia"/>
          <w:b/>
          <w:sz w:val="24"/>
        </w:rPr>
        <w:t>申請の際は、原本をお持ちください。</w:t>
      </w: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533"/>
        <w:gridCol w:w="6471"/>
      </w:tblGrid>
      <w:tr w:rsidR="006574D3" w14:paraId="6B8420E6" w14:textId="77777777" w:rsidTr="009C7683">
        <w:trPr>
          <w:jc w:val="center"/>
        </w:trPr>
        <w:tc>
          <w:tcPr>
            <w:tcW w:w="452" w:type="dxa"/>
            <w:vAlign w:val="center"/>
          </w:tcPr>
          <w:p w14:paraId="32C7477C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 w14:paraId="220E35EB" w14:textId="77777777" w:rsidR="002F002B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身体障害者診断書・意見書</w:t>
            </w:r>
          </w:p>
          <w:p w14:paraId="163731FE" w14:textId="77777777" w:rsidR="0064452A" w:rsidRPr="0064452A" w:rsidRDefault="0064452A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64452A">
              <w:rPr>
                <w:rFonts w:ascii="HG丸ｺﾞｼｯｸM-PRO" w:eastAsia="HG丸ｺﾞｼｯｸM-PRO" w:hAnsi="HG丸ｺﾞｼｯｸM-PRO" w:hint="eastAsia"/>
              </w:rPr>
              <w:t>※障害種別ごとに書式があります。</w:t>
            </w:r>
          </w:p>
        </w:tc>
        <w:tc>
          <w:tcPr>
            <w:tcW w:w="6471" w:type="dxa"/>
          </w:tcPr>
          <w:p w14:paraId="5E85AAE6" w14:textId="77777777" w:rsidR="00362BA0" w:rsidRDefault="006574D3" w:rsidP="004B36FF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指定医師（身障法１５条指定医</w:t>
            </w:r>
            <w:r w:rsidR="004528E2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師</w:t>
            </w:r>
            <w:r w:rsidR="004B36F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として登録のある医師）に</w:t>
            </w:r>
          </w:p>
          <w:p w14:paraId="48FA1A49" w14:textId="77777777" w:rsidR="004B36FF" w:rsidRPr="004B36FF" w:rsidRDefault="004B36FF" w:rsidP="00362BA0">
            <w:pPr>
              <w:spacing w:line="0" w:lineRule="atLeast"/>
              <w:ind w:leftChars="100" w:left="20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作成を依頼してください。</w:t>
            </w:r>
          </w:p>
          <w:p w14:paraId="3DCF4F77" w14:textId="77777777" w:rsidR="00176E3E" w:rsidRDefault="004B36FF" w:rsidP="00FA0FC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67283"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７級単独や非該当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は手帳交付対象ではありません。</w:t>
            </w:r>
          </w:p>
          <w:p w14:paraId="5528661D" w14:textId="77777777" w:rsidR="00D67283" w:rsidRPr="00EC2424" w:rsidRDefault="00D67283" w:rsidP="00D672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uble"/>
              </w:rPr>
              <w:t>診断書の作成に掛かる費用は自己負担となります。</w:t>
            </w:r>
          </w:p>
          <w:p w14:paraId="09E2573B" w14:textId="62D5C7C5" w:rsidR="006574D3" w:rsidRDefault="006574D3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年金申請の際、初診日の確認等</w:t>
            </w:r>
            <w:r w:rsidR="00EA5E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のため、本診断書が必要になる場合があります。</w:t>
            </w: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お手元にコピーを残すことをお勧めします。</w:t>
            </w:r>
          </w:p>
          <w:p w14:paraId="3E5DAA2E" w14:textId="60706A94" w:rsidR="007F40D1" w:rsidRPr="007F40D1" w:rsidRDefault="007F40D1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7F40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u w:val="single"/>
              </w:rPr>
              <w:t>※手帳申請の受付窓口ではコピーをお取りできません。</w:t>
            </w:r>
          </w:p>
          <w:p w14:paraId="4B392D1A" w14:textId="77777777" w:rsidR="004B36FF" w:rsidRPr="00EC2424" w:rsidRDefault="004B36FF" w:rsidP="00EA5E6C">
            <w:pPr>
              <w:spacing w:line="0" w:lineRule="atLeast"/>
              <w:ind w:left="214" w:hangingChars="100" w:hanging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・診断書の書式はホームページから印刷が可能です。</w:t>
            </w:r>
          </w:p>
        </w:tc>
      </w:tr>
      <w:tr w:rsidR="006574D3" w14:paraId="1A54E0A9" w14:textId="77777777" w:rsidTr="009C7683">
        <w:trPr>
          <w:jc w:val="center"/>
        </w:trPr>
        <w:tc>
          <w:tcPr>
            <w:tcW w:w="452" w:type="dxa"/>
            <w:vAlign w:val="center"/>
          </w:tcPr>
          <w:p w14:paraId="46EF0B52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 w14:paraId="5B9214B1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顔写真１枚 </w:t>
            </w:r>
          </w:p>
          <w:p w14:paraId="0E30A438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 たて４cm×よこ３cm ）</w:t>
            </w:r>
          </w:p>
        </w:tc>
        <w:tc>
          <w:tcPr>
            <w:tcW w:w="6471" w:type="dxa"/>
          </w:tcPr>
          <w:p w14:paraId="7B18AA9E" w14:textId="77777777" w:rsidR="00D67283" w:rsidRPr="00D67283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・写真印刷専用紙に印刷したもの</w:t>
            </w:r>
          </w:p>
          <w:p w14:paraId="7C566B07" w14:textId="77777777" w:rsidR="006574D3" w:rsidRPr="00EC2424" w:rsidRDefault="00D67283" w:rsidP="00D67283">
            <w:pPr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  <w:u w:val="double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（正面上半身、脱帽、</w:t>
            </w:r>
            <w:r w:rsidR="00AF47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マスク不可、</w:t>
            </w:r>
            <w:r w:rsidR="006574D3"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撮影１年以内）</w:t>
            </w:r>
          </w:p>
        </w:tc>
      </w:tr>
      <w:tr w:rsidR="006574D3" w14:paraId="4B921AED" w14:textId="77777777" w:rsidTr="009C7683">
        <w:trPr>
          <w:jc w:val="center"/>
        </w:trPr>
        <w:tc>
          <w:tcPr>
            <w:tcW w:w="452" w:type="dxa"/>
            <w:vAlign w:val="center"/>
          </w:tcPr>
          <w:p w14:paraId="453B6346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 w14:paraId="125C50E5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申請者の本人確認書類</w:t>
            </w:r>
          </w:p>
          <w:p w14:paraId="7A981A35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（手帳を取得する方）</w:t>
            </w:r>
          </w:p>
        </w:tc>
        <w:tc>
          <w:tcPr>
            <w:tcW w:w="6471" w:type="dxa"/>
          </w:tcPr>
          <w:p w14:paraId="38326C39" w14:textId="77777777" w:rsidR="00EC2424" w:rsidRDefault="006574D3" w:rsidP="00EC2424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・15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歳未満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の児童については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wave"/>
              </w:rPr>
              <w:t>保護者の本人確認書類</w:t>
            </w:r>
            <w:r w:rsid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もお持</w:t>
            </w: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ち</w:t>
            </w:r>
          </w:p>
          <w:p w14:paraId="016EA20C" w14:textId="77777777" w:rsidR="006574D3" w:rsidRDefault="006574D3" w:rsidP="00EC2424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ください。</w:t>
            </w:r>
          </w:p>
          <w:p w14:paraId="0C4B69F3" w14:textId="77777777" w:rsidR="00D67283" w:rsidRPr="00D67283" w:rsidRDefault="00D67283" w:rsidP="00D6728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本人確認書類の例</w:t>
            </w:r>
          </w:p>
          <w:p w14:paraId="442C3C9C" w14:textId="77777777" w:rsidR="006574D3" w:rsidRPr="00EC2424" w:rsidRDefault="00CC09FF" w:rsidP="006574D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97E992" wp14:editId="4AE876F5">
                      <wp:simplePos x="0" y="0"/>
                      <wp:positionH relativeFrom="column">
                        <wp:posOffset>3555275</wp:posOffset>
                      </wp:positionH>
                      <wp:positionV relativeFrom="paragraph">
                        <wp:posOffset>53975</wp:posOffset>
                      </wp:positionV>
                      <wp:extent cx="154940" cy="603504"/>
                      <wp:effectExtent l="0" t="0" r="16510" b="25400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60350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C07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6" type="#_x0000_t88" style="position:absolute;left:0;text-align:left;margin-left:279.95pt;margin-top:4.25pt;width:12.2pt;height: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" adj="462" strokecolor="#4579b8 [3044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87B94" wp14:editId="5319D028">
                      <wp:simplePos x="0" y="0"/>
                      <wp:positionH relativeFrom="column">
                        <wp:posOffset>3645409</wp:posOffset>
                      </wp:positionH>
                      <wp:positionV relativeFrom="paragraph">
                        <wp:posOffset>54694</wp:posOffset>
                      </wp:positionV>
                      <wp:extent cx="390144" cy="67056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144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D4460" w14:textId="77777777" w:rsidR="00EC2424" w:rsidRPr="00EC2424" w:rsidRDefault="00EC24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C24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いずれか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87B94" id="テキスト ボックス 11" o:spid="_x0000_s1028" type="#_x0000_t202" style="position:absolute;left:0;text-align:left;margin-left:287.05pt;margin-top:4.3pt;width:30.7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" filled="f" stroked="f" strokeweight=".5pt">
                      <v:textbox style="layout-flow:vertical-ideographic">
                        <w:txbxContent>
                          <w:p w14:paraId="03DD4460" w14:textId="77777777" w:rsidR="00EC2424" w:rsidRPr="00EC2424" w:rsidRDefault="00EC242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C24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いずれか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4D3"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・写真付き身分証明書：1点　</w:t>
            </w:r>
          </w:p>
          <w:p w14:paraId="701E0DE4" w14:textId="77777777" w:rsidR="006574D3" w:rsidRPr="00EC2424" w:rsidRDefault="00EC2424" w:rsidP="006574D3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マイナンバーカード、運転免許証、パスポート等</w:t>
            </w:r>
          </w:p>
          <w:p w14:paraId="4C07C47C" w14:textId="77777777" w:rsidR="006574D3" w:rsidRPr="00EC2424" w:rsidRDefault="006574D3" w:rsidP="006574D3">
            <w:pPr>
              <w:tabs>
                <w:tab w:val="left" w:pos="4284"/>
              </w:tabs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・写真なし身分証明書：2点　</w:t>
            </w:r>
          </w:p>
          <w:p w14:paraId="6109AF2C" w14:textId="77777777" w:rsidR="006574D3" w:rsidRPr="00EC2424" w:rsidRDefault="00EC2424" w:rsidP="006574D3">
            <w:pPr>
              <w:tabs>
                <w:tab w:val="left" w:pos="4284"/>
              </w:tabs>
              <w:spacing w:line="0" w:lineRule="atLeast"/>
              <w:ind w:firstLineChars="100" w:firstLine="21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保険証、年金手帳、診察券（</w:t>
            </w:r>
            <w:r w:rsidR="00CC09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氏名･生年月日の記載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）等</w:t>
            </w:r>
          </w:p>
        </w:tc>
      </w:tr>
      <w:tr w:rsidR="006574D3" w14:paraId="575679BE" w14:textId="77777777" w:rsidTr="009C7683">
        <w:trPr>
          <w:jc w:val="center"/>
        </w:trPr>
        <w:tc>
          <w:tcPr>
            <w:tcW w:w="452" w:type="dxa"/>
            <w:vAlign w:val="center"/>
          </w:tcPr>
          <w:p w14:paraId="3F1FDE2C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 w14:paraId="449B234A" w14:textId="77777777" w:rsidR="006574D3" w:rsidRPr="00EC2424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4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マイナンバーが確認できる書類（手帳を取得する方）</w:t>
            </w:r>
          </w:p>
        </w:tc>
        <w:tc>
          <w:tcPr>
            <w:tcW w:w="6471" w:type="dxa"/>
          </w:tcPr>
          <w:p w14:paraId="0EA5978A" w14:textId="77777777" w:rsidR="009C7683" w:rsidRPr="009C7683" w:rsidRDefault="009C7683" w:rsidP="009C76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 w:rsidRPr="009C7683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マイナンバーが確認できる書類の例</w:t>
            </w:r>
          </w:p>
          <w:p w14:paraId="01B351D1" w14:textId="77777777" w:rsidR="006574D3" w:rsidRPr="00EC2424" w:rsidRDefault="009C7683" w:rsidP="009C768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574D3" w:rsidRPr="00EC24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マイナンバーカード、通知カード、マイナンバー記載の住民票</w:t>
            </w:r>
          </w:p>
        </w:tc>
      </w:tr>
    </w:tbl>
    <w:p w14:paraId="2B895E6B" w14:textId="77777777" w:rsidR="002E0AD6" w:rsidRDefault="002E0AD6" w:rsidP="002E0AD6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highlight w:val="darkBlue"/>
          <w:bdr w:val="single" w:sz="4" w:space="0" w:color="auto"/>
        </w:rPr>
      </w:pPr>
    </w:p>
    <w:p w14:paraId="4FF80B08" w14:textId="77777777" w:rsidR="002E0AD6" w:rsidRPr="00ED4994" w:rsidRDefault="002E0AD6" w:rsidP="002E0AD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申請時の注意事項　</w:t>
      </w:r>
    </w:p>
    <w:p w14:paraId="79CC1BC7" w14:textId="77777777" w:rsidR="002E0AD6" w:rsidRPr="007F40D1" w:rsidRDefault="002E0AD6" w:rsidP="002E0AD6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6529462" w14:textId="77777777" w:rsidR="002E0AD6" w:rsidRDefault="006E7631" w:rsidP="002E0AD6">
      <w:pPr>
        <w:spacing w:line="0" w:lineRule="atLeast"/>
        <w:ind w:left="214" w:hangingChars="100" w:hanging="21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●申請窓口は区役所本庁舎</w:t>
      </w:r>
      <w:r w:rsidR="002E0AD6" w:rsidRPr="0081197D">
        <w:rPr>
          <w:rFonts w:ascii="HG丸ｺﾞｼｯｸM-PRO" w:eastAsia="HG丸ｺﾞｼｯｸM-PRO" w:hAnsi="HG丸ｺﾞｼｯｸM-PRO" w:hint="eastAsia"/>
          <w:sz w:val="22"/>
        </w:rPr>
        <w:t>のみです。郵送や</w:t>
      </w:r>
      <w:r>
        <w:rPr>
          <w:rFonts w:ascii="HG丸ｺﾞｼｯｸM-PRO" w:eastAsia="HG丸ｺﾞｼｯｸM-PRO" w:hAnsi="HG丸ｺﾞｼｯｸM-PRO" w:hint="eastAsia"/>
          <w:sz w:val="22"/>
        </w:rPr>
        <w:t>各</w:t>
      </w:r>
      <w:r w:rsidR="002E0AD6" w:rsidRPr="0081197D">
        <w:rPr>
          <w:rFonts w:ascii="HG丸ｺﾞｼｯｸM-PRO" w:eastAsia="HG丸ｺﾞｼｯｸM-PRO" w:hAnsi="HG丸ｺﾞｼｯｸM-PRO" w:hint="eastAsia"/>
          <w:sz w:val="22"/>
        </w:rPr>
        <w:t>事務所での受付はできません。</w:t>
      </w:r>
    </w:p>
    <w:p w14:paraId="49134D71" w14:textId="77777777" w:rsidR="00E75CFD" w:rsidRPr="0081197D" w:rsidRDefault="00E75CFD" w:rsidP="00E75CFD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●「申請に必要な持ち物」が揃っていない場合、受付ができません。</w:t>
      </w:r>
    </w:p>
    <w:p w14:paraId="048EB9BA" w14:textId="77777777" w:rsidR="002E0AD6" w:rsidRPr="0081197D" w:rsidRDefault="002E0AD6" w:rsidP="002E0AD6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81197D">
        <w:rPr>
          <w:rFonts w:ascii="HG丸ｺﾞｼｯｸM-PRO" w:eastAsia="HG丸ｺﾞｼｯｸM-PRO" w:hAnsi="HG丸ｺﾞｼｯｸM-PRO" w:hint="eastAsia"/>
          <w:sz w:val="22"/>
        </w:rPr>
        <w:t>●申請手続は、代理の方でも可能です。代理人の身分証明書も持参してください（委任状不要）。</w:t>
      </w:r>
    </w:p>
    <w:p w14:paraId="7277C798" w14:textId="77777777" w:rsidR="002E0AD6" w:rsidRPr="00176E3E" w:rsidRDefault="002E0AD6" w:rsidP="002E0AD6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81197D">
        <w:rPr>
          <w:rFonts w:ascii="HG丸ｺﾞｼｯｸM-PRO" w:eastAsia="HG丸ｺﾞｼｯｸM-PRO" w:hAnsi="HG丸ｺﾞｼｯｸM-PRO" w:hint="eastAsia"/>
          <w:sz w:val="22"/>
        </w:rPr>
        <w:t>●生活保護受給の方は、手帳申請等について事前に生活援護の窓口でご相談ください。</w:t>
      </w:r>
    </w:p>
    <w:p w14:paraId="783106CE" w14:textId="77777777" w:rsidR="00972597" w:rsidRPr="009C7683" w:rsidRDefault="00972597" w:rsidP="00712D8D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BDEFEF5" w14:textId="77777777" w:rsidR="005B1001" w:rsidRPr="00ED4994" w:rsidRDefault="0032206F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3D4D31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サービスの受給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準備</w:t>
      </w:r>
      <w:r w:rsidR="003D4D31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に必要な</w:t>
      </w:r>
      <w:r w:rsidR="00A606BB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持ち</w:t>
      </w: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物　</w:t>
      </w:r>
    </w:p>
    <w:p w14:paraId="04E7A2B2" w14:textId="77777777" w:rsidR="00AF47CA" w:rsidRPr="007F40D1" w:rsidRDefault="00AF47CA" w:rsidP="00A3336F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16"/>
          <w:szCs w:val="16"/>
          <w:bdr w:val="single" w:sz="4" w:space="0" w:color="auto"/>
        </w:rPr>
      </w:pPr>
    </w:p>
    <w:p w14:paraId="45594827" w14:textId="77777777" w:rsidR="00972597" w:rsidRPr="00D67283" w:rsidRDefault="00A3336F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</w:t>
      </w:r>
      <w:r w:rsidR="00972597" w:rsidRPr="00D67283">
        <w:rPr>
          <w:rFonts w:ascii="HG丸ｺﾞｼｯｸM-PRO" w:eastAsia="HG丸ｺﾞｼｯｸM-PRO" w:hAnsi="HG丸ｺﾞｼｯｸM-PRO" w:hint="eastAsia"/>
          <w:sz w:val="22"/>
        </w:rPr>
        <w:t>各種サービスは手帳発行後からの利用となります。</w:t>
      </w:r>
    </w:p>
    <w:p w14:paraId="0D31D092" w14:textId="77777777" w:rsidR="00BF37EE" w:rsidRPr="00D67283" w:rsidRDefault="00972597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※利用できるサービスは</w:t>
      </w:r>
      <w:r w:rsidR="002E445E" w:rsidRPr="00D67283">
        <w:rPr>
          <w:rFonts w:ascii="HG丸ｺﾞｼｯｸM-PRO" w:eastAsia="HG丸ｺﾞｼｯｸM-PRO" w:hAnsi="HG丸ｺﾞｼｯｸM-PRO" w:hint="eastAsia"/>
          <w:sz w:val="22"/>
        </w:rPr>
        <w:t>障害種別、等級、年齢、所得等</w:t>
      </w:r>
      <w:r w:rsidR="009C7683">
        <w:rPr>
          <w:rFonts w:ascii="HG丸ｺﾞｼｯｸM-PRO" w:eastAsia="HG丸ｺﾞｼｯｸM-PRO" w:hAnsi="HG丸ｺﾞｼｯｸM-PRO" w:hint="eastAsia"/>
          <w:sz w:val="22"/>
        </w:rPr>
        <w:t>の</w:t>
      </w:r>
      <w:r w:rsidR="002E445E" w:rsidRPr="00D67283">
        <w:rPr>
          <w:rFonts w:ascii="HG丸ｺﾞｼｯｸM-PRO" w:eastAsia="HG丸ｺﾞｼｯｸM-PRO" w:hAnsi="HG丸ｺﾞｼｯｸM-PRO" w:hint="eastAsia"/>
          <w:sz w:val="22"/>
        </w:rPr>
        <w:t>制限があります。</w:t>
      </w:r>
    </w:p>
    <w:p w14:paraId="4B1B20B1" w14:textId="77777777" w:rsidR="006574D3" w:rsidRPr="00D67283" w:rsidRDefault="006574D3" w:rsidP="00A3336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D67283">
        <w:rPr>
          <w:rFonts w:ascii="HG丸ｺﾞｼｯｸM-PRO" w:eastAsia="HG丸ｺﾞｼｯｸM-PRO" w:hAnsi="HG丸ｺﾞｼｯｸM-PRO" w:hint="eastAsia"/>
          <w:sz w:val="22"/>
        </w:rPr>
        <w:t>※65歳以上の方は介護保険が優先となるサービスがあります。</w:t>
      </w:r>
    </w:p>
    <w:p w14:paraId="6AC21438" w14:textId="77777777" w:rsidR="00EC2424" w:rsidRPr="00A3336F" w:rsidRDefault="00EC2424" w:rsidP="00A3336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6633"/>
      </w:tblGrid>
      <w:tr w:rsidR="006574D3" w14:paraId="3DA65EFB" w14:textId="77777777" w:rsidTr="004B36FF">
        <w:trPr>
          <w:trHeight w:val="109"/>
          <w:jc w:val="center"/>
        </w:trPr>
        <w:tc>
          <w:tcPr>
            <w:tcW w:w="562" w:type="dxa"/>
            <w:vAlign w:val="center"/>
          </w:tcPr>
          <w:p w14:paraId="328E9417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22D417D7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印鑑</w:t>
            </w:r>
          </w:p>
        </w:tc>
        <w:tc>
          <w:tcPr>
            <w:tcW w:w="6633" w:type="dxa"/>
          </w:tcPr>
          <w:p w14:paraId="3DA352A5" w14:textId="77777777" w:rsidR="006574D3" w:rsidRPr="00D67283" w:rsidRDefault="006574D3" w:rsidP="006574D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朱肉を使うもの。銀行届出印以外で可。</w:t>
            </w:r>
          </w:p>
        </w:tc>
      </w:tr>
      <w:tr w:rsidR="006574D3" w14:paraId="2993D5AA" w14:textId="77777777" w:rsidTr="00FF6EED">
        <w:trPr>
          <w:jc w:val="center"/>
        </w:trPr>
        <w:tc>
          <w:tcPr>
            <w:tcW w:w="562" w:type="dxa"/>
            <w:vAlign w:val="center"/>
          </w:tcPr>
          <w:p w14:paraId="32969143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554F7528" w14:textId="77777777" w:rsidR="00EC2424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手当の振り込みをするための</w:t>
            </w:r>
          </w:p>
          <w:p w14:paraId="644E53C0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本人名義の預金通帳（普通預金）</w:t>
            </w:r>
          </w:p>
        </w:tc>
        <w:tc>
          <w:tcPr>
            <w:tcW w:w="6633" w:type="dxa"/>
          </w:tcPr>
          <w:p w14:paraId="2BEFCCE2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ゆうちょ銀行への振り込みを希望する場合は「店名」「口座番号」が必要です。</w:t>
            </w:r>
          </w:p>
        </w:tc>
      </w:tr>
      <w:tr w:rsidR="006574D3" w14:paraId="335DA6F1" w14:textId="77777777" w:rsidTr="00FF6EED">
        <w:trPr>
          <w:jc w:val="center"/>
        </w:trPr>
        <w:tc>
          <w:tcPr>
            <w:tcW w:w="562" w:type="dxa"/>
            <w:vAlign w:val="center"/>
          </w:tcPr>
          <w:p w14:paraId="2778B340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5C816595" w14:textId="77777777" w:rsidR="006574D3" w:rsidRPr="00D67283" w:rsidRDefault="006574D3" w:rsidP="00A33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健康保険証（医療費助成）</w:t>
            </w:r>
          </w:p>
        </w:tc>
        <w:tc>
          <w:tcPr>
            <w:tcW w:w="6633" w:type="dxa"/>
          </w:tcPr>
          <w:p w14:paraId="6B22DBF8" w14:textId="77777777" w:rsidR="006574D3" w:rsidRPr="00D67283" w:rsidRDefault="006574D3" w:rsidP="00FF6EE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制度は65</w:t>
            </w:r>
            <w:r w:rsidR="00FF6EED">
              <w:rPr>
                <w:rFonts w:ascii="HG丸ｺﾞｼｯｸM-PRO" w:eastAsia="HG丸ｺﾞｼｯｸM-PRO" w:hAnsi="HG丸ｺﾞｼｯｸM-PRO" w:hint="eastAsia"/>
                <w:sz w:val="22"/>
              </w:rPr>
              <w:t>歳未満の方が対象です</w:t>
            </w:r>
            <w:r w:rsidRPr="00D6728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14:paraId="0B3790AC" w14:textId="77777777" w:rsidR="007F40D1" w:rsidRDefault="007F40D1" w:rsidP="003A38E3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2"/>
          <w:highlight w:val="darkBlue"/>
        </w:rPr>
      </w:pPr>
    </w:p>
    <w:p w14:paraId="2ADA2A1E" w14:textId="62F5CFF3" w:rsidR="003A38E3" w:rsidRPr="00ED4994" w:rsidRDefault="003A38E3" w:rsidP="003A38E3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2"/>
          <w:highlight w:val="darkBlue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lastRenderedPageBreak/>
        <w:t xml:space="preserve">　手帳交付までの流れ　</w:t>
      </w:r>
    </w:p>
    <w:p w14:paraId="0E8E8E14" w14:textId="77777777" w:rsidR="002E445E" w:rsidRPr="00093ADB" w:rsidRDefault="002E445E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ED4C31" w14:textId="77777777" w:rsidR="00093ADB" w:rsidRPr="00093ADB" w:rsidRDefault="00093ADB" w:rsidP="00093AD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①　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申請準備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6390ACBF" w14:textId="77777777" w:rsidR="00362BA0" w:rsidRDefault="003F6D05" w:rsidP="00362BA0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身体障害者手帳の交付対象に該当</w:t>
      </w:r>
      <w:r w:rsidR="004B36FF">
        <w:rPr>
          <w:rFonts w:ascii="HG丸ｺﾞｼｯｸM-PRO" w:eastAsia="HG丸ｺﾞｼｯｸM-PRO" w:hAnsi="HG丸ｺﾞｼｯｸM-PRO" w:hint="eastAsia"/>
          <w:sz w:val="22"/>
          <w:szCs w:val="22"/>
        </w:rPr>
        <w:t>するか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4528E2" w:rsidRPr="004528E2">
        <w:rPr>
          <w:rFonts w:ascii="HG丸ｺﾞｼｯｸM-PRO" w:eastAsia="HG丸ｺﾞｼｯｸM-PRO" w:hAnsi="HG丸ｺﾞｼｯｸM-PRO" w:hint="eastAsia"/>
          <w:sz w:val="22"/>
          <w:szCs w:val="22"/>
        </w:rPr>
        <w:t>指定医師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」に</w:t>
      </w:r>
      <w:r w:rsidR="004B36FF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4528E2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403FF706" w14:textId="77777777" w:rsidR="002F002B" w:rsidRPr="00093ADB" w:rsidRDefault="004528E2" w:rsidP="00362BA0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交付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に該当する場合、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申請に必要な持ち物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をご用意ください。</w:t>
      </w:r>
    </w:p>
    <w:p w14:paraId="70F480A3" w14:textId="77777777" w:rsidR="00093ADB" w:rsidRPr="00093ADB" w:rsidRDefault="00093ADB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6EF7D6C9" w14:textId="77777777" w:rsidR="002E445E" w:rsidRPr="00093ADB" w:rsidRDefault="00093ADB" w:rsidP="00A606BB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②</w:t>
      </w:r>
      <w:r w:rsidR="002E445E"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申請</w:t>
      </w:r>
      <w:r w:rsidR="00635B6F"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34F7DAAD" w14:textId="77777777" w:rsidR="009D4AFD" w:rsidRDefault="0059203A" w:rsidP="007B22B4">
      <w:pPr>
        <w:pStyle w:val="Default"/>
        <w:spacing w:line="0" w:lineRule="atLeast"/>
        <w:ind w:left="642" w:hangingChars="300" w:hanging="6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江戸川区役所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番障害者福祉課窓口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で申請を受付します。</w:t>
      </w:r>
      <w:r w:rsidR="001E540B">
        <w:rPr>
          <w:rFonts w:ascii="HG丸ｺﾞｼｯｸM-PRO" w:eastAsia="HG丸ｺﾞｼｯｸM-PRO" w:hAnsi="HG丸ｺﾞｼｯｸM-PRO" w:hint="eastAsia"/>
          <w:sz w:val="22"/>
          <w:szCs w:val="22"/>
        </w:rPr>
        <w:t>「申請に必要な持ち物」の確認後、</w:t>
      </w:r>
    </w:p>
    <w:p w14:paraId="238CE9DA" w14:textId="77777777" w:rsidR="0059203A" w:rsidRDefault="001E540B" w:rsidP="009D4AFD">
      <w:pPr>
        <w:pStyle w:val="Default"/>
        <w:spacing w:line="0" w:lineRule="atLeast"/>
        <w:ind w:leftChars="300" w:left="6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申請書に住所・氏名・希望する手帳の形式等を記入していただきます。</w:t>
      </w:r>
    </w:p>
    <w:p w14:paraId="6FF42337" w14:textId="77777777" w:rsidR="007B22B4" w:rsidRPr="00093ADB" w:rsidRDefault="007B22B4" w:rsidP="007B22B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F7D8B7" w14:textId="77777777" w:rsidR="007B22B4" w:rsidRPr="00093ADB" w:rsidRDefault="007B22B4" w:rsidP="007B22B4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③　交付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</w:p>
    <w:p w14:paraId="56418EF7" w14:textId="77777777" w:rsidR="00362BA0" w:rsidRDefault="00F23FB9" w:rsidP="00F93A31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申請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後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、通常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か月～</w:t>
      </w:r>
      <w:r w:rsidRPr="00093ADB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F93A31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か月半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程度</w:t>
      </w:r>
      <w:r w:rsidR="00F93A31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で交付となります。</w:t>
      </w:r>
      <w:r w:rsidR="00362BA0">
        <w:rPr>
          <w:rFonts w:ascii="HG丸ｺﾞｼｯｸM-PRO" w:eastAsia="HG丸ｺﾞｼｯｸM-PRO" w:hAnsi="HG丸ｺﾞｼｯｸM-PRO" w:hint="eastAsia"/>
          <w:sz w:val="22"/>
          <w:szCs w:val="22"/>
        </w:rPr>
        <w:t>提出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いただいた身体障害者診断書・意見書の</w:t>
      </w:r>
    </w:p>
    <w:p w14:paraId="2C167332" w14:textId="46266A9D" w:rsidR="00362BA0" w:rsidRDefault="00F23FB9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内容によっては、指定医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師に照会等が必要となり、追加で日数がかかることが</w:t>
      </w:r>
      <w:r w:rsidR="00404D15">
        <w:rPr>
          <w:rFonts w:ascii="HG丸ｺﾞｼｯｸM-PRO" w:eastAsia="HG丸ｺﾞｼｯｸM-PRO" w:hAnsi="HG丸ｺﾞｼｯｸM-PRO" w:hint="eastAsia"/>
          <w:sz w:val="22"/>
          <w:szCs w:val="22"/>
        </w:rPr>
        <w:t>あり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ます</w:t>
      </w: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44E1A5B" w14:textId="77777777" w:rsidR="00124A9E" w:rsidRDefault="007B22B4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 w:rsidRPr="007B22B4">
        <w:rPr>
          <w:rFonts w:ascii="HG丸ｺﾞｼｯｸM-PRO" w:eastAsia="HG丸ｺﾞｼｯｸM-PRO" w:hAnsi="HG丸ｺﾞｼｯｸM-PRO" w:hint="eastAsia"/>
          <w:sz w:val="22"/>
          <w:szCs w:val="22"/>
        </w:rPr>
        <w:t>手帳の受取方法は「簡易書留による郵送受取」となります。</w:t>
      </w:r>
    </w:p>
    <w:p w14:paraId="7356030D" w14:textId="77777777" w:rsidR="00EB27A8" w:rsidRDefault="00EB27A8" w:rsidP="00EB27A8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手帳交付後、各福祉サービスを受けていただくことが可能となります。</w:t>
      </w:r>
    </w:p>
    <w:p w14:paraId="45BFFC70" w14:textId="77777777" w:rsidR="004528E2" w:rsidRPr="0059203A" w:rsidRDefault="004528E2" w:rsidP="00F93A31">
      <w:pPr>
        <w:pStyle w:val="Default"/>
        <w:spacing w:line="0" w:lineRule="atLeast"/>
        <w:ind w:firstLineChars="300" w:firstLine="642"/>
        <w:rPr>
          <w:rFonts w:ascii="HG丸ｺﾞｼｯｸM-PRO" w:eastAsia="HG丸ｺﾞｼｯｸM-PRO" w:hAnsi="HG丸ｺﾞｼｯｸM-PRO"/>
          <w:sz w:val="22"/>
          <w:szCs w:val="22"/>
        </w:rPr>
      </w:pPr>
    </w:p>
    <w:p w14:paraId="7144321F" w14:textId="77777777" w:rsidR="004528E2" w:rsidRPr="00ED4994" w:rsidRDefault="00D23896" w:rsidP="004528E2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2"/>
          <w:highlight w:val="darkBlue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手帳の</w:t>
      </w:r>
      <w:r w:rsidR="004528E2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形式について　</w:t>
      </w:r>
    </w:p>
    <w:p w14:paraId="6043BC81" w14:textId="77777777" w:rsidR="004528E2" w:rsidRDefault="004528E2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A39AC6" w14:textId="77777777" w:rsidR="00124A9E" w:rsidRDefault="009724A1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23896">
        <w:rPr>
          <w:rFonts w:ascii="HG丸ｺﾞｼｯｸM-PRO" w:eastAsia="HG丸ｺﾞｼｯｸM-PRO" w:hAnsi="HG丸ｺﾞｼｯｸM-PRO" w:hint="eastAsia"/>
          <w:sz w:val="22"/>
          <w:szCs w:val="22"/>
        </w:rPr>
        <w:t>紙形式</w:t>
      </w:r>
      <w:r>
        <w:rPr>
          <w:rFonts w:ascii="HG丸ｺﾞｼｯｸM-PRO" w:eastAsia="HG丸ｺﾞｼｯｸM-PRO" w:hAnsi="HG丸ｺﾞｼｯｸM-PRO"/>
          <w:sz w:val="22"/>
          <w:szCs w:val="22"/>
        </w:rPr>
        <w:t>」</w:t>
      </w:r>
      <w:r w:rsidR="007158DC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693C21">
        <w:rPr>
          <w:rFonts w:ascii="HG丸ｺﾞｼｯｸM-PRO" w:eastAsia="HG丸ｺﾞｼｯｸM-PRO" w:hAnsi="HG丸ｺﾞｼｯｸM-PRO" w:hint="eastAsia"/>
          <w:sz w:val="22"/>
          <w:szCs w:val="22"/>
        </w:rPr>
        <w:t>カード形式（プラスチック製・ＩＣチップ未搭載</w:t>
      </w:r>
      <w:r w:rsidR="00D2389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4528E2"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の2種類があります。</w:t>
      </w:r>
    </w:p>
    <w:p w14:paraId="1C7565B7" w14:textId="77777777" w:rsidR="004528E2" w:rsidRPr="00093ADB" w:rsidRDefault="004528E2" w:rsidP="004528E2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sz w:val="22"/>
          <w:szCs w:val="22"/>
        </w:rPr>
        <w:t>各形式の詳しい内容は下記のＱＲコードより</w:t>
      </w:r>
      <w:r w:rsidR="0059203A">
        <w:rPr>
          <w:rFonts w:ascii="HG丸ｺﾞｼｯｸM-PRO" w:eastAsia="HG丸ｺﾞｼｯｸM-PRO" w:hAnsi="HG丸ｺﾞｼｯｸM-PRO" w:hint="eastAsia"/>
          <w:sz w:val="22"/>
          <w:szCs w:val="22"/>
        </w:rPr>
        <w:t>確認いただけます。</w:t>
      </w:r>
    </w:p>
    <w:p w14:paraId="5ECBD167" w14:textId="77777777" w:rsidR="006A7BF3" w:rsidRPr="00093ADB" w:rsidRDefault="006A7BF3" w:rsidP="006A7BF3">
      <w:pPr>
        <w:spacing w:line="0" w:lineRule="atLeast"/>
        <w:rPr>
          <w:rFonts w:ascii="HG丸ｺﾞｼｯｸM-PRO" w:eastAsia="HG丸ｺﾞｼｯｸM-PRO" w:hAnsi="HG丸ｺﾞｼｯｸM-PRO"/>
          <w:color w:val="FFFFFF" w:themeColor="background1"/>
          <w:sz w:val="22"/>
          <w:szCs w:val="22"/>
        </w:rPr>
      </w:pPr>
      <w:r w:rsidRPr="00093ADB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2"/>
        </w:rPr>
        <w:t xml:space="preserve">　</w:t>
      </w:r>
    </w:p>
    <w:p w14:paraId="7170F6EE" w14:textId="77777777" w:rsidR="00745D41" w:rsidRDefault="0032206F" w:rsidP="0098642A">
      <w:pPr>
        <w:spacing w:line="0" w:lineRule="atLeast"/>
        <w:ind w:left="2585" w:hangingChars="1100" w:hanging="2585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</w:t>
      </w:r>
      <w:r w:rsidR="006A7BF3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>交付後の手続き</w:t>
      </w:r>
      <w:r w:rsidR="00FD64B4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  <w:highlight w:val="darkBlue"/>
        </w:rPr>
        <w:t xml:space="preserve">　</w:t>
      </w:r>
      <w:r w:rsidR="00050FE3" w:rsidRPr="00ED4994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2"/>
        </w:rPr>
        <w:t xml:space="preserve"> </w:t>
      </w:r>
      <w:r w:rsidR="00050FE3" w:rsidRPr="00CC38FC">
        <w:rPr>
          <w:rFonts w:ascii="HG丸ｺﾞｼｯｸM-PRO" w:eastAsia="HG丸ｺﾞｼｯｸM-PRO" w:hAnsi="HG丸ｺﾞｼｯｸM-PRO" w:hint="eastAsia"/>
          <w:bCs/>
          <w:color w:val="FFFFFF" w:themeColor="background1"/>
          <w:sz w:val="24"/>
          <w:szCs w:val="22"/>
        </w:rPr>
        <w:t xml:space="preserve"> </w:t>
      </w:r>
      <w:r w:rsidR="00050FE3" w:rsidRPr="00CC38F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以下</w:t>
      </w:r>
      <w:r w:rsidR="00CC38F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</w:t>
      </w:r>
      <w:r w:rsidR="00745D41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場合、手続きが必要になります。</w:t>
      </w:r>
    </w:p>
    <w:p w14:paraId="0291F996" w14:textId="7AA6D7BE" w:rsidR="006E7631" w:rsidRPr="00472565" w:rsidRDefault="00472565" w:rsidP="00472565">
      <w:pPr>
        <w:spacing w:line="0" w:lineRule="atLeast"/>
        <w:ind w:leftChars="1100" w:left="2245" w:firstLineChars="50" w:firstLine="10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１～７の手続きについて</w:t>
      </w:r>
      <w:r w:rsidR="0098642A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は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</w:t>
      </w:r>
      <w:r w:rsidR="00404D15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マイナンバーが確認できる書類</w:t>
      </w:r>
      <w:r w:rsidR="00CC38FC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」</w:t>
      </w:r>
      <w:r w:rsidR="0098642A" w:rsidRPr="00472565">
        <w:rPr>
          <w:rFonts w:ascii="HG丸ｺﾞｼｯｸM-PRO" w:eastAsia="HG丸ｺﾞｼｯｸM-PRO" w:hAnsi="HG丸ｺﾞｼｯｸM-PRO" w:hint="eastAsia"/>
          <w:b/>
          <w:sz w:val="22"/>
          <w:szCs w:val="22"/>
        </w:rPr>
        <w:t>もお持ちください。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6E7631" w14:paraId="5B66778B" w14:textId="77777777" w:rsidTr="006E7631">
        <w:tc>
          <w:tcPr>
            <w:tcW w:w="6658" w:type="dxa"/>
          </w:tcPr>
          <w:p w14:paraId="38B97965" w14:textId="7E255C0C" w:rsidR="006E7631" w:rsidRDefault="00C82551" w:rsidP="007C558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825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手続きが必要な場合</w:t>
            </w:r>
          </w:p>
        </w:tc>
        <w:tc>
          <w:tcPr>
            <w:tcW w:w="3827" w:type="dxa"/>
          </w:tcPr>
          <w:p w14:paraId="3E72F67A" w14:textId="0F700E4C" w:rsidR="006E7631" w:rsidRDefault="00C8255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825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申請に必要な持ち物</w:t>
            </w:r>
          </w:p>
        </w:tc>
      </w:tr>
      <w:tr w:rsidR="00C82551" w14:paraId="380A85FE" w14:textId="77777777" w:rsidTr="006E7631">
        <w:tc>
          <w:tcPr>
            <w:tcW w:w="6658" w:type="dxa"/>
          </w:tcPr>
          <w:p w14:paraId="0E5332AF" w14:textId="5A4E737E" w:rsidR="00C82551" w:rsidRDefault="00C82551" w:rsidP="007C558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1　</w:t>
            </w:r>
            <w:r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住所・氏名・保護者に変更があるとき</w:t>
            </w:r>
          </w:p>
        </w:tc>
        <w:tc>
          <w:tcPr>
            <w:tcW w:w="3827" w:type="dxa"/>
          </w:tcPr>
          <w:p w14:paraId="28CC133B" w14:textId="552BA165" w:rsidR="00C82551" w:rsidRDefault="00C8255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45D0BD15" w14:textId="77777777" w:rsidTr="006E7631">
        <w:tc>
          <w:tcPr>
            <w:tcW w:w="6658" w:type="dxa"/>
          </w:tcPr>
          <w:p w14:paraId="0504E571" w14:textId="77777777" w:rsidR="006E7631" w:rsidRDefault="007C558A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2　</w:t>
            </w:r>
            <w:r w:rsidR="00124A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破損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したとき</w:t>
            </w:r>
          </w:p>
        </w:tc>
        <w:tc>
          <w:tcPr>
            <w:tcW w:w="3827" w:type="dxa"/>
          </w:tcPr>
          <w:p w14:paraId="27E2E0A4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現在の手帳、写真</w:t>
            </w:r>
          </w:p>
        </w:tc>
      </w:tr>
      <w:tr w:rsidR="00124A9E" w14:paraId="57F18A90" w14:textId="77777777" w:rsidTr="006E7631">
        <w:tc>
          <w:tcPr>
            <w:tcW w:w="6658" w:type="dxa"/>
          </w:tcPr>
          <w:p w14:paraId="73F2AFBC" w14:textId="77777777" w:rsidR="00124A9E" w:rsidRDefault="00124A9E" w:rsidP="00124A9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紛失</w:t>
            </w:r>
            <w:r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したとき</w:t>
            </w:r>
          </w:p>
        </w:tc>
        <w:tc>
          <w:tcPr>
            <w:tcW w:w="3827" w:type="dxa"/>
          </w:tcPr>
          <w:p w14:paraId="404CA8B9" w14:textId="77777777" w:rsidR="00124A9E" w:rsidRDefault="00124A9E" w:rsidP="00124A9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本人の身分証明書、写真</w:t>
            </w:r>
          </w:p>
        </w:tc>
      </w:tr>
      <w:tr w:rsidR="006E7631" w14:paraId="5455B63A" w14:textId="77777777" w:rsidTr="006E7631">
        <w:tc>
          <w:tcPr>
            <w:tcW w:w="6658" w:type="dxa"/>
          </w:tcPr>
          <w:p w14:paraId="685D897B" w14:textId="77777777" w:rsidR="006E7631" w:rsidRDefault="00124A9E" w:rsidP="00DC728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手帳の写真を新しくしたいとき・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手帳の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形式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</w:t>
            </w:r>
            <w:r w:rsidR="00DC7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したい</w:t>
            </w:r>
            <w:r w:rsidR="00693C2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とき</w:t>
            </w:r>
          </w:p>
        </w:tc>
        <w:tc>
          <w:tcPr>
            <w:tcW w:w="3827" w:type="dxa"/>
          </w:tcPr>
          <w:p w14:paraId="67702559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現在の手帳、写真</w:t>
            </w:r>
          </w:p>
        </w:tc>
      </w:tr>
      <w:tr w:rsidR="006E7631" w14:paraId="67CBCA96" w14:textId="77777777" w:rsidTr="006E7631">
        <w:tc>
          <w:tcPr>
            <w:tcW w:w="6658" w:type="dxa"/>
          </w:tcPr>
          <w:p w14:paraId="773CA250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障害部位の追加や、障害程度に変更があるとき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</w:tcPr>
          <w:p w14:paraId="6C2BCFB2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現在の手帳、診断書</w:t>
            </w:r>
            <w:r w:rsidR="002B1D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意見書、写真</w:t>
            </w:r>
          </w:p>
        </w:tc>
      </w:tr>
      <w:tr w:rsidR="006E7631" w14:paraId="55A57B3D" w14:textId="77777777" w:rsidTr="006E7631">
        <w:tc>
          <w:tcPr>
            <w:tcW w:w="6658" w:type="dxa"/>
          </w:tcPr>
          <w:p w14:paraId="1027BE21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障害に該当しなくなったとき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</w:t>
            </w:r>
          </w:p>
        </w:tc>
        <w:tc>
          <w:tcPr>
            <w:tcW w:w="3827" w:type="dxa"/>
          </w:tcPr>
          <w:p w14:paraId="5FB59F19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68575BF7" w14:textId="77777777" w:rsidTr="006E7631">
        <w:tc>
          <w:tcPr>
            <w:tcW w:w="6658" w:type="dxa"/>
          </w:tcPr>
          <w:p w14:paraId="4875C859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 w:rsidRPr="00093A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死亡したとき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</w:tcPr>
          <w:p w14:paraId="6993DB77" w14:textId="77777777" w:rsidR="006E7631" w:rsidRDefault="006E7631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現在の手帳</w:t>
            </w:r>
          </w:p>
        </w:tc>
      </w:tr>
      <w:tr w:rsidR="006E7631" w14:paraId="2D2682DB" w14:textId="77777777" w:rsidTr="006E7631">
        <w:tc>
          <w:tcPr>
            <w:tcW w:w="6658" w:type="dxa"/>
            <w:vAlign w:val="center"/>
          </w:tcPr>
          <w:p w14:paraId="7A6FF69B" w14:textId="77777777" w:rsidR="006E7631" w:rsidRDefault="00124A9E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="007C55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再認定の手続きが必要なとき</w:t>
            </w:r>
          </w:p>
        </w:tc>
        <w:tc>
          <w:tcPr>
            <w:tcW w:w="3827" w:type="dxa"/>
          </w:tcPr>
          <w:p w14:paraId="34549D62" w14:textId="77777777" w:rsidR="006E7631" w:rsidRDefault="004C16E0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対象者の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手帳に記載があります。期日の2か月前に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区から</w:t>
            </w:r>
            <w:r w:rsidR="006E76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通知します。</w:t>
            </w:r>
          </w:p>
        </w:tc>
      </w:tr>
    </w:tbl>
    <w:p w14:paraId="3976E5A0" w14:textId="77777777" w:rsidR="0001214B" w:rsidRDefault="0049517C" w:rsidP="00A606BB">
      <w:pPr>
        <w:spacing w:line="0" w:lineRule="atLeas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 </w:t>
      </w:r>
      <w:r w:rsidR="006E76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</w:p>
    <w:p w14:paraId="2153EB57" w14:textId="77777777" w:rsidR="003E15E2" w:rsidRPr="001F22B5" w:rsidRDefault="0032206F" w:rsidP="00A606BB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  <w:r w:rsidR="00BF73A8"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>各種リンクのご案内</w:t>
      </w:r>
      <w:r w:rsidR="008B6675" w:rsidRPr="001F22B5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highlight w:val="darkBlue"/>
        </w:rPr>
        <w:t xml:space="preserve">　</w:t>
      </w:r>
    </w:p>
    <w:p w14:paraId="2B7835A2" w14:textId="77777777" w:rsidR="00167EC3" w:rsidRPr="008B6675" w:rsidRDefault="00167EC3" w:rsidP="00A606BB">
      <w:pPr>
        <w:spacing w:line="0" w:lineRule="atLeast"/>
        <w:rPr>
          <w:rFonts w:ascii="HG丸ｺﾞｼｯｸM-PRO" w:eastAsia="HG丸ｺﾞｼｯｸM-PRO" w:hAnsi="HG丸ｺﾞｼｯｸM-PRO"/>
          <w:b/>
          <w:color w:val="FFFFFF" w:themeColor="background1"/>
          <w:sz w:val="3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7BF3" w14:paraId="1CE0C167" w14:textId="77777777" w:rsidTr="006A7BF3">
        <w:tc>
          <w:tcPr>
            <w:tcW w:w="5332" w:type="dxa"/>
          </w:tcPr>
          <w:p w14:paraId="3DAE5733" w14:textId="77777777" w:rsidR="006A7BF3" w:rsidRPr="00D67283" w:rsidRDefault="0001214B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7283"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6A7BF3" w:rsidRPr="00D67283">
              <w:rPr>
                <w:rFonts w:ascii="HG丸ｺﾞｼｯｸM-PRO" w:eastAsia="HG丸ｺﾞｼｯｸM-PRO" w:hAnsi="HG丸ｺﾞｼｯｸM-PRO" w:hint="eastAsia"/>
                <w:sz w:val="24"/>
              </w:rPr>
              <w:t>身体障害者手帳について</w:t>
            </w:r>
            <w:r w:rsidRPr="00D67283"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</w:p>
          <w:p w14:paraId="64542714" w14:textId="77777777" w:rsidR="006A7BF3" w:rsidRDefault="004528E2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35DE2" wp14:editId="3945684A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193675</wp:posOffset>
                      </wp:positionV>
                      <wp:extent cx="1943735" cy="12103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210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ED8D5" w14:textId="77777777" w:rsidR="006A7BF3" w:rsidRDefault="006A7BF3" w:rsidP="006A7BF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7BF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・各種診断書・意見書の書式の</w:t>
                                  </w:r>
                                </w:p>
                                <w:p w14:paraId="0FD0D57C" w14:textId="72A4B47B" w:rsidR="006A7BF3" w:rsidRPr="00B951FF" w:rsidRDefault="006A7BF3" w:rsidP="00972704">
                                  <w:pPr>
                                    <w:spacing w:line="0" w:lineRule="atLeast"/>
                                    <w:ind w:firstLineChars="100" w:firstLine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7BF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ダウンロード</w:t>
                                  </w:r>
                                  <w:r w:rsidR="00B70E6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等が可能です</w:t>
                                  </w:r>
                                  <w:r w:rsidR="00B70E6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5DE2" id="テキスト ボックス 3" o:spid="_x0000_s1029" type="#_x0000_t202" style="position:absolute;left:0;text-align:left;margin-left:97.85pt;margin-top:15.25pt;width:153.0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" filled="f" stroked="f" strokeweight=".5pt">
                      <v:textbox>
                        <w:txbxContent>
                          <w:p w14:paraId="1B2ED8D5" w14:textId="77777777" w:rsidR="006A7BF3" w:rsidRDefault="006A7BF3" w:rsidP="006A7BF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7B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・各種診断書・意見書の書式の</w:t>
                            </w:r>
                          </w:p>
                          <w:p w14:paraId="0FD0D57C" w14:textId="72A4B47B" w:rsidR="006A7BF3" w:rsidRPr="00B951FF" w:rsidRDefault="006A7BF3" w:rsidP="00972704">
                            <w:pPr>
                              <w:spacing w:line="0" w:lineRule="atLeast"/>
                              <w:ind w:firstLineChars="100" w:firstLine="1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7B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ダウンロード</w:t>
                            </w:r>
                            <w:r w:rsidR="00B70E6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等が可能です</w:t>
                            </w:r>
                            <w:r w:rsidR="00B70E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14B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BEB9C6" wp14:editId="4DE9A11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183515</wp:posOffset>
                      </wp:positionV>
                      <wp:extent cx="1167787" cy="1134737"/>
                      <wp:effectExtent l="0" t="0" r="13335" b="279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87" cy="1134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35AEE" w14:textId="47891EEE" w:rsidR="003E15E2" w:rsidRDefault="006F139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6DD8E2" wp14:editId="7D95BAB3">
                                        <wp:extent cx="998220" cy="998220"/>
                                        <wp:effectExtent l="0" t="0" r="0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220" cy="998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B9C6" id="テキスト ボックス 4" o:spid="_x0000_s1030" type="#_x0000_t202" style="position:absolute;left:0;text-align:left;margin-left:2.15pt;margin-top:14.45pt;width:91.95pt;height:8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" fillcolor="white [3201]" strokeweight=".5pt">
                      <v:textbox>
                        <w:txbxContent>
                          <w:p w14:paraId="1ED35AEE" w14:textId="47891EEE" w:rsidR="003E15E2" w:rsidRDefault="006F13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DD8E2" wp14:editId="7D95BAB3">
                                  <wp:extent cx="998220" cy="99822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C0528" w14:textId="77777777" w:rsidR="006A7BF3" w:rsidRDefault="006A7BF3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0E8FAB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2BAA7F8B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46EBCAF7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  <w:p w14:paraId="5ED64CE8" w14:textId="77777777" w:rsidR="006A7BF3" w:rsidRDefault="006A7BF3" w:rsidP="006A7BF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</w:tc>
        <w:tc>
          <w:tcPr>
            <w:tcW w:w="5332" w:type="dxa"/>
          </w:tcPr>
          <w:p w14:paraId="5E513EB0" w14:textId="77777777" w:rsidR="006A7BF3" w:rsidRDefault="0001214B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 w:rsidR="008409E0">
              <w:rPr>
                <w:rFonts w:ascii="HG丸ｺﾞｼｯｸM-PRO" w:eastAsia="HG丸ｺﾞｼｯｸM-PRO" w:hAnsi="HG丸ｺﾞｼｯｸM-PRO" w:hint="eastAsia"/>
                <w:sz w:val="24"/>
              </w:rPr>
              <w:t>手帳取得後の</w:t>
            </w:r>
            <w:r w:rsidR="006A7BF3">
              <w:rPr>
                <w:rFonts w:ascii="HG丸ｺﾞｼｯｸM-PRO" w:eastAsia="HG丸ｺﾞｼｯｸM-PRO" w:hAnsi="HG丸ｺﾞｼｯｸM-PRO" w:hint="eastAsia"/>
                <w:sz w:val="24"/>
              </w:rPr>
              <w:t>各種サービスについて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</w:p>
          <w:p w14:paraId="6DDEE10B" w14:textId="043C0426" w:rsidR="006A7BF3" w:rsidRDefault="0001214B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1214B">
              <w:rPr>
                <w:rFonts w:ascii="HG丸ｺﾞｼｯｸM-PRO" w:eastAsia="HG丸ｺﾞｼｯｸM-PRO" w:hAnsi="HG丸ｺﾞｼｯｸM-PRO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4F59A" wp14:editId="2690C696">
                      <wp:simplePos x="0" y="0"/>
                      <wp:positionH relativeFrom="column">
                        <wp:posOffset>1297606</wp:posOffset>
                      </wp:positionH>
                      <wp:positionV relativeFrom="paragraph">
                        <wp:posOffset>160354</wp:posOffset>
                      </wp:positionV>
                      <wp:extent cx="1944303" cy="1211112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303" cy="12111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104F9" w14:textId="63650FA8" w:rsidR="0001214B" w:rsidRDefault="0032206F" w:rsidP="0057623D">
                                  <w:pPr>
                                    <w:spacing w:line="0" w:lineRule="atLeast"/>
                                    <w:ind w:left="194" w:hangingChars="100" w:hanging="194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</w:t>
                                  </w:r>
                                  <w:r w:rsidR="0057623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障害者福祉のしおり（</w:t>
                                  </w:r>
                                  <w:r w:rsidR="0057623D" w:rsidRPr="0057623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電子ブック版・PDF版</w:t>
                                  </w:r>
                                  <w:r w:rsidR="009727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  <w:r w:rsidR="0057623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の閲覧が可能です</w:t>
                                  </w:r>
                                  <w:r w:rsidR="009727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4F59A" id="テキスト ボックス 7" o:spid="_x0000_s1031" type="#_x0000_t202" style="position:absolute;left:0;text-align:left;margin-left:102.15pt;margin-top:12.65pt;width:153.1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" filled="f" stroked="f" strokeweight=".5pt">
                      <v:textbox>
                        <w:txbxContent>
                          <w:p w14:paraId="0EF104F9" w14:textId="63650FA8" w:rsidR="0001214B" w:rsidRDefault="0032206F" w:rsidP="0057623D">
                            <w:pPr>
                              <w:spacing w:line="0" w:lineRule="atLeast"/>
                              <w:ind w:left="194" w:hangingChars="100" w:hanging="19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5762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障害者福祉のしおり（</w:t>
                            </w:r>
                            <w:r w:rsidR="0057623D"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電子ブック版・PDF版</w:t>
                            </w:r>
                            <w:r w:rsidR="009727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  <w:r w:rsidR="005762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の閲覧が可能です</w:t>
                            </w:r>
                            <w:r w:rsidR="009727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1A6C4D8C" w14:textId="0D77D3AA" w:rsidR="006A7BF3" w:rsidRDefault="008F08CE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F73A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C753E6" wp14:editId="7BE16A1B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15240</wp:posOffset>
                      </wp:positionV>
                      <wp:extent cx="1150620" cy="1129030"/>
                      <wp:effectExtent l="0" t="0" r="11430" b="13970"/>
                      <wp:wrapNone/>
                      <wp:docPr id="522" name="テキスト ボックス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62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704721A" w14:textId="1A4B76E5" w:rsidR="00BF73A8" w:rsidRDefault="008F08CE" w:rsidP="00BF73A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CF399" wp14:editId="0AF713AE">
                                        <wp:extent cx="1015365" cy="1015365"/>
                                        <wp:effectExtent l="0" t="0" r="0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5365" cy="1015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753E6" id="テキスト ボックス 522" o:spid="_x0000_s1032" type="#_x0000_t202" style="position:absolute;left:0;text-align:left;margin-left:.55pt;margin-top:1.2pt;width:90.6pt;height:8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" fillcolor="window" strokecolor="black [3213]" strokeweight=".5pt">
                      <v:textbox>
                        <w:txbxContent>
                          <w:p w14:paraId="0704721A" w14:textId="1A4B76E5" w:rsidR="00BF73A8" w:rsidRDefault="008F08CE" w:rsidP="00BF73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CF399" wp14:editId="0AF713AE">
                                  <wp:extent cx="1015365" cy="101536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365" cy="10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E7B2B9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C04C42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3A4CC7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A04F1A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076600" w14:textId="77777777" w:rsidR="006A7BF3" w:rsidRDefault="006A7BF3" w:rsidP="00A606B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bdr w:val="single" w:sz="4" w:space="0" w:color="auto"/>
              </w:rPr>
            </w:pPr>
          </w:p>
        </w:tc>
      </w:tr>
    </w:tbl>
    <w:p w14:paraId="7568571E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8FB7B" wp14:editId="02AD5CEC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6687239" cy="10852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239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C9678" w14:textId="77777777" w:rsidR="00635B6F" w:rsidRPr="0057623D" w:rsidRDefault="00635B6F" w:rsidP="00635B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申請窓口・お問い合わせ先</w:t>
                            </w:r>
                          </w:p>
                          <w:p w14:paraId="1B354D37" w14:textId="4B2A8FEB" w:rsidR="00635B6F" w:rsidRPr="0057623D" w:rsidRDefault="00635B6F" w:rsidP="00635B6F">
                            <w:pPr>
                              <w:spacing w:line="0" w:lineRule="atLeast"/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江戸川区役所　南棟庁舎　２階１番窓口　福祉部障害者福祉課　</w:t>
                            </w:r>
                            <w:r w:rsidR="0026195F"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認定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係</w:t>
                            </w:r>
                          </w:p>
                          <w:p w14:paraId="66E005BA" w14:textId="1C2A0142" w:rsidR="00635B6F" w:rsidRPr="0057623D" w:rsidRDefault="00635B6F" w:rsidP="00635B6F">
                            <w:pPr>
                              <w:spacing w:line="0" w:lineRule="atLeast"/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7623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〒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132-8501　江戸川区中央１－４－１</w:t>
                            </w:r>
                            <w:r w:rsidR="0057623D"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TEL　</w:t>
                            </w:r>
                            <w:r w:rsid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（５６６２）</w:t>
                            </w:r>
                            <w:r w:rsidR="0026195F"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１２８８</w:t>
                            </w:r>
                          </w:p>
                          <w:p w14:paraId="4A334789" w14:textId="28D03A2B" w:rsidR="0057623D" w:rsidRPr="0057623D" w:rsidRDefault="0057623D" w:rsidP="00635B6F">
                            <w:pPr>
                              <w:spacing w:line="0" w:lineRule="atLeast"/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０５０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１７２１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）８６４２（自動音声案内）</w:t>
                            </w:r>
                          </w:p>
                          <w:p w14:paraId="3B48AD1A" w14:textId="77777777" w:rsidR="00635B6F" w:rsidRPr="0057623D" w:rsidRDefault="008A5B3F" w:rsidP="00635B6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受付時間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="00635B6F" w:rsidRPr="0057623D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2"/>
                              </w:rPr>
                              <w:t>午前 8時30分 ～ 午後 5時</w:t>
                            </w:r>
                            <w:r w:rsidR="00635B6F"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2"/>
                              </w:rPr>
                              <w:t>閉庁日</w:t>
                            </w:r>
                            <w:r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="00635B6F" w:rsidRPr="0057623D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2"/>
                              </w:rPr>
                              <w:t>土・日曜日・祝休日・年末</w:t>
                            </w:r>
                            <w:r w:rsidR="00635B6F" w:rsidRPr="0057623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年始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FB7B" id="テキスト ボックス 2" o:spid="_x0000_s1033" type="#_x0000_t202" style="position:absolute;left:0;text-align:left;margin-left:-4.2pt;margin-top:12.2pt;width:526.55pt;height:8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" filled="f" stroked="f" strokeweight=".5pt">
                <v:textbox>
                  <w:txbxContent>
                    <w:p w14:paraId="3E4C9678" w14:textId="77777777" w:rsidR="00635B6F" w:rsidRPr="0057623D" w:rsidRDefault="00635B6F" w:rsidP="00635B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申請窓口・お問い合わせ先</w:t>
                      </w:r>
                    </w:p>
                    <w:p w14:paraId="1B354D37" w14:textId="4B2A8FEB" w:rsidR="00635B6F" w:rsidRPr="0057623D" w:rsidRDefault="00635B6F" w:rsidP="00635B6F">
                      <w:pPr>
                        <w:spacing w:line="0" w:lineRule="atLeast"/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江戸川区役所　南棟庁舎　２階１番窓口　福祉部障害者福祉課　</w:t>
                      </w:r>
                      <w:r w:rsidR="0026195F"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認定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係</w:t>
                      </w:r>
                    </w:p>
                    <w:p w14:paraId="66E005BA" w14:textId="1C2A0142" w:rsidR="00635B6F" w:rsidRPr="0057623D" w:rsidRDefault="00635B6F" w:rsidP="00635B6F">
                      <w:pPr>
                        <w:spacing w:line="0" w:lineRule="atLeast"/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7623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〒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132-8501　江戸川区中央１－４－１</w:t>
                      </w:r>
                      <w:r w:rsidR="0057623D"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TEL　</w:t>
                      </w:r>
                      <w:r w:rsid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０３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（５６６２）</w:t>
                      </w:r>
                      <w:r w:rsidR="0026195F"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１２８８</w:t>
                      </w:r>
                    </w:p>
                    <w:p w14:paraId="4A334789" w14:textId="28D03A2B" w:rsidR="0057623D" w:rsidRPr="0057623D" w:rsidRDefault="0057623D" w:rsidP="00635B6F">
                      <w:pPr>
                        <w:spacing w:line="0" w:lineRule="atLeast"/>
                        <w:ind w:firstLineChars="100" w:firstLine="214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０５０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１７２１</w:t>
                      </w:r>
                      <w:r w:rsidRPr="0057623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）８６４２（自動音声案内）</w:t>
                      </w:r>
                    </w:p>
                    <w:p w14:paraId="3B48AD1A" w14:textId="77777777" w:rsidR="00635B6F" w:rsidRPr="0057623D" w:rsidRDefault="008A5B3F" w:rsidP="00635B6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2"/>
                        </w:rPr>
                      </w:pPr>
                      <w:r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Pr="0057623D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受付時間</w:t>
                      </w:r>
                      <w:r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="00635B6F" w:rsidRPr="0057623D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2"/>
                        </w:rPr>
                        <w:t>午前 8時30分 ～ 午後 5時</w:t>
                      </w:r>
                      <w:r w:rsidR="00635B6F"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 xml:space="preserve">　（</w:t>
                      </w:r>
                      <w:r w:rsidRPr="0057623D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2"/>
                        </w:rPr>
                        <w:t>閉庁日</w:t>
                      </w:r>
                      <w:r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  <w:r w:rsidR="00635B6F" w:rsidRPr="0057623D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2"/>
                        </w:rPr>
                        <w:t>土・日曜日・祝休日・年末</w:t>
                      </w:r>
                      <w:r w:rsidR="00635B6F" w:rsidRPr="0057623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  <w:szCs w:val="22"/>
                        </w:rPr>
                        <w:t>年始</w:t>
                      </w:r>
                    </w:p>
                  </w:txbxContent>
                </v:textbox>
              </v:shape>
            </w:pict>
          </mc:Fallback>
        </mc:AlternateContent>
      </w:r>
    </w:p>
    <w:p w14:paraId="3EE31DC6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29FA02C8" w14:textId="77777777" w:rsidR="0001214B" w:rsidRDefault="0001214B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74981ED" w14:textId="77777777" w:rsidR="00167EC3" w:rsidRPr="00BF73A8" w:rsidRDefault="00167EC3" w:rsidP="00BF73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167EC3" w:rsidRPr="00BF73A8" w:rsidSect="00776A9A">
      <w:pgSz w:w="11906" w:h="16838" w:code="9"/>
      <w:pgMar w:top="720" w:right="720" w:bottom="720" w:left="720" w:header="851" w:footer="992" w:gutter="0"/>
      <w:cols w:space="425"/>
      <w:docGrid w:type="linesAndChars" w:linePitch="286" w:charSpace="-12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464E" w14:textId="77777777" w:rsidR="004F6D3F" w:rsidRDefault="004F6D3F" w:rsidP="00BD5DC9">
      <w:r>
        <w:separator/>
      </w:r>
    </w:p>
  </w:endnote>
  <w:endnote w:type="continuationSeparator" w:id="0">
    <w:p w14:paraId="51963A4B" w14:textId="77777777" w:rsidR="004F6D3F" w:rsidRDefault="004F6D3F" w:rsidP="00BD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965F" w14:textId="77777777" w:rsidR="004F6D3F" w:rsidRDefault="004F6D3F" w:rsidP="00BD5DC9">
      <w:r>
        <w:separator/>
      </w:r>
    </w:p>
  </w:footnote>
  <w:footnote w:type="continuationSeparator" w:id="0">
    <w:p w14:paraId="5EBDCE28" w14:textId="77777777" w:rsidR="004F6D3F" w:rsidRDefault="004F6D3F" w:rsidP="00BD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2D4"/>
    <w:multiLevelType w:val="hybridMultilevel"/>
    <w:tmpl w:val="F4A292C2"/>
    <w:lvl w:ilvl="0" w:tplc="90D859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5C14CF"/>
    <w:multiLevelType w:val="hybridMultilevel"/>
    <w:tmpl w:val="98BAC2D6"/>
    <w:lvl w:ilvl="0" w:tplc="2222D87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C5"/>
    <w:rsid w:val="00001118"/>
    <w:rsid w:val="00001336"/>
    <w:rsid w:val="000105B4"/>
    <w:rsid w:val="0001214B"/>
    <w:rsid w:val="00026C9B"/>
    <w:rsid w:val="00030062"/>
    <w:rsid w:val="00032378"/>
    <w:rsid w:val="00050FE3"/>
    <w:rsid w:val="000856B8"/>
    <w:rsid w:val="00086126"/>
    <w:rsid w:val="00093ADB"/>
    <w:rsid w:val="000B0E62"/>
    <w:rsid w:val="000B3E85"/>
    <w:rsid w:val="000C0B50"/>
    <w:rsid w:val="000D7334"/>
    <w:rsid w:val="000F674C"/>
    <w:rsid w:val="00102402"/>
    <w:rsid w:val="0011019D"/>
    <w:rsid w:val="00122E7D"/>
    <w:rsid w:val="00124A9E"/>
    <w:rsid w:val="00131660"/>
    <w:rsid w:val="00134B9D"/>
    <w:rsid w:val="00144923"/>
    <w:rsid w:val="00147885"/>
    <w:rsid w:val="001618F1"/>
    <w:rsid w:val="00167EC3"/>
    <w:rsid w:val="00175C7B"/>
    <w:rsid w:val="00176E3E"/>
    <w:rsid w:val="001870A5"/>
    <w:rsid w:val="001A46C1"/>
    <w:rsid w:val="001B336E"/>
    <w:rsid w:val="001E540B"/>
    <w:rsid w:val="001F22B5"/>
    <w:rsid w:val="001F5490"/>
    <w:rsid w:val="00201B53"/>
    <w:rsid w:val="0022769A"/>
    <w:rsid w:val="002343FF"/>
    <w:rsid w:val="002379AF"/>
    <w:rsid w:val="002448EE"/>
    <w:rsid w:val="0026195F"/>
    <w:rsid w:val="0027742B"/>
    <w:rsid w:val="002804A1"/>
    <w:rsid w:val="00284D00"/>
    <w:rsid w:val="0029758F"/>
    <w:rsid w:val="002A0BDC"/>
    <w:rsid w:val="002B1DA3"/>
    <w:rsid w:val="002B496B"/>
    <w:rsid w:val="002D6FA8"/>
    <w:rsid w:val="002E0AD6"/>
    <w:rsid w:val="002E445E"/>
    <w:rsid w:val="002F002B"/>
    <w:rsid w:val="00300221"/>
    <w:rsid w:val="003009DA"/>
    <w:rsid w:val="003125A7"/>
    <w:rsid w:val="00316319"/>
    <w:rsid w:val="00317F6E"/>
    <w:rsid w:val="0032206F"/>
    <w:rsid w:val="003249CE"/>
    <w:rsid w:val="0033685E"/>
    <w:rsid w:val="003407A2"/>
    <w:rsid w:val="003516DA"/>
    <w:rsid w:val="003570AD"/>
    <w:rsid w:val="00362BA0"/>
    <w:rsid w:val="0036547C"/>
    <w:rsid w:val="00392DD9"/>
    <w:rsid w:val="0039422A"/>
    <w:rsid w:val="00394DA6"/>
    <w:rsid w:val="003A38E3"/>
    <w:rsid w:val="003B1640"/>
    <w:rsid w:val="003B22CD"/>
    <w:rsid w:val="003C6FB9"/>
    <w:rsid w:val="003D4D31"/>
    <w:rsid w:val="003E06A2"/>
    <w:rsid w:val="003E15E2"/>
    <w:rsid w:val="003E7CA0"/>
    <w:rsid w:val="003F6D05"/>
    <w:rsid w:val="00404D15"/>
    <w:rsid w:val="004328A5"/>
    <w:rsid w:val="004344D4"/>
    <w:rsid w:val="00447DEF"/>
    <w:rsid w:val="004528E2"/>
    <w:rsid w:val="00472565"/>
    <w:rsid w:val="004933E2"/>
    <w:rsid w:val="004946C7"/>
    <w:rsid w:val="00494768"/>
    <w:rsid w:val="0049517C"/>
    <w:rsid w:val="004A752E"/>
    <w:rsid w:val="004A7B5E"/>
    <w:rsid w:val="004B36FF"/>
    <w:rsid w:val="004C16E0"/>
    <w:rsid w:val="004C41C0"/>
    <w:rsid w:val="004D57DA"/>
    <w:rsid w:val="004D5F82"/>
    <w:rsid w:val="004F6D3F"/>
    <w:rsid w:val="00501451"/>
    <w:rsid w:val="0050377C"/>
    <w:rsid w:val="00553C5B"/>
    <w:rsid w:val="005747D7"/>
    <w:rsid w:val="0057623D"/>
    <w:rsid w:val="00580EF1"/>
    <w:rsid w:val="0058294C"/>
    <w:rsid w:val="0059203A"/>
    <w:rsid w:val="005A30C5"/>
    <w:rsid w:val="005B0C38"/>
    <w:rsid w:val="005B1001"/>
    <w:rsid w:val="005C615D"/>
    <w:rsid w:val="005D7CBC"/>
    <w:rsid w:val="00601040"/>
    <w:rsid w:val="006018AD"/>
    <w:rsid w:val="00635B6F"/>
    <w:rsid w:val="0064452A"/>
    <w:rsid w:val="00645BB4"/>
    <w:rsid w:val="006511D6"/>
    <w:rsid w:val="0065601F"/>
    <w:rsid w:val="00656784"/>
    <w:rsid w:val="006574D3"/>
    <w:rsid w:val="00661839"/>
    <w:rsid w:val="00664802"/>
    <w:rsid w:val="006803A9"/>
    <w:rsid w:val="00693C21"/>
    <w:rsid w:val="00695174"/>
    <w:rsid w:val="006A7BF3"/>
    <w:rsid w:val="006D569A"/>
    <w:rsid w:val="006E7631"/>
    <w:rsid w:val="006F1393"/>
    <w:rsid w:val="007058A4"/>
    <w:rsid w:val="00712D8D"/>
    <w:rsid w:val="007158DC"/>
    <w:rsid w:val="007347B6"/>
    <w:rsid w:val="007430AF"/>
    <w:rsid w:val="00745D41"/>
    <w:rsid w:val="00776A9A"/>
    <w:rsid w:val="00784752"/>
    <w:rsid w:val="0079430E"/>
    <w:rsid w:val="007B22B4"/>
    <w:rsid w:val="007C558A"/>
    <w:rsid w:val="007C716D"/>
    <w:rsid w:val="007E1E79"/>
    <w:rsid w:val="007F40D1"/>
    <w:rsid w:val="0081197D"/>
    <w:rsid w:val="00812E77"/>
    <w:rsid w:val="008141E5"/>
    <w:rsid w:val="00834F06"/>
    <w:rsid w:val="008409E0"/>
    <w:rsid w:val="008619A4"/>
    <w:rsid w:val="00863E27"/>
    <w:rsid w:val="008760DA"/>
    <w:rsid w:val="008A3A80"/>
    <w:rsid w:val="008A5B3F"/>
    <w:rsid w:val="008B47C7"/>
    <w:rsid w:val="008B6675"/>
    <w:rsid w:val="008F08CE"/>
    <w:rsid w:val="009129E8"/>
    <w:rsid w:val="009278B5"/>
    <w:rsid w:val="0094624D"/>
    <w:rsid w:val="00966C96"/>
    <w:rsid w:val="009724A1"/>
    <w:rsid w:val="00972597"/>
    <w:rsid w:val="00972704"/>
    <w:rsid w:val="0098198D"/>
    <w:rsid w:val="0098642A"/>
    <w:rsid w:val="0099216E"/>
    <w:rsid w:val="009B4E36"/>
    <w:rsid w:val="009C7683"/>
    <w:rsid w:val="009D21C2"/>
    <w:rsid w:val="009D2260"/>
    <w:rsid w:val="009D4AFD"/>
    <w:rsid w:val="00A019FF"/>
    <w:rsid w:val="00A13F14"/>
    <w:rsid w:val="00A15230"/>
    <w:rsid w:val="00A16D9D"/>
    <w:rsid w:val="00A3336F"/>
    <w:rsid w:val="00A53578"/>
    <w:rsid w:val="00A5680D"/>
    <w:rsid w:val="00A606BB"/>
    <w:rsid w:val="00A6377B"/>
    <w:rsid w:val="00A667EC"/>
    <w:rsid w:val="00A83810"/>
    <w:rsid w:val="00A916DA"/>
    <w:rsid w:val="00AD524C"/>
    <w:rsid w:val="00AF1188"/>
    <w:rsid w:val="00AF47CA"/>
    <w:rsid w:val="00B140FA"/>
    <w:rsid w:val="00B27AA1"/>
    <w:rsid w:val="00B34253"/>
    <w:rsid w:val="00B46279"/>
    <w:rsid w:val="00B61028"/>
    <w:rsid w:val="00B70E61"/>
    <w:rsid w:val="00B761BB"/>
    <w:rsid w:val="00B87040"/>
    <w:rsid w:val="00B9013D"/>
    <w:rsid w:val="00B951FF"/>
    <w:rsid w:val="00B9625A"/>
    <w:rsid w:val="00BA5328"/>
    <w:rsid w:val="00BB1D68"/>
    <w:rsid w:val="00BD5DC9"/>
    <w:rsid w:val="00BF37EE"/>
    <w:rsid w:val="00BF58F8"/>
    <w:rsid w:val="00BF5C4E"/>
    <w:rsid w:val="00BF73A8"/>
    <w:rsid w:val="00BF7E5A"/>
    <w:rsid w:val="00C03AD7"/>
    <w:rsid w:val="00C3489A"/>
    <w:rsid w:val="00C4205C"/>
    <w:rsid w:val="00C52F98"/>
    <w:rsid w:val="00C81BE9"/>
    <w:rsid w:val="00C82551"/>
    <w:rsid w:val="00C86FF6"/>
    <w:rsid w:val="00CA02A1"/>
    <w:rsid w:val="00CA7939"/>
    <w:rsid w:val="00CC09FF"/>
    <w:rsid w:val="00CC38FC"/>
    <w:rsid w:val="00CC4013"/>
    <w:rsid w:val="00CD5BCD"/>
    <w:rsid w:val="00CE0200"/>
    <w:rsid w:val="00CF2F22"/>
    <w:rsid w:val="00CF4DDE"/>
    <w:rsid w:val="00D153F3"/>
    <w:rsid w:val="00D23896"/>
    <w:rsid w:val="00D34215"/>
    <w:rsid w:val="00D43402"/>
    <w:rsid w:val="00D61E32"/>
    <w:rsid w:val="00D67283"/>
    <w:rsid w:val="00D817F2"/>
    <w:rsid w:val="00D923C5"/>
    <w:rsid w:val="00D9532D"/>
    <w:rsid w:val="00DA6C58"/>
    <w:rsid w:val="00DB00E8"/>
    <w:rsid w:val="00DC17C5"/>
    <w:rsid w:val="00DC7289"/>
    <w:rsid w:val="00DD280D"/>
    <w:rsid w:val="00DD30F9"/>
    <w:rsid w:val="00DD620E"/>
    <w:rsid w:val="00DE13A8"/>
    <w:rsid w:val="00DE357C"/>
    <w:rsid w:val="00DE43A8"/>
    <w:rsid w:val="00DE565A"/>
    <w:rsid w:val="00E349CC"/>
    <w:rsid w:val="00E406FD"/>
    <w:rsid w:val="00E635A7"/>
    <w:rsid w:val="00E75CFD"/>
    <w:rsid w:val="00E90649"/>
    <w:rsid w:val="00EA2140"/>
    <w:rsid w:val="00EA5E6C"/>
    <w:rsid w:val="00EB27A8"/>
    <w:rsid w:val="00EC0731"/>
    <w:rsid w:val="00EC2424"/>
    <w:rsid w:val="00ED4994"/>
    <w:rsid w:val="00F20D26"/>
    <w:rsid w:val="00F23898"/>
    <w:rsid w:val="00F23FB9"/>
    <w:rsid w:val="00F30961"/>
    <w:rsid w:val="00F45D9D"/>
    <w:rsid w:val="00F74AFC"/>
    <w:rsid w:val="00F76571"/>
    <w:rsid w:val="00F8114A"/>
    <w:rsid w:val="00F81359"/>
    <w:rsid w:val="00F83910"/>
    <w:rsid w:val="00F878E3"/>
    <w:rsid w:val="00F90760"/>
    <w:rsid w:val="00F93A31"/>
    <w:rsid w:val="00FA0070"/>
    <w:rsid w:val="00FA0FC8"/>
    <w:rsid w:val="00FB7801"/>
    <w:rsid w:val="00FC3AA1"/>
    <w:rsid w:val="00FC75A4"/>
    <w:rsid w:val="00FD64B4"/>
    <w:rsid w:val="00FE6ECC"/>
    <w:rsid w:val="00FF06D8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F704DA"/>
  <w15:docId w15:val="{ACAC819E-CDB6-4942-A2E0-3B02F747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AA1"/>
    <w:rPr>
      <w:color w:val="0000FF"/>
      <w:u w:val="single"/>
    </w:rPr>
  </w:style>
  <w:style w:type="paragraph" w:styleId="Web">
    <w:name w:val="Normal (Web)"/>
    <w:basedOn w:val="a"/>
    <w:rsid w:val="00FC3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Strong"/>
    <w:basedOn w:val="a0"/>
    <w:uiPriority w:val="22"/>
    <w:qFormat/>
    <w:rsid w:val="00FC3AA1"/>
    <w:rPr>
      <w:b/>
      <w:bCs/>
    </w:rPr>
  </w:style>
  <w:style w:type="paragraph" w:styleId="a5">
    <w:name w:val="header"/>
    <w:basedOn w:val="a"/>
    <w:link w:val="a6"/>
    <w:uiPriority w:val="99"/>
    <w:unhideWhenUsed/>
    <w:rsid w:val="00BD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D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DC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0C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C3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3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45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83910"/>
  </w:style>
  <w:style w:type="character" w:customStyle="1" w:styleId="ad">
    <w:name w:val="日付 (文字)"/>
    <w:basedOn w:val="a0"/>
    <w:link w:val="ac"/>
    <w:uiPriority w:val="99"/>
    <w:semiHidden/>
    <w:rsid w:val="00F83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1521-BCAA-4772-9347-E16C6620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1737</Words>
  <Characters>275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身体障害者手帳の申請に必要なもの</vt:lpstr>
    </vt:vector>
  </TitlesOfParts>
  <Company>江戸川区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全庁LAN利用者</cp:lastModifiedBy>
  <cp:revision>4</cp:revision>
  <cp:lastPrinted>2025-06-06T04:02:00Z</cp:lastPrinted>
  <dcterms:created xsi:type="dcterms:W3CDTF">2023-12-13T05:38:00Z</dcterms:created>
  <dcterms:modified xsi:type="dcterms:W3CDTF">2025-06-06T04:10:00Z</dcterms:modified>
</cp:coreProperties>
</file>