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46" w:rsidRPr="00BC25F4" w:rsidRDefault="00F42C95" w:rsidP="00F42C95">
      <w:pPr>
        <w:jc w:val="right"/>
        <w:rPr>
          <w:sz w:val="22"/>
        </w:rPr>
      </w:pPr>
      <w:r w:rsidRPr="00BC25F4">
        <w:rPr>
          <w:rFonts w:hint="eastAsia"/>
          <w:sz w:val="22"/>
        </w:rPr>
        <w:t>平成</w:t>
      </w:r>
      <w:r w:rsidR="00BC25F4">
        <w:rPr>
          <w:rFonts w:hint="eastAsia"/>
          <w:sz w:val="22"/>
        </w:rPr>
        <w:t>27</w:t>
      </w:r>
      <w:r w:rsidRPr="00BC25F4">
        <w:rPr>
          <w:rFonts w:hint="eastAsia"/>
          <w:sz w:val="22"/>
        </w:rPr>
        <w:t>年</w:t>
      </w:r>
      <w:r w:rsidR="00F262FE">
        <w:rPr>
          <w:rFonts w:hint="eastAsia"/>
          <w:sz w:val="22"/>
        </w:rPr>
        <w:t>6</w:t>
      </w:r>
      <w:r w:rsidRPr="00BC25F4">
        <w:rPr>
          <w:rFonts w:hint="eastAsia"/>
          <w:sz w:val="22"/>
        </w:rPr>
        <w:t>月</w:t>
      </w:r>
    </w:p>
    <w:p w:rsidR="00143C58" w:rsidRPr="00BC25F4" w:rsidRDefault="00073D0D" w:rsidP="00BC25F4">
      <w:pPr>
        <w:ind w:firstLineChars="100" w:firstLine="220"/>
        <w:rPr>
          <w:sz w:val="22"/>
        </w:rPr>
      </w:pPr>
      <w:r w:rsidRPr="00BC25F4">
        <w:rPr>
          <w:rFonts w:hint="eastAsia"/>
          <w:sz w:val="22"/>
        </w:rPr>
        <w:t>育成室年長</w:t>
      </w:r>
      <w:r w:rsidR="00636336" w:rsidRPr="00636336">
        <w:rPr>
          <w:rFonts w:hint="eastAsia"/>
          <w:sz w:val="22"/>
        </w:rPr>
        <w:t>組児童</w:t>
      </w:r>
      <w:r w:rsidRPr="00BC25F4">
        <w:rPr>
          <w:rFonts w:hint="eastAsia"/>
          <w:sz w:val="22"/>
        </w:rPr>
        <w:t>の保護者の皆様へ</w:t>
      </w:r>
    </w:p>
    <w:p w:rsidR="002A1B0E" w:rsidRDefault="0087632D" w:rsidP="000C71CE">
      <w:pPr>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2556510</wp:posOffset>
                </wp:positionH>
                <wp:positionV relativeFrom="paragraph">
                  <wp:posOffset>50165</wp:posOffset>
                </wp:positionV>
                <wp:extent cx="895350" cy="895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895350"/>
                        </a:xfrm>
                        <a:prstGeom prst="ellipse">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632D" w:rsidRPr="0087632D" w:rsidRDefault="0087632D" w:rsidP="0087632D">
                            <w:pPr>
                              <w:jc w:val="center"/>
                              <w:rPr>
                                <w:sz w:val="56"/>
                                <w:szCs w:val="56"/>
                              </w:rPr>
                            </w:pPr>
                            <w:r w:rsidRPr="0087632D">
                              <w:rPr>
                                <w:rFonts w:hint="eastAsia"/>
                                <w:sz w:val="56"/>
                                <w:szCs w:val="56"/>
                              </w:rPr>
                              <w:t>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01.3pt;margin-top:3.95pt;width:70.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" fillcolor="white [3201]" strokecolor="black [3213]" strokeweight="2pt">
                <v:textbox inset="0,0,0,0">
                  <w:txbxContent>
                    <w:p w:rsidR="0087632D" w:rsidRPr="0087632D" w:rsidRDefault="0087632D" w:rsidP="0087632D">
                      <w:pPr>
                        <w:jc w:val="center"/>
                        <w:rPr>
                          <w:sz w:val="56"/>
                          <w:szCs w:val="56"/>
                        </w:rPr>
                      </w:pPr>
                      <w:r w:rsidRPr="0087632D">
                        <w:rPr>
                          <w:rFonts w:hint="eastAsia"/>
                          <w:sz w:val="56"/>
                          <w:szCs w:val="56"/>
                        </w:rPr>
                        <w:t>写</w:t>
                      </w:r>
                    </w:p>
                  </w:txbxContent>
                </v:textbox>
              </v:oval>
            </w:pict>
          </mc:Fallback>
        </mc:AlternateContent>
      </w:r>
      <w:r w:rsidR="000834C3" w:rsidRPr="00BC25F4">
        <w:rPr>
          <w:rFonts w:hint="eastAsia"/>
          <w:sz w:val="22"/>
        </w:rPr>
        <w:t>保育課</w:t>
      </w:r>
      <w:r w:rsidR="00BF5510" w:rsidRPr="00CA717D">
        <w:rPr>
          <w:rFonts w:hint="eastAsia"/>
          <w:sz w:val="22"/>
        </w:rPr>
        <w:t>鹿本育成室</w:t>
      </w:r>
    </w:p>
    <w:p w:rsidR="006C0700" w:rsidRDefault="006C0700" w:rsidP="000C71CE">
      <w:pPr>
        <w:jc w:val="right"/>
        <w:rPr>
          <w:sz w:val="22"/>
        </w:rPr>
      </w:pPr>
      <w:r>
        <w:rPr>
          <w:rFonts w:hint="eastAsia"/>
          <w:sz w:val="22"/>
        </w:rPr>
        <w:t>小岩育成室</w:t>
      </w:r>
    </w:p>
    <w:p w:rsidR="006C0700" w:rsidRPr="00BC25F4" w:rsidRDefault="006C0700" w:rsidP="000C71CE">
      <w:pPr>
        <w:jc w:val="right"/>
        <w:rPr>
          <w:sz w:val="22"/>
        </w:rPr>
      </w:pPr>
      <w:r>
        <w:rPr>
          <w:rFonts w:hint="eastAsia"/>
          <w:sz w:val="22"/>
        </w:rPr>
        <w:t>葛西育成室</w:t>
      </w:r>
    </w:p>
    <w:p w:rsidR="000834C3" w:rsidRPr="00BC25F4" w:rsidRDefault="000834C3" w:rsidP="00C910BE">
      <w:pPr>
        <w:ind w:right="-1"/>
        <w:jc w:val="right"/>
        <w:rPr>
          <w:sz w:val="22"/>
        </w:rPr>
      </w:pPr>
      <w:r w:rsidRPr="00BC25F4">
        <w:rPr>
          <w:rFonts w:hint="eastAsia"/>
          <w:spacing w:val="44"/>
          <w:kern w:val="0"/>
          <w:sz w:val="22"/>
          <w:fitText w:val="1760" w:id="895310080"/>
        </w:rPr>
        <w:t>障害者福祉</w:t>
      </w:r>
      <w:r w:rsidRPr="00BC25F4">
        <w:rPr>
          <w:rFonts w:hint="eastAsia"/>
          <w:kern w:val="0"/>
          <w:sz w:val="22"/>
          <w:fitText w:val="1760" w:id="895310080"/>
        </w:rPr>
        <w:t>課</w:t>
      </w:r>
    </w:p>
    <w:p w:rsidR="00F42C95" w:rsidRPr="00BC25F4" w:rsidRDefault="00F42C95">
      <w:pPr>
        <w:rPr>
          <w:sz w:val="22"/>
        </w:rPr>
      </w:pPr>
    </w:p>
    <w:p w:rsidR="00F42C95" w:rsidRPr="00BC25F4" w:rsidRDefault="000C22F8" w:rsidP="00F42C95">
      <w:pPr>
        <w:jc w:val="center"/>
        <w:rPr>
          <w:sz w:val="22"/>
        </w:rPr>
      </w:pPr>
      <w:r>
        <w:rPr>
          <w:rFonts w:hint="eastAsia"/>
          <w:sz w:val="22"/>
        </w:rPr>
        <w:t>相談</w:t>
      </w:r>
      <w:r w:rsidR="00F42C95" w:rsidRPr="00636336">
        <w:rPr>
          <w:rFonts w:hint="eastAsia"/>
          <w:sz w:val="22"/>
        </w:rPr>
        <w:t>支援</w:t>
      </w:r>
      <w:r>
        <w:rPr>
          <w:rFonts w:hint="eastAsia"/>
          <w:sz w:val="22"/>
        </w:rPr>
        <w:t>事業所の引継ぎに</w:t>
      </w:r>
      <w:r w:rsidR="00F42C95" w:rsidRPr="00BC25F4">
        <w:rPr>
          <w:rFonts w:hint="eastAsia"/>
          <w:sz w:val="22"/>
        </w:rPr>
        <w:t>ついて</w:t>
      </w:r>
    </w:p>
    <w:p w:rsidR="00F42C95" w:rsidRPr="00BC25F4" w:rsidRDefault="00F42C95" w:rsidP="00F42C95">
      <w:pPr>
        <w:rPr>
          <w:sz w:val="22"/>
        </w:rPr>
      </w:pPr>
    </w:p>
    <w:p w:rsidR="00F42C95" w:rsidRPr="00BC25F4" w:rsidRDefault="00F42C95" w:rsidP="00F42C95">
      <w:pPr>
        <w:rPr>
          <w:sz w:val="22"/>
        </w:rPr>
      </w:pPr>
      <w:r w:rsidRPr="00BC25F4">
        <w:rPr>
          <w:rFonts w:hint="eastAsia"/>
          <w:sz w:val="22"/>
        </w:rPr>
        <w:t xml:space="preserve">　</w:t>
      </w:r>
      <w:r w:rsidR="005421EF" w:rsidRPr="00BC25F4">
        <w:rPr>
          <w:rFonts w:hint="eastAsia"/>
          <w:sz w:val="22"/>
        </w:rPr>
        <w:t>日頃より、</w:t>
      </w:r>
      <w:r w:rsidR="006D68DC" w:rsidRPr="00BC25F4">
        <w:rPr>
          <w:rFonts w:hint="eastAsia"/>
          <w:sz w:val="22"/>
        </w:rPr>
        <w:t>育成室の</w:t>
      </w:r>
      <w:r w:rsidR="005421EF" w:rsidRPr="00BC25F4">
        <w:rPr>
          <w:rFonts w:hint="eastAsia"/>
          <w:sz w:val="22"/>
        </w:rPr>
        <w:t>運営につきましてご理解ご協力いただきありがとうございます。</w:t>
      </w:r>
    </w:p>
    <w:p w:rsidR="000C71CE" w:rsidRPr="00BC25F4" w:rsidRDefault="006D68DC" w:rsidP="00F42C95">
      <w:pPr>
        <w:rPr>
          <w:sz w:val="22"/>
        </w:rPr>
      </w:pPr>
      <w:r w:rsidRPr="00BC25F4">
        <w:rPr>
          <w:rFonts w:hint="eastAsia"/>
          <w:sz w:val="22"/>
        </w:rPr>
        <w:t xml:space="preserve">　育成室</w:t>
      </w:r>
      <w:r w:rsidR="005421EF" w:rsidRPr="00BC25F4">
        <w:rPr>
          <w:rFonts w:hint="eastAsia"/>
          <w:sz w:val="22"/>
        </w:rPr>
        <w:t>ご利用の皆様</w:t>
      </w:r>
      <w:r w:rsidRPr="00BC25F4">
        <w:rPr>
          <w:rFonts w:hint="eastAsia"/>
          <w:sz w:val="22"/>
        </w:rPr>
        <w:t>におかれまして</w:t>
      </w:r>
      <w:r w:rsidR="005421EF" w:rsidRPr="00BC25F4">
        <w:rPr>
          <w:rFonts w:hint="eastAsia"/>
          <w:sz w:val="22"/>
        </w:rPr>
        <w:t>は、</w:t>
      </w:r>
      <w:r w:rsidR="002C6111" w:rsidRPr="00BC25F4">
        <w:rPr>
          <w:rFonts w:hint="eastAsia"/>
          <w:sz w:val="22"/>
        </w:rPr>
        <w:t>ほとんどの方</w:t>
      </w:r>
      <w:r w:rsidR="006B572E" w:rsidRPr="00BC25F4">
        <w:rPr>
          <w:rFonts w:hint="eastAsia"/>
          <w:sz w:val="22"/>
        </w:rPr>
        <w:t>が</w:t>
      </w:r>
      <w:r w:rsidRPr="00BC25F4">
        <w:rPr>
          <w:rFonts w:hint="eastAsia"/>
          <w:sz w:val="22"/>
        </w:rPr>
        <w:t>育成室に</w:t>
      </w:r>
      <w:r w:rsidR="005421EF" w:rsidRPr="00BC25F4">
        <w:rPr>
          <w:rFonts w:hint="eastAsia"/>
          <w:sz w:val="22"/>
        </w:rPr>
        <w:t>「</w:t>
      </w:r>
      <w:r w:rsidR="00636336">
        <w:rPr>
          <w:rFonts w:hint="eastAsia"/>
          <w:sz w:val="22"/>
        </w:rPr>
        <w:t>児童</w:t>
      </w:r>
      <w:r w:rsidR="005421EF" w:rsidRPr="00BC25F4">
        <w:rPr>
          <w:rFonts w:hint="eastAsia"/>
          <w:sz w:val="22"/>
        </w:rPr>
        <w:t>支援利用計画」</w:t>
      </w:r>
      <w:r w:rsidRPr="00BC25F4">
        <w:rPr>
          <w:rFonts w:hint="eastAsia"/>
          <w:sz w:val="22"/>
        </w:rPr>
        <w:t>の作成依頼</w:t>
      </w:r>
      <w:r w:rsidR="006B572E" w:rsidRPr="00BC25F4">
        <w:rPr>
          <w:rFonts w:hint="eastAsia"/>
          <w:sz w:val="22"/>
        </w:rPr>
        <w:t>を</w:t>
      </w:r>
      <w:r w:rsidRPr="00BC25F4">
        <w:rPr>
          <w:rFonts w:hint="eastAsia"/>
          <w:sz w:val="22"/>
        </w:rPr>
        <w:t>されてい</w:t>
      </w:r>
      <w:r w:rsidR="006B572E" w:rsidRPr="00BC25F4">
        <w:rPr>
          <w:rFonts w:hint="eastAsia"/>
          <w:sz w:val="22"/>
        </w:rPr>
        <w:t>ますが、</w:t>
      </w:r>
      <w:r w:rsidR="000C71CE" w:rsidRPr="00BC25F4">
        <w:rPr>
          <w:rFonts w:hint="eastAsia"/>
          <w:sz w:val="22"/>
        </w:rPr>
        <w:t>卒室後は育成室での継続</w:t>
      </w:r>
      <w:r w:rsidR="006B572E" w:rsidRPr="00BC25F4">
        <w:rPr>
          <w:rFonts w:hint="eastAsia"/>
          <w:sz w:val="22"/>
        </w:rPr>
        <w:t>作成が</w:t>
      </w:r>
      <w:r w:rsidR="000C71CE" w:rsidRPr="00BC25F4">
        <w:rPr>
          <w:rFonts w:hint="eastAsia"/>
          <w:sz w:val="22"/>
        </w:rPr>
        <w:t>できなくなります。</w:t>
      </w:r>
    </w:p>
    <w:p w:rsidR="00D377E6" w:rsidRPr="00BC25F4" w:rsidRDefault="00D377E6" w:rsidP="00D377E6">
      <w:pPr>
        <w:ind w:firstLineChars="100" w:firstLine="220"/>
        <w:rPr>
          <w:sz w:val="22"/>
        </w:rPr>
      </w:pPr>
      <w:r>
        <w:rPr>
          <w:rFonts w:hint="eastAsia"/>
          <w:sz w:val="22"/>
        </w:rPr>
        <w:t>区としましては、卒室後も利用可能な民間の</w:t>
      </w:r>
      <w:r w:rsidRPr="00BC25F4">
        <w:rPr>
          <w:rFonts w:hint="eastAsia"/>
          <w:sz w:val="22"/>
        </w:rPr>
        <w:t>相談支援事業所</w:t>
      </w:r>
      <w:r>
        <w:rPr>
          <w:rFonts w:hint="eastAsia"/>
          <w:sz w:val="22"/>
        </w:rPr>
        <w:t>にあらかじめ引継ぎをしておくことで、小学校入学というライフステージの大きな節目の前後に丁寧な相談対応が期待できると考えております。</w:t>
      </w:r>
    </w:p>
    <w:p w:rsidR="000C22F8" w:rsidRDefault="000C22F8" w:rsidP="00BC25F4">
      <w:pPr>
        <w:ind w:firstLineChars="100" w:firstLine="220"/>
        <w:rPr>
          <w:sz w:val="22"/>
        </w:rPr>
      </w:pPr>
      <w:r>
        <w:rPr>
          <w:rFonts w:hint="eastAsia"/>
          <w:sz w:val="22"/>
        </w:rPr>
        <w:t>そこで</w:t>
      </w:r>
      <w:r w:rsidRPr="00BC25F4">
        <w:rPr>
          <w:rFonts w:hint="eastAsia"/>
          <w:sz w:val="22"/>
        </w:rPr>
        <w:t>、</w:t>
      </w:r>
      <w:r>
        <w:rPr>
          <w:rFonts w:hint="eastAsia"/>
          <w:sz w:val="22"/>
        </w:rPr>
        <w:t>年長組在籍中の福祉サービス更新時に、相談支援事業所を</w:t>
      </w:r>
      <w:r w:rsidRPr="00BC25F4">
        <w:rPr>
          <w:rFonts w:hint="eastAsia"/>
          <w:sz w:val="22"/>
        </w:rPr>
        <w:t>育成室から</w:t>
      </w:r>
      <w:r w:rsidR="00D377E6">
        <w:rPr>
          <w:rFonts w:hint="eastAsia"/>
          <w:sz w:val="22"/>
        </w:rPr>
        <w:t>民間</w:t>
      </w:r>
      <w:r w:rsidRPr="00BC25F4">
        <w:rPr>
          <w:rFonts w:hint="eastAsia"/>
          <w:sz w:val="22"/>
        </w:rPr>
        <w:t>の</w:t>
      </w:r>
      <w:r w:rsidR="00D377E6">
        <w:rPr>
          <w:rFonts w:hint="eastAsia"/>
          <w:sz w:val="22"/>
        </w:rPr>
        <w:t>相談支援</w:t>
      </w:r>
      <w:r w:rsidRPr="00BC25F4">
        <w:rPr>
          <w:rFonts w:hint="eastAsia"/>
          <w:sz w:val="22"/>
        </w:rPr>
        <w:t>事業所に引き継ぎたく存じます。</w:t>
      </w:r>
    </w:p>
    <w:p w:rsidR="00BC25F4" w:rsidRDefault="00636336" w:rsidP="00BC25F4">
      <w:pPr>
        <w:ind w:firstLineChars="100" w:firstLine="220"/>
        <w:rPr>
          <w:sz w:val="22"/>
        </w:rPr>
      </w:pPr>
      <w:r>
        <w:rPr>
          <w:rFonts w:hint="eastAsia"/>
          <w:sz w:val="22"/>
        </w:rPr>
        <w:t>ついては、</w:t>
      </w:r>
      <w:r w:rsidR="00073D0D" w:rsidRPr="00BC25F4">
        <w:rPr>
          <w:rFonts w:hint="eastAsia"/>
          <w:sz w:val="22"/>
        </w:rPr>
        <w:t>下記のとおり、育成室から相談支援事業所</w:t>
      </w:r>
      <w:r>
        <w:rPr>
          <w:rFonts w:hint="eastAsia"/>
          <w:sz w:val="22"/>
        </w:rPr>
        <w:t>へ</w:t>
      </w:r>
      <w:r w:rsidR="00073D0D" w:rsidRPr="00BC25F4">
        <w:rPr>
          <w:rFonts w:hint="eastAsia"/>
          <w:sz w:val="22"/>
        </w:rPr>
        <w:t>の引継ぎを進めてまいります。</w:t>
      </w:r>
    </w:p>
    <w:p w:rsidR="00073D0D" w:rsidRPr="00BC25F4" w:rsidRDefault="00073D0D" w:rsidP="00BC25F4">
      <w:pPr>
        <w:ind w:firstLineChars="100" w:firstLine="220"/>
        <w:rPr>
          <w:sz w:val="22"/>
        </w:rPr>
      </w:pPr>
      <w:r w:rsidRPr="00BC25F4">
        <w:rPr>
          <w:rFonts w:hint="eastAsia"/>
          <w:sz w:val="22"/>
        </w:rPr>
        <w:t>趣旨をご理解いただきご協力いただけますようよろしくお願いいたします。</w:t>
      </w:r>
    </w:p>
    <w:p w:rsidR="00073D0D" w:rsidRPr="00BC25F4" w:rsidRDefault="00073D0D" w:rsidP="00073D0D">
      <w:pPr>
        <w:rPr>
          <w:sz w:val="22"/>
        </w:rPr>
      </w:pPr>
    </w:p>
    <w:p w:rsidR="00073D0D" w:rsidRPr="00BC25F4" w:rsidRDefault="00073D0D" w:rsidP="00073D0D">
      <w:pPr>
        <w:pStyle w:val="a3"/>
        <w:rPr>
          <w:sz w:val="22"/>
          <w:szCs w:val="22"/>
        </w:rPr>
      </w:pPr>
      <w:r w:rsidRPr="00BC25F4">
        <w:rPr>
          <w:rFonts w:hint="eastAsia"/>
          <w:sz w:val="22"/>
          <w:szCs w:val="22"/>
        </w:rPr>
        <w:t>記</w:t>
      </w:r>
    </w:p>
    <w:p w:rsidR="00073D0D" w:rsidRPr="00BC25F4" w:rsidRDefault="00073D0D" w:rsidP="00073D0D">
      <w:pPr>
        <w:rPr>
          <w:sz w:val="22"/>
        </w:rPr>
      </w:pPr>
    </w:p>
    <w:p w:rsidR="00073D0D" w:rsidRPr="005A4442" w:rsidRDefault="00073D0D" w:rsidP="005A4442">
      <w:pPr>
        <w:rPr>
          <w:sz w:val="22"/>
        </w:rPr>
      </w:pPr>
      <w:r w:rsidRPr="00BC25F4">
        <w:rPr>
          <w:rFonts w:hint="eastAsia"/>
          <w:sz w:val="22"/>
        </w:rPr>
        <w:t>１　対象者</w:t>
      </w:r>
      <w:r w:rsidRPr="00BC25F4">
        <w:rPr>
          <w:sz w:val="22"/>
        </w:rPr>
        <w:tab/>
      </w:r>
      <w:r w:rsidRPr="00BC25F4">
        <w:rPr>
          <w:sz w:val="22"/>
        </w:rPr>
        <w:tab/>
      </w:r>
      <w:r w:rsidRPr="00BC25F4">
        <w:rPr>
          <w:rFonts w:hint="eastAsia"/>
          <w:sz w:val="22"/>
        </w:rPr>
        <w:t>年長</w:t>
      </w:r>
      <w:r w:rsidR="00636336">
        <w:rPr>
          <w:rFonts w:hint="eastAsia"/>
          <w:sz w:val="22"/>
        </w:rPr>
        <w:t>組</w:t>
      </w:r>
      <w:r w:rsidR="00D377E6">
        <w:rPr>
          <w:rFonts w:hint="eastAsia"/>
          <w:sz w:val="22"/>
        </w:rPr>
        <w:t>児童</w:t>
      </w:r>
      <w:r w:rsidR="000C22F8">
        <w:rPr>
          <w:rFonts w:hint="eastAsia"/>
          <w:sz w:val="22"/>
        </w:rPr>
        <w:t>で</w:t>
      </w:r>
      <w:r w:rsidRPr="00BC25F4">
        <w:rPr>
          <w:rFonts w:hint="eastAsia"/>
          <w:sz w:val="22"/>
        </w:rPr>
        <w:t>、</w:t>
      </w:r>
      <w:r w:rsidR="000C22F8">
        <w:rPr>
          <w:rFonts w:hint="eastAsia"/>
          <w:sz w:val="22"/>
        </w:rPr>
        <w:t>7</w:t>
      </w:r>
      <w:r w:rsidR="000C22F8">
        <w:rPr>
          <w:rFonts w:hint="eastAsia"/>
          <w:sz w:val="22"/>
        </w:rPr>
        <w:t>月以降に更新を迎える</w:t>
      </w:r>
      <w:r w:rsidRPr="00BC25F4">
        <w:rPr>
          <w:rFonts w:hint="eastAsia"/>
          <w:sz w:val="22"/>
        </w:rPr>
        <w:t>方</w:t>
      </w:r>
    </w:p>
    <w:p w:rsidR="00073D0D" w:rsidRPr="005A4442" w:rsidRDefault="00073D0D" w:rsidP="00073D0D">
      <w:pPr>
        <w:rPr>
          <w:sz w:val="22"/>
        </w:rPr>
      </w:pPr>
    </w:p>
    <w:p w:rsidR="00073D0D" w:rsidRPr="00BC25F4" w:rsidRDefault="000C22F8" w:rsidP="00073D0D">
      <w:pPr>
        <w:rPr>
          <w:sz w:val="22"/>
        </w:rPr>
      </w:pPr>
      <w:r>
        <w:rPr>
          <w:rFonts w:hint="eastAsia"/>
          <w:sz w:val="22"/>
        </w:rPr>
        <w:t>２　引</w:t>
      </w:r>
      <w:r w:rsidR="00073D0D" w:rsidRPr="00BC25F4">
        <w:rPr>
          <w:rFonts w:hint="eastAsia"/>
          <w:sz w:val="22"/>
        </w:rPr>
        <w:t>継ぎ時期</w:t>
      </w:r>
      <w:r w:rsidR="00073D0D" w:rsidRPr="00BC25F4">
        <w:rPr>
          <w:sz w:val="22"/>
        </w:rPr>
        <w:tab/>
      </w:r>
      <w:r>
        <w:rPr>
          <w:rFonts w:hint="eastAsia"/>
          <w:sz w:val="22"/>
        </w:rPr>
        <w:tab/>
      </w:r>
      <w:r>
        <w:rPr>
          <w:rFonts w:hint="eastAsia"/>
          <w:sz w:val="22"/>
        </w:rPr>
        <w:t>更新の</w:t>
      </w:r>
      <w:r>
        <w:rPr>
          <w:rFonts w:hint="eastAsia"/>
          <w:sz w:val="22"/>
        </w:rPr>
        <w:t>1</w:t>
      </w:r>
      <w:r w:rsidR="00D377E6">
        <w:rPr>
          <w:rFonts w:hint="eastAsia"/>
          <w:sz w:val="22"/>
        </w:rPr>
        <w:t>～</w:t>
      </w:r>
      <w:r w:rsidR="00D377E6">
        <w:rPr>
          <w:rFonts w:hint="eastAsia"/>
          <w:sz w:val="22"/>
        </w:rPr>
        <w:t>2</w:t>
      </w:r>
      <w:r>
        <w:rPr>
          <w:rFonts w:hint="eastAsia"/>
          <w:sz w:val="22"/>
        </w:rPr>
        <w:t>か月前頃にご案内</w:t>
      </w:r>
    </w:p>
    <w:p w:rsidR="00073D0D" w:rsidRPr="00BC25F4" w:rsidRDefault="00073D0D" w:rsidP="00073D0D">
      <w:pPr>
        <w:rPr>
          <w:sz w:val="22"/>
        </w:rPr>
      </w:pPr>
    </w:p>
    <w:p w:rsidR="00073D0D" w:rsidRPr="00BC25F4" w:rsidRDefault="00073D0D" w:rsidP="00BC25F4">
      <w:pPr>
        <w:ind w:left="2523" w:hangingChars="1147" w:hanging="2523"/>
        <w:rPr>
          <w:sz w:val="22"/>
        </w:rPr>
      </w:pPr>
      <w:r w:rsidRPr="00BC25F4">
        <w:rPr>
          <w:rFonts w:hint="eastAsia"/>
          <w:sz w:val="22"/>
        </w:rPr>
        <w:t>３　事業所の選定</w:t>
      </w:r>
      <w:r w:rsidRPr="00BC25F4">
        <w:rPr>
          <w:sz w:val="22"/>
        </w:rPr>
        <w:tab/>
      </w:r>
      <w:r w:rsidRPr="00BC25F4">
        <w:rPr>
          <w:rFonts w:hint="eastAsia"/>
          <w:sz w:val="22"/>
        </w:rPr>
        <w:t>区役所障害者福祉課（愛の手帳相談係・身体障害者相談係）よりご案内します</w:t>
      </w:r>
      <w:r w:rsidR="005A4442">
        <w:rPr>
          <w:rFonts w:hint="eastAsia"/>
          <w:sz w:val="22"/>
        </w:rPr>
        <w:t>ので、区職員からの連絡をお待ちください</w:t>
      </w:r>
      <w:r w:rsidRPr="00BC25F4">
        <w:rPr>
          <w:rFonts w:hint="eastAsia"/>
          <w:sz w:val="22"/>
        </w:rPr>
        <w:t>。</w:t>
      </w:r>
    </w:p>
    <w:p w:rsidR="00073D0D" w:rsidRPr="00BC25F4" w:rsidRDefault="00073D0D" w:rsidP="00BC25F4">
      <w:pPr>
        <w:ind w:left="2523" w:hangingChars="1147" w:hanging="2523"/>
        <w:rPr>
          <w:sz w:val="22"/>
        </w:rPr>
      </w:pPr>
    </w:p>
    <w:p w:rsidR="00073D0D" w:rsidRPr="00BC25F4" w:rsidRDefault="00073D0D" w:rsidP="00BC25F4">
      <w:pPr>
        <w:ind w:left="2523" w:hangingChars="1147" w:hanging="2523"/>
        <w:rPr>
          <w:sz w:val="22"/>
        </w:rPr>
      </w:pPr>
      <w:r w:rsidRPr="00BC25F4">
        <w:rPr>
          <w:rFonts w:hint="eastAsia"/>
          <w:sz w:val="22"/>
        </w:rPr>
        <w:t>４　その他</w:t>
      </w:r>
      <w:r w:rsidRPr="00BC25F4">
        <w:rPr>
          <w:sz w:val="22"/>
        </w:rPr>
        <w:tab/>
      </w:r>
      <w:r w:rsidR="00BC25F4">
        <w:rPr>
          <w:rFonts w:hint="eastAsia"/>
          <w:sz w:val="22"/>
        </w:rPr>
        <w:t>・</w:t>
      </w:r>
      <w:r w:rsidRPr="00BC25F4">
        <w:rPr>
          <w:rFonts w:hint="eastAsia"/>
          <w:sz w:val="22"/>
        </w:rPr>
        <w:t>事業所が決まりましたら、</w:t>
      </w:r>
      <w:r w:rsidR="005A4442">
        <w:rPr>
          <w:rFonts w:hint="eastAsia"/>
          <w:sz w:val="22"/>
        </w:rPr>
        <w:t>利用</w:t>
      </w:r>
      <w:r w:rsidRPr="00BC25F4">
        <w:rPr>
          <w:rFonts w:hint="eastAsia"/>
          <w:sz w:val="22"/>
        </w:rPr>
        <w:t>契約・アセスメント等手続が必要です。</w:t>
      </w:r>
    </w:p>
    <w:p w:rsidR="00073D0D" w:rsidRPr="00BC25F4" w:rsidRDefault="00073D0D" w:rsidP="00BC25F4">
      <w:pPr>
        <w:ind w:left="2523" w:hangingChars="1147" w:hanging="2523"/>
        <w:rPr>
          <w:sz w:val="22"/>
        </w:rPr>
      </w:pPr>
      <w:r w:rsidRPr="00BC25F4">
        <w:rPr>
          <w:sz w:val="22"/>
        </w:rPr>
        <w:tab/>
      </w:r>
      <w:r w:rsidR="00BC25F4">
        <w:rPr>
          <w:rFonts w:hint="eastAsia"/>
          <w:sz w:val="22"/>
        </w:rPr>
        <w:t xml:space="preserve">　</w:t>
      </w:r>
      <w:r w:rsidRPr="00BC25F4">
        <w:rPr>
          <w:rFonts w:hint="eastAsia"/>
          <w:sz w:val="22"/>
        </w:rPr>
        <w:t>具体的なスケジュールは、</w:t>
      </w:r>
      <w:r w:rsidR="00BC25F4">
        <w:rPr>
          <w:rFonts w:hint="eastAsia"/>
          <w:sz w:val="22"/>
        </w:rPr>
        <w:t>各</w:t>
      </w:r>
      <w:r w:rsidRPr="00BC25F4">
        <w:rPr>
          <w:rFonts w:hint="eastAsia"/>
          <w:sz w:val="22"/>
        </w:rPr>
        <w:t>事業所と相談ください。</w:t>
      </w:r>
    </w:p>
    <w:p w:rsidR="00073D0D" w:rsidRPr="00BC25F4" w:rsidRDefault="00BC25F4" w:rsidP="00BC25F4">
      <w:pPr>
        <w:ind w:leftChars="1200" w:left="2771" w:hangingChars="114" w:hanging="251"/>
        <w:rPr>
          <w:sz w:val="22"/>
        </w:rPr>
      </w:pPr>
      <w:r>
        <w:rPr>
          <w:rFonts w:hint="eastAsia"/>
          <w:sz w:val="22"/>
        </w:rPr>
        <w:t>・</w:t>
      </w:r>
      <w:r w:rsidR="00073D0D" w:rsidRPr="00BC25F4">
        <w:rPr>
          <w:rFonts w:hint="eastAsia"/>
          <w:sz w:val="22"/>
        </w:rPr>
        <w:t>今年度</w:t>
      </w:r>
      <w:r w:rsidR="000F1725">
        <w:rPr>
          <w:rFonts w:hint="eastAsia"/>
          <w:sz w:val="22"/>
        </w:rPr>
        <w:t>の</w:t>
      </w:r>
      <w:r w:rsidR="000F1725">
        <w:rPr>
          <w:rFonts w:hint="eastAsia"/>
          <w:sz w:val="22"/>
        </w:rPr>
        <w:t>4</w:t>
      </w:r>
      <w:r w:rsidR="000F1725">
        <w:rPr>
          <w:rFonts w:hint="eastAsia"/>
          <w:sz w:val="22"/>
        </w:rPr>
        <w:t>月～</w:t>
      </w:r>
      <w:r w:rsidR="000F1725">
        <w:rPr>
          <w:rFonts w:hint="eastAsia"/>
          <w:sz w:val="22"/>
        </w:rPr>
        <w:t>6</w:t>
      </w:r>
      <w:r w:rsidR="000F1725">
        <w:rPr>
          <w:rFonts w:hint="eastAsia"/>
          <w:sz w:val="22"/>
        </w:rPr>
        <w:t>月に、</w:t>
      </w:r>
      <w:r w:rsidR="00073D0D" w:rsidRPr="00BC25F4">
        <w:rPr>
          <w:rFonts w:hint="eastAsia"/>
          <w:sz w:val="22"/>
        </w:rPr>
        <w:t>すでに育成室との相談支援の利用契約の更新をされた年長</w:t>
      </w:r>
      <w:r w:rsidR="000F1725">
        <w:rPr>
          <w:rFonts w:hint="eastAsia"/>
          <w:sz w:val="22"/>
        </w:rPr>
        <w:t>組児童</w:t>
      </w:r>
      <w:r w:rsidR="00073D0D" w:rsidRPr="00BC25F4">
        <w:rPr>
          <w:rFonts w:hint="eastAsia"/>
          <w:sz w:val="22"/>
        </w:rPr>
        <w:t>で、卒室後に福祉サービスの利用を予定されている方につきましては、平成</w:t>
      </w:r>
      <w:r w:rsidR="00073D0D" w:rsidRPr="00BC25F4">
        <w:rPr>
          <w:sz w:val="22"/>
        </w:rPr>
        <w:t>28</w:t>
      </w:r>
      <w:r w:rsidR="00073D0D" w:rsidRPr="00BC25F4">
        <w:rPr>
          <w:rFonts w:hint="eastAsia"/>
          <w:sz w:val="22"/>
        </w:rPr>
        <w:t>年</w:t>
      </w:r>
      <w:r w:rsidR="00073D0D" w:rsidRPr="00BC25F4">
        <w:rPr>
          <w:sz w:val="22"/>
        </w:rPr>
        <w:t>1</w:t>
      </w:r>
      <w:r w:rsidR="00073D0D" w:rsidRPr="00BC25F4">
        <w:rPr>
          <w:rFonts w:hint="eastAsia"/>
          <w:sz w:val="22"/>
        </w:rPr>
        <w:t>月以降、育成室に代わる事業所を区役所よりご案内いたします。</w:t>
      </w:r>
    </w:p>
    <w:p w:rsidR="00073D0D" w:rsidRPr="000F1725" w:rsidRDefault="00073D0D" w:rsidP="00BC25F4">
      <w:pPr>
        <w:ind w:firstLineChars="100" w:firstLine="220"/>
        <w:rPr>
          <w:sz w:val="22"/>
        </w:rPr>
      </w:pPr>
    </w:p>
    <w:p w:rsidR="003441FA" w:rsidRDefault="0087632D" w:rsidP="003441FA">
      <w:pPr>
        <w:ind w:leftChars="2565" w:left="5386"/>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171450</wp:posOffset>
                </wp:positionV>
                <wp:extent cx="2371725" cy="1095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371725" cy="1095375"/>
                        </a:xfrm>
                        <a:prstGeom prst="roundRect">
                          <a:avLst/>
                        </a:prstGeom>
                        <a:gradFill>
                          <a:gsLst>
                            <a:gs pos="0">
                              <a:schemeClr val="accent1">
                                <a:tint val="66000"/>
                                <a:satMod val="160000"/>
                              </a:schemeClr>
                            </a:gs>
                            <a:gs pos="63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87632D" w:rsidRPr="0087632D" w:rsidRDefault="0087632D" w:rsidP="0087632D">
                            <w:pPr>
                              <w:jc w:val="center"/>
                              <w:rPr>
                                <w:rFonts w:ascii="ＭＳ Ｐゴシック" w:eastAsia="ＭＳ Ｐゴシック" w:hAnsi="ＭＳ Ｐゴシック"/>
                                <w:color w:val="000000" w:themeColor="text1"/>
                                <w:sz w:val="28"/>
                                <w:szCs w:val="28"/>
                              </w:rPr>
                            </w:pPr>
                            <w:r w:rsidRPr="0087632D">
                              <w:rPr>
                                <w:rFonts w:ascii="ＭＳ Ｐゴシック" w:eastAsia="ＭＳ Ｐゴシック" w:hAnsi="ＭＳ Ｐゴシック" w:hint="eastAsia"/>
                                <w:color w:val="000000" w:themeColor="text1"/>
                                <w:sz w:val="28"/>
                                <w:szCs w:val="28"/>
                              </w:rPr>
                              <w:t>相談支援事業所との</w:t>
                            </w:r>
                          </w:p>
                          <w:p w:rsidR="0087632D" w:rsidRPr="0087632D" w:rsidRDefault="00A659E2" w:rsidP="0087632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8"/>
                                <w:szCs w:val="28"/>
                              </w:rPr>
                              <w:t>引継ぎの流れは、裏面</w:t>
                            </w:r>
                            <w:bookmarkStart w:id="0" w:name="_GoBack"/>
                            <w:bookmarkEnd w:id="0"/>
                            <w:r w:rsidR="0087632D" w:rsidRPr="0087632D">
                              <w:rPr>
                                <w:rFonts w:ascii="ＭＳ Ｐゴシック" w:eastAsia="ＭＳ Ｐゴシック" w:hAnsi="ＭＳ Ｐゴシック" w:hint="eastAsia"/>
                                <w:color w:val="000000" w:themeColor="text1"/>
                                <w:sz w:val="28"/>
                                <w:szCs w:val="28"/>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7" style="position:absolute;left:0;text-align:left;margin-left:23.55pt;margin-top:13.5pt;width:186.7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" fillcolor="#8aabd3 [2132]" strokecolor="#243f60 [1604]" strokeweight="2pt">
                <v:fill color2="#d6e2f0 [756]" colors="0 #9ab5e4;41288f #c2d1ed;1 #e1e8f5" focus="100%" type="gradient">
                  <o:fill v:ext="view" type="gradientUnscaled"/>
                </v:fill>
                <v:textbox>
                  <w:txbxContent>
                    <w:p w:rsidR="0087632D" w:rsidRPr="0087632D" w:rsidRDefault="0087632D" w:rsidP="0087632D">
                      <w:pPr>
                        <w:jc w:val="center"/>
                        <w:rPr>
                          <w:rFonts w:ascii="ＭＳ Ｐゴシック" w:eastAsia="ＭＳ Ｐゴシック" w:hAnsi="ＭＳ Ｐゴシック"/>
                          <w:color w:val="000000" w:themeColor="text1"/>
                          <w:sz w:val="28"/>
                          <w:szCs w:val="28"/>
                        </w:rPr>
                      </w:pPr>
                      <w:r w:rsidRPr="0087632D">
                        <w:rPr>
                          <w:rFonts w:ascii="ＭＳ Ｐゴシック" w:eastAsia="ＭＳ Ｐゴシック" w:hAnsi="ＭＳ Ｐゴシック" w:hint="eastAsia"/>
                          <w:color w:val="000000" w:themeColor="text1"/>
                          <w:sz w:val="28"/>
                          <w:szCs w:val="28"/>
                        </w:rPr>
                        <w:t>相談支援事業所との</w:t>
                      </w:r>
                    </w:p>
                    <w:p w:rsidR="0087632D" w:rsidRPr="0087632D" w:rsidRDefault="00A659E2" w:rsidP="0087632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8"/>
                          <w:szCs w:val="28"/>
                        </w:rPr>
                        <w:t>引継ぎの流れは、裏面</w:t>
                      </w:r>
                      <w:bookmarkStart w:id="1" w:name="_GoBack"/>
                      <w:bookmarkEnd w:id="1"/>
                      <w:r w:rsidR="0087632D" w:rsidRPr="0087632D">
                        <w:rPr>
                          <w:rFonts w:ascii="ＭＳ Ｐゴシック" w:eastAsia="ＭＳ Ｐゴシック" w:hAnsi="ＭＳ Ｐゴシック" w:hint="eastAsia"/>
                          <w:color w:val="000000" w:themeColor="text1"/>
                          <w:sz w:val="28"/>
                          <w:szCs w:val="28"/>
                        </w:rPr>
                        <w:t>参照</w:t>
                      </w:r>
                    </w:p>
                  </w:txbxContent>
                </v:textbox>
              </v:roundrect>
            </w:pict>
          </mc:Fallback>
        </mc:AlternateContent>
      </w:r>
    </w:p>
    <w:p w:rsidR="003441FA" w:rsidRDefault="003441FA" w:rsidP="003441FA">
      <w:pPr>
        <w:ind w:leftChars="2565" w:left="5386"/>
        <w:rPr>
          <w:sz w:val="22"/>
        </w:rPr>
      </w:pPr>
      <w:r>
        <w:rPr>
          <w:rFonts w:hint="eastAsia"/>
          <w:sz w:val="22"/>
        </w:rPr>
        <w:t>問い合わせ先</w:t>
      </w:r>
    </w:p>
    <w:p w:rsidR="003441FA" w:rsidRDefault="003441FA" w:rsidP="003441FA">
      <w:pPr>
        <w:ind w:rightChars="404" w:right="848"/>
        <w:jc w:val="right"/>
        <w:rPr>
          <w:sz w:val="22"/>
        </w:rPr>
      </w:pPr>
      <w:r>
        <w:rPr>
          <w:rFonts w:hint="eastAsia"/>
          <w:sz w:val="22"/>
        </w:rPr>
        <w:t>江戸川区福祉部障害者福祉課</w:t>
      </w:r>
    </w:p>
    <w:p w:rsidR="003441FA" w:rsidRDefault="003441FA" w:rsidP="003441FA">
      <w:pPr>
        <w:jc w:val="right"/>
        <w:rPr>
          <w:sz w:val="22"/>
        </w:rPr>
      </w:pPr>
      <w:r>
        <w:rPr>
          <w:rFonts w:hint="eastAsia"/>
          <w:sz w:val="22"/>
        </w:rPr>
        <w:t>愛の手帳相談係　　電話</w:t>
      </w:r>
      <w:r>
        <w:rPr>
          <w:sz w:val="22"/>
        </w:rPr>
        <w:t>5662-0053</w:t>
      </w:r>
    </w:p>
    <w:p w:rsidR="003441FA" w:rsidRDefault="003441FA" w:rsidP="003441FA">
      <w:pPr>
        <w:jc w:val="right"/>
        <w:rPr>
          <w:sz w:val="22"/>
        </w:rPr>
      </w:pPr>
      <w:r>
        <w:rPr>
          <w:rFonts w:hint="eastAsia"/>
          <w:sz w:val="22"/>
        </w:rPr>
        <w:t>身体障害者相談係　電話</w:t>
      </w:r>
      <w:r>
        <w:rPr>
          <w:sz w:val="22"/>
        </w:rPr>
        <w:t>5662-0052</w:t>
      </w:r>
    </w:p>
    <w:p w:rsidR="003441FA" w:rsidRPr="003441FA" w:rsidRDefault="003441FA" w:rsidP="00BC25F4">
      <w:pPr>
        <w:ind w:firstLineChars="100" w:firstLine="220"/>
        <w:rPr>
          <w:sz w:val="22"/>
        </w:rPr>
      </w:pPr>
    </w:p>
    <w:sectPr w:rsidR="003441FA" w:rsidRPr="003441FA" w:rsidSect="00BC25F4">
      <w:pgSz w:w="11906" w:h="16838" w:code="9"/>
      <w:pgMar w:top="1134" w:right="1134" w:bottom="1134"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7EB"/>
    <w:multiLevelType w:val="hybridMultilevel"/>
    <w:tmpl w:val="A626741A"/>
    <w:lvl w:ilvl="0" w:tplc="DFC88E38">
      <w:numFmt w:val="bullet"/>
      <w:lvlText w:val="※"/>
      <w:lvlJc w:val="left"/>
      <w:pPr>
        <w:ind w:left="2880" w:hanging="360"/>
      </w:pPr>
      <w:rPr>
        <w:rFonts w:ascii="ＭＳ 明朝" w:eastAsia="ＭＳ 明朝" w:hAnsi="ＭＳ 明朝" w:cstheme="minorBidi" w:hint="eastAsia"/>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95"/>
    <w:rsid w:val="00073D0D"/>
    <w:rsid w:val="000834C3"/>
    <w:rsid w:val="000C22F8"/>
    <w:rsid w:val="000C71CE"/>
    <w:rsid w:val="000F1725"/>
    <w:rsid w:val="00143C58"/>
    <w:rsid w:val="001A765B"/>
    <w:rsid w:val="002850A0"/>
    <w:rsid w:val="002A1B0E"/>
    <w:rsid w:val="002C6111"/>
    <w:rsid w:val="003441FA"/>
    <w:rsid w:val="003744F5"/>
    <w:rsid w:val="003A7635"/>
    <w:rsid w:val="005153C5"/>
    <w:rsid w:val="00531331"/>
    <w:rsid w:val="005421EF"/>
    <w:rsid w:val="00546C46"/>
    <w:rsid w:val="00563B4E"/>
    <w:rsid w:val="005A4442"/>
    <w:rsid w:val="00636336"/>
    <w:rsid w:val="006B572E"/>
    <w:rsid w:val="006C0700"/>
    <w:rsid w:val="006D68DC"/>
    <w:rsid w:val="00770AB6"/>
    <w:rsid w:val="00866060"/>
    <w:rsid w:val="0087632D"/>
    <w:rsid w:val="00A453A7"/>
    <w:rsid w:val="00A659E2"/>
    <w:rsid w:val="00AA2F2C"/>
    <w:rsid w:val="00BC25F4"/>
    <w:rsid w:val="00BF5510"/>
    <w:rsid w:val="00C910BE"/>
    <w:rsid w:val="00CA717D"/>
    <w:rsid w:val="00D377E6"/>
    <w:rsid w:val="00DB17AA"/>
    <w:rsid w:val="00E517C7"/>
    <w:rsid w:val="00E71D08"/>
    <w:rsid w:val="00ED7A99"/>
    <w:rsid w:val="00EF0168"/>
    <w:rsid w:val="00F262FE"/>
    <w:rsid w:val="00F4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060"/>
    <w:pPr>
      <w:jc w:val="center"/>
    </w:pPr>
    <w:rPr>
      <w:sz w:val="24"/>
      <w:szCs w:val="24"/>
    </w:rPr>
  </w:style>
  <w:style w:type="character" w:customStyle="1" w:styleId="a4">
    <w:name w:val="記 (文字)"/>
    <w:basedOn w:val="a0"/>
    <w:link w:val="a3"/>
    <w:uiPriority w:val="99"/>
    <w:rsid w:val="00866060"/>
    <w:rPr>
      <w:sz w:val="24"/>
      <w:szCs w:val="24"/>
    </w:rPr>
  </w:style>
  <w:style w:type="paragraph" w:styleId="a5">
    <w:name w:val="Closing"/>
    <w:basedOn w:val="a"/>
    <w:link w:val="a6"/>
    <w:uiPriority w:val="99"/>
    <w:unhideWhenUsed/>
    <w:rsid w:val="00866060"/>
    <w:pPr>
      <w:jc w:val="right"/>
    </w:pPr>
    <w:rPr>
      <w:sz w:val="24"/>
      <w:szCs w:val="24"/>
    </w:rPr>
  </w:style>
  <w:style w:type="character" w:customStyle="1" w:styleId="a6">
    <w:name w:val="結語 (文字)"/>
    <w:basedOn w:val="a0"/>
    <w:link w:val="a5"/>
    <w:uiPriority w:val="99"/>
    <w:rsid w:val="00866060"/>
    <w:rPr>
      <w:sz w:val="24"/>
      <w:szCs w:val="24"/>
    </w:rPr>
  </w:style>
  <w:style w:type="paragraph" w:styleId="a7">
    <w:name w:val="List Paragraph"/>
    <w:basedOn w:val="a"/>
    <w:uiPriority w:val="34"/>
    <w:qFormat/>
    <w:rsid w:val="00073D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060"/>
    <w:pPr>
      <w:jc w:val="center"/>
    </w:pPr>
    <w:rPr>
      <w:sz w:val="24"/>
      <w:szCs w:val="24"/>
    </w:rPr>
  </w:style>
  <w:style w:type="character" w:customStyle="1" w:styleId="a4">
    <w:name w:val="記 (文字)"/>
    <w:basedOn w:val="a0"/>
    <w:link w:val="a3"/>
    <w:uiPriority w:val="99"/>
    <w:rsid w:val="00866060"/>
    <w:rPr>
      <w:sz w:val="24"/>
      <w:szCs w:val="24"/>
    </w:rPr>
  </w:style>
  <w:style w:type="paragraph" w:styleId="a5">
    <w:name w:val="Closing"/>
    <w:basedOn w:val="a"/>
    <w:link w:val="a6"/>
    <w:uiPriority w:val="99"/>
    <w:unhideWhenUsed/>
    <w:rsid w:val="00866060"/>
    <w:pPr>
      <w:jc w:val="right"/>
    </w:pPr>
    <w:rPr>
      <w:sz w:val="24"/>
      <w:szCs w:val="24"/>
    </w:rPr>
  </w:style>
  <w:style w:type="character" w:customStyle="1" w:styleId="a6">
    <w:name w:val="結語 (文字)"/>
    <w:basedOn w:val="a0"/>
    <w:link w:val="a5"/>
    <w:uiPriority w:val="99"/>
    <w:rsid w:val="00866060"/>
    <w:rPr>
      <w:sz w:val="24"/>
      <w:szCs w:val="24"/>
    </w:rPr>
  </w:style>
  <w:style w:type="paragraph" w:styleId="a7">
    <w:name w:val="List Paragraph"/>
    <w:basedOn w:val="a"/>
    <w:uiPriority w:val="34"/>
    <w:qFormat/>
    <w:rsid w:val="00073D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1371">
      <w:bodyDiv w:val="1"/>
      <w:marLeft w:val="0"/>
      <w:marRight w:val="0"/>
      <w:marTop w:val="0"/>
      <w:marBottom w:val="0"/>
      <w:divBdr>
        <w:top w:val="none" w:sz="0" w:space="0" w:color="auto"/>
        <w:left w:val="none" w:sz="0" w:space="0" w:color="auto"/>
        <w:bottom w:val="none" w:sz="0" w:space="0" w:color="auto"/>
        <w:right w:val="none" w:sz="0" w:space="0" w:color="auto"/>
      </w:divBdr>
    </w:div>
    <w:div w:id="9540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727F-0592-4BE0-A720-82B0C2D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22</cp:revision>
  <cp:lastPrinted>2015-06-09T10:59:00Z</cp:lastPrinted>
  <dcterms:created xsi:type="dcterms:W3CDTF">2015-04-28T11:59:00Z</dcterms:created>
  <dcterms:modified xsi:type="dcterms:W3CDTF">2015-06-12T10:19:00Z</dcterms:modified>
</cp:coreProperties>
</file>