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30" w:rsidRDefault="0079125F">
      <w:pPr>
        <w:rPr>
          <w:sz w:val="28"/>
          <w:szCs w:val="28"/>
        </w:rPr>
      </w:pPr>
      <w:r w:rsidRPr="00C77612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6928D17" wp14:editId="1F3B8725">
            <wp:simplePos x="0" y="0"/>
            <wp:positionH relativeFrom="column">
              <wp:posOffset>165735</wp:posOffset>
            </wp:positionH>
            <wp:positionV relativeFrom="paragraph">
              <wp:posOffset>-314325</wp:posOffset>
            </wp:positionV>
            <wp:extent cx="948055" cy="866775"/>
            <wp:effectExtent l="0" t="0" r="444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F9D298" wp14:editId="0910DA47">
                <wp:simplePos x="0" y="0"/>
                <wp:positionH relativeFrom="column">
                  <wp:posOffset>1590675</wp:posOffset>
                </wp:positionH>
                <wp:positionV relativeFrom="paragraph">
                  <wp:posOffset>-57150</wp:posOffset>
                </wp:positionV>
                <wp:extent cx="1828800" cy="60960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F30" w:rsidRPr="00B47F30" w:rsidRDefault="00B47F30" w:rsidP="00B47F30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様式モデル集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5.25pt;margin-top:-4.5pt;width:2in;height:48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" filled="f" stroked="f">
                <v:textbox inset="5.85pt,.7pt,5.85pt,.7pt">
                  <w:txbxContent>
                    <w:p w:rsidR="00B47F30" w:rsidRPr="00B47F30" w:rsidRDefault="00B47F30" w:rsidP="00B47F30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様式モデル集</w:t>
                      </w:r>
                    </w:p>
                  </w:txbxContent>
                </v:textbox>
              </v:shape>
            </w:pict>
          </mc:Fallback>
        </mc:AlternateContent>
      </w:r>
    </w:p>
    <w:p w:rsidR="009413F2" w:rsidRDefault="009413F2">
      <w:pPr>
        <w:rPr>
          <w:sz w:val="28"/>
          <w:szCs w:val="28"/>
        </w:rPr>
      </w:pPr>
    </w:p>
    <w:p w:rsidR="00B47F30" w:rsidRDefault="00B47F30">
      <w:pPr>
        <w:rPr>
          <w:sz w:val="28"/>
          <w:szCs w:val="28"/>
        </w:rPr>
      </w:pPr>
    </w:p>
    <w:p w:rsidR="00B47F30" w:rsidRPr="00A74D13" w:rsidRDefault="0079125F" w:rsidP="0079125F">
      <w:pPr>
        <w:pStyle w:val="a6"/>
        <w:adjustRightIn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各種</w:t>
      </w:r>
      <w:r w:rsidR="00B47F30" w:rsidRPr="00A74D13">
        <w:rPr>
          <w:rFonts w:hint="eastAsia"/>
          <w:sz w:val="24"/>
          <w:szCs w:val="24"/>
        </w:rPr>
        <w:t>様式のモデルを下記にて</w:t>
      </w:r>
      <w:r w:rsidR="00A74D13" w:rsidRPr="00A74D13">
        <w:rPr>
          <w:rFonts w:hint="eastAsia"/>
          <w:sz w:val="24"/>
          <w:szCs w:val="24"/>
        </w:rPr>
        <w:t>ダウンロードできます。今後の運営にお役立てください</w:t>
      </w:r>
    </w:p>
    <w:p w:rsidR="00B47F30" w:rsidRDefault="001236A0" w:rsidP="00A74D13">
      <w:pPr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="00B47F30" w:rsidRPr="00B47F30">
        <w:rPr>
          <w:rFonts w:hint="eastAsia"/>
          <w:b/>
          <w:sz w:val="28"/>
          <w:szCs w:val="28"/>
        </w:rPr>
        <w:t>居宅介護</w:t>
      </w:r>
      <w:r>
        <w:rPr>
          <w:rFonts w:hint="eastAsia"/>
          <w:b/>
          <w:sz w:val="28"/>
          <w:szCs w:val="28"/>
        </w:rPr>
        <w:t>】</w:t>
      </w:r>
    </w:p>
    <w:p w:rsidR="001236A0" w:rsidRDefault="001236A0" w:rsidP="001236A0">
      <w:pPr>
        <w:ind w:leftChars="100" w:left="8081" w:hangingChars="2800" w:hanging="7871"/>
        <w:rPr>
          <w:sz w:val="24"/>
          <w:szCs w:val="24"/>
          <w:bdr w:val="single" w:sz="4" w:space="0" w:color="auto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CBE4CA" wp14:editId="1A14ECDB">
                <wp:simplePos x="0" y="0"/>
                <wp:positionH relativeFrom="column">
                  <wp:posOffset>76200</wp:posOffset>
                </wp:positionH>
                <wp:positionV relativeFrom="paragraph">
                  <wp:posOffset>114299</wp:posOffset>
                </wp:positionV>
                <wp:extent cx="6010275" cy="2085975"/>
                <wp:effectExtent l="0" t="0" r="28575" b="28575"/>
                <wp:wrapNone/>
                <wp:docPr id="18" name="フローチャート : 代替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085975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8" o:spid="_x0000_s1026" type="#_x0000_t176" style="position:absolute;left:0;text-align:left;margin-left:6pt;margin-top:9pt;width:473.25pt;height:16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" filled="f" strokecolor="#243f60 [1604]" strokeweight="1.5pt"/>
            </w:pict>
          </mc:Fallback>
        </mc:AlternateContent>
      </w:r>
    </w:p>
    <w:p w:rsidR="00C77612" w:rsidRPr="0079125F" w:rsidRDefault="00C77612" w:rsidP="0079125F">
      <w:pPr>
        <w:ind w:leftChars="400" w:left="6840" w:hangingChars="2500" w:hanging="6000"/>
        <w:rPr>
          <w:sz w:val="24"/>
          <w:szCs w:val="24"/>
          <w:bdr w:val="single" w:sz="4" w:space="0" w:color="auto"/>
        </w:rPr>
      </w:pPr>
      <w:r w:rsidRPr="00DA1CDD">
        <w:rPr>
          <w:rFonts w:hint="eastAsia"/>
          <w:sz w:val="24"/>
          <w:szCs w:val="24"/>
          <w:bdr w:val="single" w:sz="4" w:space="0" w:color="auto"/>
        </w:rPr>
        <w:t>東京都福祉保健局</w:t>
      </w:r>
      <w:r w:rsidR="00A74D13">
        <w:rPr>
          <w:rFonts w:hint="eastAsia"/>
          <w:sz w:val="24"/>
          <w:szCs w:val="24"/>
          <w:bdr w:val="single" w:sz="4" w:space="0" w:color="auto"/>
        </w:rPr>
        <w:t>ホームページ</w:t>
      </w:r>
      <w:r w:rsidR="00A74D13">
        <w:rPr>
          <w:rFonts w:hint="eastAsia"/>
          <w:sz w:val="24"/>
          <w:szCs w:val="24"/>
        </w:rPr>
        <w:t xml:space="preserve">　</w:t>
      </w:r>
      <w:r w:rsidR="00A74D13" w:rsidRPr="00A74D13">
        <w:rPr>
          <w:sz w:val="24"/>
          <w:szCs w:val="24"/>
          <w:u w:val="single"/>
        </w:rPr>
        <w:t>http://www.fukushihoken.metro.tokyo.jp/</w:t>
      </w:r>
    </w:p>
    <w:p w:rsidR="00B47F30" w:rsidRPr="00DE30B8" w:rsidRDefault="00DA1CDD" w:rsidP="00DE30B8">
      <w:pPr>
        <w:ind w:firstLineChars="300" w:firstLine="843"/>
        <w:rPr>
          <w:b/>
          <w:sz w:val="28"/>
          <w:szCs w:val="28"/>
        </w:rPr>
      </w:pPr>
      <w:r w:rsidRPr="00DE30B8">
        <w:rPr>
          <w:rFonts w:hint="eastAsia"/>
          <w:b/>
          <w:sz w:val="28"/>
          <w:szCs w:val="28"/>
        </w:rPr>
        <w:t>＊各種様式について</w:t>
      </w:r>
    </w:p>
    <w:p w:rsidR="00DA1CDD" w:rsidRDefault="00DA1C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236A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（重要事項説明書・契約書・居宅介護計画</w:t>
      </w:r>
      <w:r w:rsidR="00C77612">
        <w:rPr>
          <w:rFonts w:hint="eastAsia"/>
          <w:sz w:val="24"/>
          <w:szCs w:val="24"/>
        </w:rPr>
        <w:t>・サービス提供記録　等）</w:t>
      </w:r>
    </w:p>
    <w:p w:rsidR="00DA1CDD" w:rsidRPr="00DA1CDD" w:rsidRDefault="00DA1CDD" w:rsidP="00C77612">
      <w:pPr>
        <w:rPr>
          <w:sz w:val="24"/>
          <w:szCs w:val="24"/>
          <w:bdr w:val="single" w:sz="4" w:space="0" w:color="auto"/>
        </w:rPr>
      </w:pPr>
    </w:p>
    <w:p w:rsidR="00DA1CDD" w:rsidRDefault="00B47F30" w:rsidP="00DA1CDD">
      <w:pPr>
        <w:ind w:left="6960" w:hangingChars="2900" w:hanging="6960"/>
        <w:rPr>
          <w:rFonts w:ascii="Arial" w:hAnsi="Arial" w:cs="Arial"/>
          <w:color w:val="333333"/>
          <w:sz w:val="24"/>
          <w:szCs w:val="24"/>
        </w:rPr>
      </w:pPr>
      <w:r w:rsidRPr="00DA1CDD">
        <w:rPr>
          <w:rFonts w:hint="eastAsia"/>
          <w:sz w:val="24"/>
          <w:szCs w:val="24"/>
        </w:rPr>
        <w:t xml:space="preserve">　</w:t>
      </w:r>
      <w:r w:rsidR="001236A0">
        <w:rPr>
          <w:rFonts w:hint="eastAsia"/>
          <w:sz w:val="24"/>
          <w:szCs w:val="24"/>
        </w:rPr>
        <w:t xml:space="preserve">　　　</w:t>
      </w:r>
      <w:hyperlink r:id="rId7" w:history="1">
        <w:r w:rsidRPr="00DA1CDD">
          <w:rPr>
            <w:rFonts w:ascii="Arial" w:hAnsi="Arial" w:cs="Arial"/>
            <w:color w:val="0061BF"/>
            <w:sz w:val="24"/>
            <w:szCs w:val="24"/>
            <w:u w:val="single"/>
          </w:rPr>
          <w:t>東京都福祉保健局</w:t>
        </w:r>
      </w:hyperlink>
      <w:r w:rsidR="00A74D13">
        <w:rPr>
          <w:rFonts w:ascii="Arial" w:hAnsi="Arial" w:cs="Arial" w:hint="eastAsia"/>
          <w:noProof/>
          <w:color w:val="333333"/>
          <w:sz w:val="24"/>
          <w:szCs w:val="24"/>
        </w:rPr>
        <w:t>＞</w:t>
      </w:r>
      <w:hyperlink r:id="rId8" w:history="1">
        <w:r w:rsidRPr="00DA1CDD">
          <w:rPr>
            <w:rFonts w:ascii="Arial" w:hAnsi="Arial" w:cs="Arial"/>
            <w:color w:val="0061BF"/>
            <w:sz w:val="24"/>
            <w:szCs w:val="24"/>
            <w:u w:val="single"/>
          </w:rPr>
          <w:t>福祉保健の基盤づくり</w:t>
        </w:r>
      </w:hyperlink>
      <w:r w:rsidR="00A74D13">
        <w:rPr>
          <w:rFonts w:ascii="Arial" w:hAnsi="Arial" w:cs="Arial" w:hint="eastAsia"/>
          <w:noProof/>
          <w:color w:val="333333"/>
          <w:sz w:val="24"/>
          <w:szCs w:val="24"/>
        </w:rPr>
        <w:t>＞</w:t>
      </w:r>
      <w:hyperlink r:id="rId9" w:history="1">
        <w:r w:rsidRPr="00DA1CDD">
          <w:rPr>
            <w:rFonts w:ascii="Arial" w:hAnsi="Arial" w:cs="Arial"/>
            <w:color w:val="0061BF"/>
            <w:sz w:val="24"/>
            <w:szCs w:val="24"/>
            <w:u w:val="single"/>
          </w:rPr>
          <w:t>事業者の方へ</w:t>
        </w:r>
      </w:hyperlink>
      <w:r w:rsidR="00A74D13">
        <w:rPr>
          <w:rFonts w:ascii="Arial" w:hAnsi="Arial" w:cs="Arial" w:hint="eastAsia"/>
          <w:noProof/>
          <w:color w:val="333333"/>
          <w:sz w:val="24"/>
          <w:szCs w:val="24"/>
        </w:rPr>
        <w:t>＞</w:t>
      </w:r>
      <w:hyperlink r:id="rId10" w:history="1">
        <w:r w:rsidRPr="00DA1CDD">
          <w:rPr>
            <w:rFonts w:ascii="Arial" w:hAnsi="Arial" w:cs="Arial"/>
            <w:color w:val="0061BF"/>
            <w:sz w:val="24"/>
            <w:szCs w:val="24"/>
            <w:u w:val="single"/>
          </w:rPr>
          <w:t>集団指導資料</w:t>
        </w:r>
      </w:hyperlink>
    </w:p>
    <w:p w:rsidR="00DA1CDD" w:rsidRPr="00FB16B9" w:rsidRDefault="00A74D13" w:rsidP="001236A0">
      <w:pPr>
        <w:ind w:leftChars="500" w:left="6810" w:hangingChars="2400" w:hanging="5760"/>
        <w:rPr>
          <w:rFonts w:ascii="Arial" w:hAnsi="Arial" w:cs="Arial"/>
          <w:color w:val="333333"/>
          <w:sz w:val="24"/>
          <w:szCs w:val="24"/>
          <w:shd w:val="pct15" w:color="auto" w:fill="FFFFFF"/>
        </w:rPr>
      </w:pPr>
      <w:r>
        <w:rPr>
          <w:rFonts w:ascii="Arial" w:hAnsi="Arial" w:cs="Arial" w:hint="eastAsia"/>
          <w:color w:val="333333"/>
          <w:sz w:val="24"/>
          <w:szCs w:val="24"/>
        </w:rPr>
        <w:t>＞</w:t>
      </w:r>
      <w:r w:rsidR="00B47F30" w:rsidRPr="00FB16B9">
        <w:rPr>
          <w:rFonts w:ascii="Arial" w:hAnsi="Arial" w:cs="Arial"/>
          <w:color w:val="333333"/>
          <w:sz w:val="24"/>
          <w:szCs w:val="24"/>
          <w:shd w:val="pct15" w:color="auto" w:fill="FFFFFF"/>
        </w:rPr>
        <w:t>集団指導資料（障害者総合支援法関係）</w:t>
      </w:r>
    </w:p>
    <w:p w:rsidR="00943904" w:rsidRDefault="00943904" w:rsidP="0079125F">
      <w:pPr>
        <w:rPr>
          <w:rFonts w:ascii="Arial" w:hAnsi="Arial" w:cs="Arial"/>
          <w:b/>
          <w:color w:val="333333"/>
          <w:sz w:val="28"/>
          <w:szCs w:val="28"/>
        </w:rPr>
      </w:pPr>
    </w:p>
    <w:p w:rsidR="0079125F" w:rsidRDefault="0079125F" w:rsidP="0079125F">
      <w:pPr>
        <w:rPr>
          <w:rFonts w:ascii="Arial" w:hAnsi="Arial" w:cs="Arial"/>
          <w:b/>
          <w:color w:val="333333"/>
          <w:sz w:val="28"/>
          <w:szCs w:val="28"/>
        </w:rPr>
      </w:pPr>
    </w:p>
    <w:p w:rsidR="00DA1CDD" w:rsidRDefault="00DA1CDD" w:rsidP="00943904">
      <w:pPr>
        <w:ind w:leftChars="400" w:left="7867" w:hangingChars="2500" w:hanging="7027"/>
        <w:rPr>
          <w:rFonts w:ascii="Arial" w:hAnsi="Arial" w:cs="Arial"/>
          <w:b/>
          <w:color w:val="333333"/>
          <w:sz w:val="24"/>
          <w:szCs w:val="24"/>
        </w:rPr>
      </w:pPr>
      <w:r w:rsidRPr="00DA1CDD">
        <w:rPr>
          <w:rFonts w:ascii="Arial" w:hAnsi="Arial" w:cs="Arial" w:hint="eastAsia"/>
          <w:b/>
          <w:color w:val="333333"/>
          <w:sz w:val="28"/>
          <w:szCs w:val="28"/>
        </w:rPr>
        <w:t>【移動支援】</w:t>
      </w:r>
    </w:p>
    <w:p w:rsidR="001236A0" w:rsidRDefault="0079125F" w:rsidP="0079125F">
      <w:pPr>
        <w:ind w:leftChars="100" w:left="8081" w:hangingChars="2800" w:hanging="7871"/>
        <w:rPr>
          <w:rFonts w:asciiTheme="minorEastAsia" w:hAnsiTheme="minorEastAsia" w:cs="Arial"/>
          <w:color w:val="333333"/>
          <w:sz w:val="24"/>
          <w:szCs w:val="24"/>
          <w:bdr w:val="single" w:sz="4" w:space="0" w:color="auto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906B7A" wp14:editId="4A77DFF7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067425" cy="4648200"/>
                <wp:effectExtent l="0" t="0" r="28575" b="19050"/>
                <wp:wrapNone/>
                <wp:docPr id="20" name="フローチャート 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64820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0" o:spid="_x0000_s1026" type="#_x0000_t176" style="position:absolute;left:0;text-align:left;margin-left:1.5pt;margin-top:1.5pt;width:477.75pt;height:366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" filled="f" strokecolor="#385d8a" strokeweight="1.5pt"/>
            </w:pict>
          </mc:Fallback>
        </mc:AlternateContent>
      </w:r>
    </w:p>
    <w:p w:rsidR="003E25F7" w:rsidRPr="0079125F" w:rsidRDefault="003E25F7" w:rsidP="0079125F">
      <w:pPr>
        <w:ind w:leftChars="400" w:left="6840" w:hangingChars="2500" w:hanging="6000"/>
        <w:rPr>
          <w:rFonts w:cs="Arial"/>
          <w:color w:val="333333"/>
          <w:sz w:val="24"/>
          <w:szCs w:val="24"/>
          <w:u w:val="single"/>
          <w:bdr w:val="single" w:sz="4" w:space="0" w:color="auto"/>
        </w:rPr>
      </w:pPr>
      <w:r w:rsidRPr="003E25F7">
        <w:rPr>
          <w:rFonts w:asciiTheme="minorEastAsia" w:hAnsiTheme="minorEastAsia" w:cs="Arial" w:hint="eastAsia"/>
          <w:color w:val="333333"/>
          <w:sz w:val="24"/>
          <w:szCs w:val="24"/>
          <w:bdr w:val="single" w:sz="4" w:space="0" w:color="auto"/>
        </w:rPr>
        <w:t>江戸川区</w:t>
      </w:r>
      <w:r w:rsidR="00A74D13">
        <w:rPr>
          <w:rFonts w:cs="Arial" w:hint="eastAsia"/>
          <w:color w:val="333333"/>
          <w:sz w:val="24"/>
          <w:szCs w:val="24"/>
          <w:bdr w:val="single" w:sz="4" w:space="0" w:color="auto"/>
        </w:rPr>
        <w:t>ホームページ</w:t>
      </w:r>
      <w:r w:rsidR="00A74D13">
        <w:rPr>
          <w:rFonts w:cs="Arial" w:hint="eastAsia"/>
          <w:color w:val="333333"/>
          <w:sz w:val="24"/>
          <w:szCs w:val="24"/>
        </w:rPr>
        <w:t xml:space="preserve">　</w:t>
      </w:r>
      <w:r w:rsidR="00A74D13" w:rsidRPr="00A74D13">
        <w:rPr>
          <w:rFonts w:cs="Arial"/>
          <w:color w:val="333333"/>
          <w:sz w:val="24"/>
          <w:szCs w:val="24"/>
          <w:u w:val="single"/>
        </w:rPr>
        <w:t>http://www.city.edogawa.tokyo.jp/index.html</w:t>
      </w:r>
    </w:p>
    <w:p w:rsidR="003E25F7" w:rsidRPr="00DE30B8" w:rsidRDefault="003E25F7" w:rsidP="00DE30B8">
      <w:pPr>
        <w:ind w:firstLineChars="300" w:firstLine="843"/>
        <w:rPr>
          <w:rFonts w:asciiTheme="minorEastAsia" w:hAnsiTheme="minorEastAsia" w:cs="Arial"/>
          <w:b/>
          <w:color w:val="333333"/>
          <w:sz w:val="28"/>
          <w:szCs w:val="28"/>
        </w:rPr>
      </w:pPr>
      <w:r w:rsidRPr="00DE30B8">
        <w:rPr>
          <w:rFonts w:asciiTheme="minorEastAsia" w:hAnsiTheme="minorEastAsia" w:cs="Arial" w:hint="eastAsia"/>
          <w:b/>
          <w:color w:val="333333"/>
          <w:sz w:val="28"/>
          <w:szCs w:val="28"/>
        </w:rPr>
        <w:t>＊各種様式について</w:t>
      </w:r>
    </w:p>
    <w:p w:rsidR="003E25F7" w:rsidRDefault="003232AD" w:rsidP="0079125F">
      <w:pPr>
        <w:widowControl/>
        <w:spacing w:line="264" w:lineRule="auto"/>
        <w:ind w:firstLineChars="400" w:firstLine="840"/>
        <w:jc w:val="left"/>
        <w:rPr>
          <w:rFonts w:asciiTheme="minorEastAsia" w:hAnsiTheme="minorEastAsia" w:cs="Arial"/>
          <w:color w:val="1B1B1B"/>
          <w:kern w:val="0"/>
          <w:sz w:val="24"/>
          <w:szCs w:val="24"/>
        </w:rPr>
      </w:pPr>
      <w:hyperlink r:id="rId11" w:history="1">
        <w:r w:rsidR="00967A5D" w:rsidRPr="00967A5D">
          <w:rPr>
            <w:rFonts w:asciiTheme="minorEastAsia" w:hAnsiTheme="minorEastAsia" w:cs="Arial"/>
            <w:color w:val="0075C4"/>
            <w:kern w:val="0"/>
            <w:sz w:val="24"/>
            <w:szCs w:val="24"/>
            <w:u w:val="single"/>
          </w:rPr>
          <w:t>トップページ</w:t>
        </w:r>
      </w:hyperlink>
      <w:r w:rsidR="00967A5D" w:rsidRPr="00967A5D"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>＞</w:t>
      </w:r>
      <w:hyperlink r:id="rId12" w:history="1">
        <w:r w:rsidR="00967A5D" w:rsidRPr="00967A5D">
          <w:rPr>
            <w:rFonts w:asciiTheme="minorEastAsia" w:hAnsiTheme="minorEastAsia" w:cs="Arial"/>
            <w:color w:val="0075C4"/>
            <w:kern w:val="0"/>
            <w:sz w:val="24"/>
            <w:szCs w:val="24"/>
            <w:u w:val="single"/>
          </w:rPr>
          <w:t>健康・福祉</w:t>
        </w:r>
      </w:hyperlink>
      <w:r w:rsidR="00967A5D" w:rsidRPr="00967A5D"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>＞</w:t>
      </w:r>
      <w:hyperlink r:id="rId13" w:history="1">
        <w:r w:rsidR="00967A5D" w:rsidRPr="00967A5D">
          <w:rPr>
            <w:rFonts w:asciiTheme="minorEastAsia" w:hAnsiTheme="minorEastAsia" w:cs="Arial"/>
            <w:color w:val="0075C4"/>
            <w:kern w:val="0"/>
            <w:sz w:val="24"/>
            <w:szCs w:val="24"/>
            <w:u w:val="single"/>
          </w:rPr>
          <w:t>障害者福祉</w:t>
        </w:r>
      </w:hyperlink>
      <w:r w:rsidR="00967A5D" w:rsidRPr="00967A5D"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>＞</w:t>
      </w:r>
      <w:hyperlink r:id="rId14" w:history="1">
        <w:r w:rsidR="00967A5D" w:rsidRPr="00967A5D">
          <w:rPr>
            <w:rFonts w:asciiTheme="minorEastAsia" w:hAnsiTheme="minorEastAsia" w:cs="Arial"/>
            <w:color w:val="0075C4"/>
            <w:kern w:val="0"/>
            <w:sz w:val="24"/>
            <w:szCs w:val="24"/>
            <w:u w:val="single"/>
          </w:rPr>
          <w:t>事業者の方へ</w:t>
        </w:r>
      </w:hyperlink>
      <w:r w:rsidR="00967A5D" w:rsidRPr="00967A5D"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>＞</w:t>
      </w:r>
      <w:r w:rsidR="00967A5D" w:rsidRPr="00967A5D">
        <w:rPr>
          <w:rFonts w:asciiTheme="minorEastAsia" w:hAnsiTheme="minorEastAsia" w:cs="Arial"/>
          <w:color w:val="1B1B1B"/>
          <w:kern w:val="0"/>
          <w:sz w:val="24"/>
          <w:szCs w:val="24"/>
        </w:rPr>
        <w:t>移動支援事業</w:t>
      </w:r>
    </w:p>
    <w:p w:rsidR="001236A0" w:rsidRPr="001236A0" w:rsidRDefault="001236A0" w:rsidP="001236A0">
      <w:pPr>
        <w:widowControl/>
        <w:spacing w:line="264" w:lineRule="auto"/>
        <w:ind w:firstLineChars="200" w:firstLine="480"/>
        <w:jc w:val="left"/>
        <w:rPr>
          <w:rFonts w:asciiTheme="minorEastAsia" w:hAnsiTheme="minorEastAsia" w:cs="Arial"/>
          <w:color w:val="1B1B1B"/>
          <w:kern w:val="0"/>
          <w:sz w:val="24"/>
          <w:szCs w:val="24"/>
        </w:rPr>
      </w:pPr>
    </w:p>
    <w:p w:rsidR="003E25F7" w:rsidRPr="00FB16B9" w:rsidRDefault="00967A5D" w:rsidP="003E25F7">
      <w:pPr>
        <w:rPr>
          <w:rFonts w:asciiTheme="minorEastAsia" w:hAnsiTheme="minorEastAsia" w:cs="Arial"/>
          <w:color w:val="333333"/>
          <w:sz w:val="24"/>
          <w:szCs w:val="24"/>
          <w:shd w:val="pct15" w:color="auto" w:fill="FFFFFF"/>
        </w:rPr>
      </w:pPr>
      <w:r>
        <w:rPr>
          <w:rFonts w:asciiTheme="minorEastAsia" w:hAnsiTheme="minorEastAsia" w:cs="Arial" w:hint="eastAsia"/>
          <w:color w:val="333333"/>
          <w:sz w:val="24"/>
          <w:szCs w:val="24"/>
        </w:rPr>
        <w:t xml:space="preserve">　</w:t>
      </w:r>
      <w:r w:rsidR="00943904">
        <w:rPr>
          <w:rFonts w:asciiTheme="minorEastAsia" w:hAnsiTheme="minorEastAsia" w:cs="Arial" w:hint="eastAsia"/>
          <w:color w:val="333333"/>
          <w:sz w:val="24"/>
          <w:szCs w:val="24"/>
        </w:rPr>
        <w:t xml:space="preserve">　　　</w:t>
      </w:r>
      <w:r w:rsidR="00A74D13">
        <w:rPr>
          <w:rFonts w:asciiTheme="minorEastAsia" w:hAnsiTheme="minorEastAsia" w:cs="Arial" w:hint="eastAsia"/>
          <w:color w:val="333333"/>
          <w:sz w:val="24"/>
          <w:szCs w:val="24"/>
        </w:rPr>
        <w:t>⇒</w:t>
      </w:r>
      <w:r w:rsidRPr="00FB16B9">
        <w:rPr>
          <w:rFonts w:asciiTheme="minorEastAsia" w:hAnsiTheme="minorEastAsia" w:cs="Arial" w:hint="eastAsia"/>
          <w:color w:val="333333"/>
          <w:sz w:val="24"/>
          <w:szCs w:val="24"/>
          <w:shd w:val="pct15" w:color="auto" w:fill="FFFFFF"/>
        </w:rPr>
        <w:t>重要事項説明書・契約書　＞委託契約関係書類</w:t>
      </w:r>
    </w:p>
    <w:p w:rsidR="00967A5D" w:rsidRPr="00967A5D" w:rsidRDefault="00967A5D" w:rsidP="003E25F7">
      <w:pPr>
        <w:rPr>
          <w:rFonts w:asciiTheme="minorEastAsia" w:hAnsiTheme="minorEastAsia" w:cs="Arial"/>
          <w:color w:val="333333"/>
          <w:sz w:val="24"/>
          <w:szCs w:val="24"/>
          <w:bdr w:val="single" w:sz="4" w:space="0" w:color="auto"/>
        </w:rPr>
      </w:pPr>
      <w:r>
        <w:rPr>
          <w:rFonts w:asciiTheme="minorEastAsia" w:hAnsiTheme="minorEastAsia" w:cs="Arial" w:hint="eastAsia"/>
          <w:color w:val="333333"/>
          <w:sz w:val="24"/>
          <w:szCs w:val="24"/>
        </w:rPr>
        <w:t xml:space="preserve">　</w:t>
      </w:r>
      <w:r w:rsidR="00943904">
        <w:rPr>
          <w:rFonts w:asciiTheme="minorEastAsia" w:hAnsiTheme="minorEastAsia" w:cs="Arial" w:hint="eastAsia"/>
          <w:color w:val="333333"/>
          <w:sz w:val="24"/>
          <w:szCs w:val="24"/>
        </w:rPr>
        <w:t xml:space="preserve">　　　</w:t>
      </w:r>
      <w:r w:rsidR="00A74D13">
        <w:rPr>
          <w:rFonts w:asciiTheme="minorEastAsia" w:hAnsiTheme="minorEastAsia" w:cs="Arial" w:hint="eastAsia"/>
          <w:color w:val="333333"/>
          <w:sz w:val="24"/>
          <w:szCs w:val="24"/>
        </w:rPr>
        <w:t>⇒</w:t>
      </w:r>
      <w:r w:rsidRPr="00FB16B9">
        <w:rPr>
          <w:rFonts w:asciiTheme="minorEastAsia" w:hAnsiTheme="minorEastAsia" w:cs="Arial" w:hint="eastAsia"/>
          <w:color w:val="333333"/>
          <w:sz w:val="24"/>
          <w:szCs w:val="24"/>
          <w:shd w:val="pct15" w:color="auto" w:fill="FFFFFF"/>
        </w:rPr>
        <w:t>計画書・実施記録</w:t>
      </w:r>
      <w:r w:rsidR="00A74D13" w:rsidRPr="00FB16B9">
        <w:rPr>
          <w:rFonts w:asciiTheme="minorEastAsia" w:hAnsiTheme="minorEastAsia" w:cs="Arial" w:hint="eastAsia"/>
          <w:color w:val="333333"/>
          <w:sz w:val="24"/>
          <w:szCs w:val="24"/>
          <w:shd w:val="pct15" w:color="auto" w:fill="FFFFFF"/>
        </w:rPr>
        <w:t>等　＞</w:t>
      </w:r>
      <w:r w:rsidRPr="00FB16B9">
        <w:rPr>
          <w:rFonts w:asciiTheme="minorEastAsia" w:hAnsiTheme="minorEastAsia" w:cs="Arial" w:hint="eastAsia"/>
          <w:color w:val="333333"/>
          <w:sz w:val="24"/>
          <w:szCs w:val="24"/>
          <w:shd w:val="pct15" w:color="auto" w:fill="FFFFFF"/>
        </w:rPr>
        <w:t>参考様式</w:t>
      </w:r>
    </w:p>
    <w:p w:rsidR="00DA1CDD" w:rsidRDefault="00DA1CDD" w:rsidP="00967A5D">
      <w:pPr>
        <w:ind w:leftChars="100" w:left="8081" w:hangingChars="2800" w:hanging="7871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 w:hint="eastAsia"/>
          <w:b/>
          <w:color w:val="333333"/>
          <w:sz w:val="28"/>
          <w:szCs w:val="28"/>
        </w:rPr>
        <w:t xml:space="preserve">　</w:t>
      </w:r>
    </w:p>
    <w:p w:rsidR="00967A5D" w:rsidRPr="00DE30B8" w:rsidRDefault="00967A5D" w:rsidP="00DE30B8">
      <w:pPr>
        <w:ind w:firstLineChars="300" w:firstLine="843"/>
        <w:rPr>
          <w:rFonts w:ascii="Arial" w:hAnsi="Arial" w:cs="Arial"/>
          <w:b/>
          <w:color w:val="333333"/>
          <w:sz w:val="28"/>
          <w:szCs w:val="28"/>
        </w:rPr>
      </w:pPr>
      <w:r w:rsidRPr="00DE30B8">
        <w:rPr>
          <w:rFonts w:ascii="Arial" w:hAnsi="Arial" w:cs="Arial" w:hint="eastAsia"/>
          <w:b/>
          <w:color w:val="333333"/>
          <w:sz w:val="28"/>
          <w:szCs w:val="28"/>
        </w:rPr>
        <w:t>＊実地検査について</w:t>
      </w:r>
    </w:p>
    <w:p w:rsidR="00943904" w:rsidRDefault="003232AD" w:rsidP="0079125F">
      <w:pPr>
        <w:ind w:firstLineChars="500" w:firstLine="1050"/>
        <w:rPr>
          <w:rFonts w:asciiTheme="minorEastAsia" w:hAnsiTheme="minorEastAsia" w:cs="Arial"/>
          <w:color w:val="1B1B1B"/>
          <w:kern w:val="0"/>
          <w:sz w:val="24"/>
          <w:szCs w:val="24"/>
        </w:rPr>
      </w:pPr>
      <w:hyperlink r:id="rId15" w:history="1">
        <w:r w:rsidR="00967A5D" w:rsidRPr="00967A5D">
          <w:rPr>
            <w:rFonts w:asciiTheme="minorEastAsia" w:hAnsiTheme="minorEastAsia" w:cs="Arial"/>
            <w:color w:val="0075C4"/>
            <w:kern w:val="0"/>
            <w:sz w:val="24"/>
            <w:szCs w:val="24"/>
            <w:u w:val="single"/>
          </w:rPr>
          <w:t>トップページ</w:t>
        </w:r>
      </w:hyperlink>
      <w:r w:rsidR="00967A5D" w:rsidRPr="00967A5D"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>＞</w:t>
      </w:r>
      <w:hyperlink r:id="rId16" w:history="1">
        <w:r w:rsidR="00967A5D" w:rsidRPr="00967A5D">
          <w:rPr>
            <w:rFonts w:asciiTheme="minorEastAsia" w:hAnsiTheme="minorEastAsia" w:cs="Arial"/>
            <w:color w:val="0075C4"/>
            <w:kern w:val="0"/>
            <w:sz w:val="24"/>
            <w:szCs w:val="24"/>
            <w:u w:val="single"/>
          </w:rPr>
          <w:t>健康・福祉</w:t>
        </w:r>
      </w:hyperlink>
      <w:r w:rsidR="00967A5D" w:rsidRPr="00967A5D"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>＞</w:t>
      </w:r>
      <w:hyperlink r:id="rId17" w:history="1">
        <w:r w:rsidR="00967A5D" w:rsidRPr="00967A5D">
          <w:rPr>
            <w:rFonts w:asciiTheme="minorEastAsia" w:hAnsiTheme="minorEastAsia" w:cs="Arial"/>
            <w:color w:val="0075C4"/>
            <w:kern w:val="0"/>
            <w:sz w:val="24"/>
            <w:szCs w:val="24"/>
            <w:u w:val="single"/>
          </w:rPr>
          <w:t>障害者福祉</w:t>
        </w:r>
      </w:hyperlink>
      <w:r w:rsidR="00967A5D" w:rsidRPr="00967A5D"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>＞</w:t>
      </w:r>
      <w:hyperlink r:id="rId18" w:history="1">
        <w:r w:rsidR="00967A5D" w:rsidRPr="00967A5D">
          <w:rPr>
            <w:rFonts w:asciiTheme="minorEastAsia" w:hAnsiTheme="minorEastAsia" w:cs="Arial"/>
            <w:color w:val="0075C4"/>
            <w:kern w:val="0"/>
            <w:sz w:val="24"/>
            <w:szCs w:val="24"/>
            <w:u w:val="single"/>
          </w:rPr>
          <w:t>事</w:t>
        </w:r>
        <w:bookmarkStart w:id="0" w:name="_GoBack"/>
        <w:bookmarkEnd w:id="0"/>
        <w:r w:rsidR="00967A5D" w:rsidRPr="00967A5D">
          <w:rPr>
            <w:rFonts w:asciiTheme="minorEastAsia" w:hAnsiTheme="minorEastAsia" w:cs="Arial"/>
            <w:color w:val="0075C4"/>
            <w:kern w:val="0"/>
            <w:sz w:val="24"/>
            <w:szCs w:val="24"/>
            <w:u w:val="single"/>
          </w:rPr>
          <w:t>業者の方へ</w:t>
        </w:r>
      </w:hyperlink>
      <w:r w:rsidR="00967A5D" w:rsidRPr="00967A5D"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>＞</w:t>
      </w:r>
      <w:r w:rsidR="00967A5D"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>移動支援事業</w:t>
      </w:r>
    </w:p>
    <w:p w:rsidR="00967A5D" w:rsidRDefault="0079125F" w:rsidP="0079125F">
      <w:pPr>
        <w:ind w:firstLineChars="500" w:firstLine="1200"/>
        <w:rPr>
          <w:rFonts w:asciiTheme="minorEastAsia" w:hAnsiTheme="minorEastAsia" w:cs="Arial"/>
          <w:color w:val="1B1B1B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>＞</w:t>
      </w:r>
      <w:r w:rsidRPr="00FB16B9">
        <w:rPr>
          <w:rFonts w:asciiTheme="minorEastAsia" w:hAnsiTheme="minorEastAsia" w:cs="Arial" w:hint="eastAsia"/>
          <w:color w:val="1B1B1B"/>
          <w:kern w:val="0"/>
          <w:sz w:val="24"/>
          <w:szCs w:val="24"/>
          <w:shd w:val="pct15" w:color="auto" w:fill="FFFFFF"/>
        </w:rPr>
        <w:t>実地検査</w:t>
      </w:r>
    </w:p>
    <w:p w:rsidR="0079125F" w:rsidRDefault="00967A5D" w:rsidP="00967A5D">
      <w:pPr>
        <w:rPr>
          <w:rFonts w:asciiTheme="minorEastAsia" w:hAnsiTheme="minorEastAsia" w:cs="Arial"/>
          <w:color w:val="1B1B1B"/>
          <w:kern w:val="0"/>
          <w:szCs w:val="21"/>
        </w:rPr>
      </w:pPr>
      <w:r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 xml:space="preserve">　</w:t>
      </w:r>
      <w:r w:rsidR="00943904"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>・</w:t>
      </w:r>
      <w:r w:rsidRPr="00967A5D">
        <w:rPr>
          <w:rFonts w:asciiTheme="minorEastAsia" w:hAnsiTheme="minorEastAsia" w:cs="Arial" w:hint="eastAsia"/>
          <w:color w:val="1B1B1B"/>
          <w:kern w:val="0"/>
          <w:szCs w:val="21"/>
        </w:rPr>
        <w:t>実地検査の対象となった事業者はこちらからダウンロードしてください</w:t>
      </w:r>
    </w:p>
    <w:p w:rsidR="0079125F" w:rsidRPr="0079125F" w:rsidRDefault="0079125F" w:rsidP="00967A5D">
      <w:pPr>
        <w:rPr>
          <w:rFonts w:asciiTheme="minorEastAsia" w:hAnsiTheme="minorEastAsia" w:cs="Arial"/>
          <w:color w:val="1B1B1B"/>
          <w:kern w:val="0"/>
          <w:szCs w:val="21"/>
        </w:rPr>
      </w:pPr>
    </w:p>
    <w:p w:rsidR="0079125F" w:rsidRDefault="0079125F" w:rsidP="00967A5D">
      <w:pPr>
        <w:rPr>
          <w:rFonts w:asciiTheme="minorEastAsia" w:hAnsiTheme="minorEastAsia" w:cs="Arial"/>
          <w:color w:val="1B1B1B"/>
          <w:kern w:val="0"/>
          <w:sz w:val="24"/>
          <w:szCs w:val="24"/>
        </w:rPr>
      </w:pPr>
      <w:r w:rsidRPr="00C77612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6F842F8" wp14:editId="1D2DE6C8">
            <wp:simplePos x="0" y="0"/>
            <wp:positionH relativeFrom="column">
              <wp:posOffset>5591175</wp:posOffset>
            </wp:positionH>
            <wp:positionV relativeFrom="paragraph">
              <wp:posOffset>392430</wp:posOffset>
            </wp:positionV>
            <wp:extent cx="904875" cy="1257935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cs="Arial" w:hint="eastAsia"/>
          <w:color w:val="1B1B1B"/>
          <w:kern w:val="0"/>
          <w:szCs w:val="21"/>
        </w:rPr>
        <w:t xml:space="preserve">　　　　 </w:t>
      </w:r>
      <w:r w:rsidRPr="0079125F">
        <w:rPr>
          <w:rFonts w:asciiTheme="minorEastAsia" w:hAnsiTheme="minorEastAsia" w:cs="Arial" w:hint="eastAsia"/>
          <w:b/>
          <w:color w:val="1B1B1B"/>
          <w:kern w:val="0"/>
          <w:sz w:val="28"/>
          <w:szCs w:val="28"/>
        </w:rPr>
        <w:t>＊集団指導・研修会資料</w:t>
      </w:r>
    </w:p>
    <w:p w:rsidR="0079125F" w:rsidRPr="0079125F" w:rsidRDefault="0079125F" w:rsidP="00967A5D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 xml:space="preserve">　　　　</w:t>
      </w:r>
      <w:hyperlink r:id="rId20" w:history="1">
        <w:r w:rsidRPr="00967A5D">
          <w:rPr>
            <w:rFonts w:asciiTheme="minorEastAsia" w:hAnsiTheme="minorEastAsia" w:cs="Arial"/>
            <w:color w:val="0075C4"/>
            <w:kern w:val="0"/>
            <w:sz w:val="24"/>
            <w:szCs w:val="24"/>
            <w:u w:val="single"/>
          </w:rPr>
          <w:t>トップページ</w:t>
        </w:r>
      </w:hyperlink>
      <w:r w:rsidRPr="00967A5D"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>＞</w:t>
      </w:r>
      <w:hyperlink r:id="rId21" w:history="1">
        <w:r w:rsidRPr="00967A5D">
          <w:rPr>
            <w:rFonts w:asciiTheme="minorEastAsia" w:hAnsiTheme="minorEastAsia" w:cs="Arial"/>
            <w:color w:val="0075C4"/>
            <w:kern w:val="0"/>
            <w:sz w:val="24"/>
            <w:szCs w:val="24"/>
            <w:u w:val="single"/>
          </w:rPr>
          <w:t>健康・福祉</w:t>
        </w:r>
      </w:hyperlink>
      <w:r w:rsidRPr="00967A5D"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>＞</w:t>
      </w:r>
      <w:hyperlink r:id="rId22" w:history="1">
        <w:r w:rsidRPr="00967A5D">
          <w:rPr>
            <w:rFonts w:asciiTheme="minorEastAsia" w:hAnsiTheme="minorEastAsia" w:cs="Arial"/>
            <w:color w:val="0075C4"/>
            <w:kern w:val="0"/>
            <w:sz w:val="24"/>
            <w:szCs w:val="24"/>
            <w:u w:val="single"/>
          </w:rPr>
          <w:t>障害者福祉</w:t>
        </w:r>
      </w:hyperlink>
      <w:r w:rsidRPr="00967A5D"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>＞</w:t>
      </w:r>
      <w:hyperlink r:id="rId23" w:history="1">
        <w:r w:rsidRPr="00967A5D">
          <w:rPr>
            <w:rFonts w:asciiTheme="minorEastAsia" w:hAnsiTheme="minorEastAsia" w:cs="Arial"/>
            <w:color w:val="0075C4"/>
            <w:kern w:val="0"/>
            <w:sz w:val="24"/>
            <w:szCs w:val="24"/>
            <w:u w:val="single"/>
          </w:rPr>
          <w:t>事業者の方へ</w:t>
        </w:r>
      </w:hyperlink>
      <w:r w:rsidRPr="00967A5D">
        <w:rPr>
          <w:rFonts w:asciiTheme="minorEastAsia" w:hAnsiTheme="minorEastAsia" w:cs="Arial" w:hint="eastAsia"/>
          <w:color w:val="1B1B1B"/>
          <w:kern w:val="0"/>
          <w:sz w:val="24"/>
          <w:szCs w:val="24"/>
        </w:rPr>
        <w:t>＞</w:t>
      </w:r>
      <w:r w:rsidRPr="00FB16B9">
        <w:rPr>
          <w:rFonts w:asciiTheme="minorEastAsia" w:hAnsiTheme="minorEastAsia" w:cs="Arial" w:hint="eastAsia"/>
          <w:color w:val="1B1B1B"/>
          <w:kern w:val="0"/>
          <w:sz w:val="24"/>
          <w:szCs w:val="24"/>
          <w:shd w:val="pct15" w:color="auto" w:fill="FFFFFF"/>
        </w:rPr>
        <w:t>研修会・集団指導</w:t>
      </w:r>
    </w:p>
    <w:sectPr w:rsidR="0079125F" w:rsidRPr="0079125F" w:rsidSect="00B47F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5F2"/>
    <w:multiLevelType w:val="hybridMultilevel"/>
    <w:tmpl w:val="E4BED642"/>
    <w:lvl w:ilvl="0" w:tplc="1BEECE2C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AF17BD"/>
    <w:multiLevelType w:val="hybridMultilevel"/>
    <w:tmpl w:val="028C1918"/>
    <w:lvl w:ilvl="0" w:tplc="3200AA9E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Arial" w:hint="eastAsia"/>
        <w:color w:val="33333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427B51"/>
    <w:multiLevelType w:val="multilevel"/>
    <w:tmpl w:val="51E4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30"/>
    <w:rsid w:val="001236A0"/>
    <w:rsid w:val="003717F9"/>
    <w:rsid w:val="003E25F7"/>
    <w:rsid w:val="0079125F"/>
    <w:rsid w:val="009413F2"/>
    <w:rsid w:val="00943904"/>
    <w:rsid w:val="00967A5D"/>
    <w:rsid w:val="00A74D13"/>
    <w:rsid w:val="00B47F30"/>
    <w:rsid w:val="00C77612"/>
    <w:rsid w:val="00DA1CDD"/>
    <w:rsid w:val="00DE30B8"/>
    <w:rsid w:val="00F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A1CDD"/>
    <w:pPr>
      <w:ind w:leftChars="400" w:left="840"/>
    </w:pPr>
  </w:style>
  <w:style w:type="paragraph" w:styleId="a6">
    <w:name w:val="No Spacing"/>
    <w:uiPriority w:val="1"/>
    <w:qFormat/>
    <w:rsid w:val="00A74D1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A1CDD"/>
    <w:pPr>
      <w:ind w:leftChars="400" w:left="840"/>
    </w:pPr>
  </w:style>
  <w:style w:type="paragraph" w:styleId="a6">
    <w:name w:val="No Spacing"/>
    <w:uiPriority w:val="1"/>
    <w:qFormat/>
    <w:rsid w:val="00A74D1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3189">
                  <w:marLeft w:val="24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2935">
                  <w:marLeft w:val="24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kushihoken.metro.tokyo.jp/kiban/index.html" TargetMode="External"/><Relationship Id="rId13" Type="http://schemas.openxmlformats.org/officeDocument/2006/relationships/hyperlink" Target="http://www.city.edogawa.tokyo.jp/kenko/shogaisha/index.html" TargetMode="External"/><Relationship Id="rId18" Type="http://schemas.openxmlformats.org/officeDocument/2006/relationships/hyperlink" Target="http://www.city.edogawa.tokyo.jp/kenko/shogaisha/jigyousya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ity.edogawa.tokyo.jp/kenko/index.html" TargetMode="External"/><Relationship Id="rId7" Type="http://schemas.openxmlformats.org/officeDocument/2006/relationships/hyperlink" Target="http://www.fukushihoken.metro.tokyo.jp/index.html" TargetMode="External"/><Relationship Id="rId12" Type="http://schemas.openxmlformats.org/officeDocument/2006/relationships/hyperlink" Target="http://www.city.edogawa.tokyo.jp/kenko/index.html" TargetMode="External"/><Relationship Id="rId17" Type="http://schemas.openxmlformats.org/officeDocument/2006/relationships/hyperlink" Target="http://www.city.edogawa.tokyo.jp/kenko/shogaisha/index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ity.edogawa.tokyo.jp/kenko/index.html" TargetMode="External"/><Relationship Id="rId20" Type="http://schemas.openxmlformats.org/officeDocument/2006/relationships/hyperlink" Target="http://www.city.edogawa.tokyo.jp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city.edogawa.tokyo.jp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ity.edogawa.tokyo.jp/index.html" TargetMode="External"/><Relationship Id="rId23" Type="http://schemas.openxmlformats.org/officeDocument/2006/relationships/hyperlink" Target="http://www.city.edogawa.tokyo.jp/kenko/shogaisha/jigyousya/index.html" TargetMode="External"/><Relationship Id="rId10" Type="http://schemas.openxmlformats.org/officeDocument/2006/relationships/hyperlink" Target="http://www.fukushihoken.metro.tokyo.jp/kiban/jigyosha/shudan/index.html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fukushihoken.metro.tokyo.jp/kiban/jigyosha/index.html" TargetMode="External"/><Relationship Id="rId14" Type="http://schemas.openxmlformats.org/officeDocument/2006/relationships/hyperlink" Target="http://www.city.edogawa.tokyo.jp/kenko/shogaisha/jigyousya/index.html" TargetMode="External"/><Relationship Id="rId22" Type="http://schemas.openxmlformats.org/officeDocument/2006/relationships/hyperlink" Target="http://www.city.edogawa.tokyo.jp/kenko/shogaisha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3</cp:revision>
  <cp:lastPrinted>2014-11-05T06:43:00Z</cp:lastPrinted>
  <dcterms:created xsi:type="dcterms:W3CDTF">2014-10-08T04:53:00Z</dcterms:created>
  <dcterms:modified xsi:type="dcterms:W3CDTF">2014-11-05T06:52:00Z</dcterms:modified>
</cp:coreProperties>
</file>