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5076" w14:textId="77777777" w:rsidR="00C20419" w:rsidRDefault="00C20419" w:rsidP="00C20419">
      <w:pPr>
        <w:jc w:val="center"/>
      </w:pPr>
      <w:r>
        <w:rPr>
          <w:rFonts w:hint="eastAsia"/>
        </w:rPr>
        <w:t>●●●事業所　運営規程</w:t>
      </w:r>
    </w:p>
    <w:p w14:paraId="72D18BD1" w14:textId="77777777" w:rsidR="00C20419" w:rsidRDefault="00C20419" w:rsidP="00C20419">
      <w:pPr>
        <w:jc w:val="center"/>
      </w:pPr>
      <w:r>
        <w:rPr>
          <w:rFonts w:hint="eastAsia"/>
        </w:rPr>
        <w:t>（指定特定相談支援事業・指定障害児相談支援事業）</w:t>
      </w:r>
    </w:p>
    <w:p w14:paraId="6BEDD6AC" w14:textId="77777777" w:rsidR="00C20419" w:rsidRDefault="00C20419" w:rsidP="00C20419"/>
    <w:p w14:paraId="1E51672B" w14:textId="77777777" w:rsidR="00C20419" w:rsidRDefault="00C20419" w:rsidP="00C20419">
      <w:r>
        <w:rPr>
          <w:rFonts w:hint="eastAsia"/>
        </w:rPr>
        <w:t>（事業の目的）</w:t>
      </w:r>
    </w:p>
    <w:p w14:paraId="33EF98A4" w14:textId="77777777" w:rsidR="00C20419" w:rsidRDefault="00C20419" w:rsidP="00C20419">
      <w:r>
        <w:rPr>
          <w:rFonts w:hint="eastAsia"/>
        </w:rPr>
        <w:t>第１条　■■■</w:t>
      </w:r>
      <w:r w:rsidR="00164FE3">
        <w:rPr>
          <w:rFonts w:hint="eastAsia"/>
        </w:rPr>
        <w:t>（法人名）</w:t>
      </w:r>
      <w:r>
        <w:rPr>
          <w:rFonts w:hint="eastAsia"/>
        </w:rPr>
        <w:t>が設置する●●●（以下「事業所」という。）において実施する指定特定相談支援</w:t>
      </w:r>
      <w:r w:rsidR="00164FE3">
        <w:rPr>
          <w:rFonts w:hint="eastAsia"/>
        </w:rPr>
        <w:t>及び指定障害児相談支援（以下「事業」という。）</w:t>
      </w:r>
      <w:r>
        <w:rPr>
          <w:rFonts w:hint="eastAsia"/>
        </w:rPr>
        <w:t>の適正な運営を確保するために必要な人員及び運営管理に関する事項を定め、</w:t>
      </w:r>
      <w:r w:rsidR="00164FE3">
        <w:rPr>
          <w:rFonts w:hint="eastAsia"/>
        </w:rPr>
        <w:t>事業</w:t>
      </w:r>
      <w:r>
        <w:rPr>
          <w:rFonts w:hint="eastAsia"/>
        </w:rPr>
        <w:t>の円滑な運営管理を図るとともに、利用者又は障害児の保護者（以下「利用者等」という。）の意思及び人格を尊重し、利用者の立場に立った適切な</w:t>
      </w:r>
      <w:r w:rsidR="00164FE3">
        <w:rPr>
          <w:rFonts w:hint="eastAsia"/>
        </w:rPr>
        <w:t>事業</w:t>
      </w:r>
      <w:r>
        <w:rPr>
          <w:rFonts w:hint="eastAsia"/>
        </w:rPr>
        <w:t>の提供を確保することを目的とする。</w:t>
      </w:r>
    </w:p>
    <w:p w14:paraId="09BF9204" w14:textId="77777777" w:rsidR="00C20419" w:rsidRDefault="00C20419" w:rsidP="00C20419"/>
    <w:p w14:paraId="15514D0B" w14:textId="77777777" w:rsidR="00C20419" w:rsidRDefault="00C20419" w:rsidP="00C20419">
      <w:r>
        <w:rPr>
          <w:rFonts w:hint="eastAsia"/>
        </w:rPr>
        <w:t>（運営の方針）</w:t>
      </w:r>
    </w:p>
    <w:p w14:paraId="6B054B34" w14:textId="77777777" w:rsidR="00C20419" w:rsidRDefault="00C20419" w:rsidP="00C20419">
      <w:pPr>
        <w:ind w:left="210" w:hangingChars="100" w:hanging="210"/>
      </w:pPr>
      <w:r>
        <w:rPr>
          <w:rFonts w:hint="eastAsia"/>
        </w:rPr>
        <w:t xml:space="preserve">第２条　</w:t>
      </w:r>
      <w:r w:rsidR="00164FE3">
        <w:rPr>
          <w:rFonts w:hint="eastAsia"/>
        </w:rPr>
        <w:t>事業</w:t>
      </w:r>
      <w:r>
        <w:rPr>
          <w:rFonts w:hint="eastAsia"/>
        </w:rPr>
        <w:t>の実施に当たっては、利用者が自立した日常生活又は社会生活を営むことができるよう、当該利用者の心身の状況、その置かれている環境等に応じて、利用者等の選択に基づき、適切な障害福祉サービス等が、多様な事業者から、総合的かつ効率的に提供されるよう配慮して行うものとする。</w:t>
      </w:r>
    </w:p>
    <w:p w14:paraId="4522EA2C" w14:textId="77777777" w:rsidR="00C20419" w:rsidRDefault="00C20419" w:rsidP="00C20419">
      <w:pPr>
        <w:ind w:left="210" w:hangingChars="100" w:hanging="210"/>
      </w:pPr>
      <w:r>
        <w:rPr>
          <w:rFonts w:hint="eastAsia"/>
        </w:rPr>
        <w:t xml:space="preserve">２　</w:t>
      </w:r>
      <w:r w:rsidR="00164FE3">
        <w:rPr>
          <w:rFonts w:hint="eastAsia"/>
        </w:rPr>
        <w:t>事業</w:t>
      </w:r>
      <w:r>
        <w:rPr>
          <w:rFonts w:hint="eastAsia"/>
        </w:rPr>
        <w:t>の実施に当たっては、利用者等に提供される障害福祉サービス等が特定の種類又は特定の障害福祉サービス事業者等に不当に偏することのないよう、公正中立に行うものとする。</w:t>
      </w:r>
    </w:p>
    <w:p w14:paraId="677E838E" w14:textId="77777777" w:rsidR="00C20419" w:rsidRDefault="00C20419" w:rsidP="00C20419">
      <w:pPr>
        <w:ind w:left="210" w:hangingChars="100" w:hanging="210"/>
      </w:pPr>
      <w:r>
        <w:rPr>
          <w:rFonts w:hint="eastAsia"/>
        </w:rPr>
        <w:t xml:space="preserve">３　</w:t>
      </w:r>
      <w:r w:rsidR="00164FE3">
        <w:rPr>
          <w:rFonts w:hint="eastAsia"/>
        </w:rPr>
        <w:t>事業</w:t>
      </w:r>
      <w:r>
        <w:rPr>
          <w:rFonts w:hint="eastAsia"/>
        </w:rPr>
        <w:t>の運営に当たっては、市町村、障害福祉サービス事業者等との連携を図り、地域において必要な社会資源の改善、開発に努めるものとする。</w:t>
      </w:r>
    </w:p>
    <w:p w14:paraId="7B89DC2A" w14:textId="77777777" w:rsidR="00C20419" w:rsidRDefault="00C20419" w:rsidP="00C20419">
      <w:pPr>
        <w:ind w:left="210" w:hangingChars="100" w:hanging="210"/>
      </w:pPr>
      <w:r>
        <w:rPr>
          <w:rFonts w:hint="eastAsia"/>
        </w:rPr>
        <w:t xml:space="preserve">４　</w:t>
      </w:r>
      <w:r w:rsidR="00164FE3">
        <w:rPr>
          <w:rFonts w:hint="eastAsia"/>
        </w:rPr>
        <w:t>事業</w:t>
      </w:r>
      <w:r>
        <w:rPr>
          <w:rFonts w:hint="eastAsia"/>
        </w:rPr>
        <w:t>の実施に当たっては、利用者等の意思及び人格を尊重し、常に当該利用者等の立場に立って行うものとする。</w:t>
      </w:r>
    </w:p>
    <w:p w14:paraId="72D02194" w14:textId="77777777" w:rsidR="00C20419" w:rsidRDefault="00C20419" w:rsidP="00C20419">
      <w:pPr>
        <w:ind w:left="210" w:hangingChars="100" w:hanging="210"/>
      </w:pPr>
      <w:r>
        <w:rPr>
          <w:rFonts w:hint="eastAsia"/>
        </w:rPr>
        <w:t xml:space="preserve">５　</w:t>
      </w:r>
      <w:r w:rsidR="00164FE3">
        <w:rPr>
          <w:rFonts w:hint="eastAsia"/>
        </w:rPr>
        <w:t>事業</w:t>
      </w:r>
      <w:r>
        <w:rPr>
          <w:rFonts w:hint="eastAsia"/>
        </w:rPr>
        <w:t>の運営に当たっては、</w:t>
      </w:r>
      <w:r w:rsidR="00164FE3">
        <w:rPr>
          <w:rFonts w:hint="eastAsia"/>
        </w:rPr>
        <w:t>区</w:t>
      </w:r>
      <w:r>
        <w:rPr>
          <w:rFonts w:hint="eastAsia"/>
        </w:rPr>
        <w:t>市町村、障害福祉サービス事業者等の関連機関との連携を図り、当該利用者の意向、適正、障害の特性その他の事情に応じ、適切かつ効果的に行うものとする。</w:t>
      </w:r>
    </w:p>
    <w:p w14:paraId="35A52161" w14:textId="77777777" w:rsidR="00C20419" w:rsidRDefault="00C20419" w:rsidP="00C20419">
      <w:pPr>
        <w:ind w:left="210" w:hangingChars="100" w:hanging="210"/>
      </w:pPr>
      <w:r>
        <w:rPr>
          <w:rFonts w:hint="eastAsia"/>
        </w:rPr>
        <w:t>６　前５項のほか、障害者の日常生活及び社会生活を総合的に支援するための法律（以下「法」という。）</w:t>
      </w:r>
      <w:r w:rsidR="00164FE3">
        <w:rPr>
          <w:rFonts w:hint="eastAsia"/>
        </w:rPr>
        <w:t>、児童福祉法、</w:t>
      </w:r>
      <w:r>
        <w:rPr>
          <w:rFonts w:hint="eastAsia"/>
        </w:rPr>
        <w:t>「障害者の日常生活及び社会生活を総合的に支援するための法律に基づく指定計画相談支援の事業の人員及び運営に関する基準」（平成２４年厚生労働省令第２８号）</w:t>
      </w:r>
      <w:r w:rsidR="00164FE3">
        <w:rPr>
          <w:rFonts w:hint="eastAsia"/>
        </w:rPr>
        <w:t>及び「児童福祉法に基づく指定障害児支援の事業の人員及び運営に関する基準」（平成２４年厚生労働省令第２９号）に定める内容のほか関係法令等を遵守し、事業</w:t>
      </w:r>
      <w:r>
        <w:rPr>
          <w:rFonts w:hint="eastAsia"/>
        </w:rPr>
        <w:t>を実施するものとする。</w:t>
      </w:r>
    </w:p>
    <w:p w14:paraId="1AFE4E66" w14:textId="77777777" w:rsidR="00C20419" w:rsidRDefault="00C20419" w:rsidP="00C20419"/>
    <w:p w14:paraId="29124F76" w14:textId="77777777" w:rsidR="00C20419" w:rsidRDefault="004A71CA" w:rsidP="00C20419">
      <w:r>
        <w:rPr>
          <w:rFonts w:hint="eastAsia"/>
          <w:noProof/>
        </w:rPr>
        <mc:AlternateContent>
          <mc:Choice Requires="wps">
            <w:drawing>
              <wp:anchor distT="0" distB="0" distL="114300" distR="114300" simplePos="0" relativeHeight="251660288" behindDoc="0" locked="0" layoutInCell="1" allowOverlap="1" wp14:anchorId="29CB2388" wp14:editId="711EE68E">
                <wp:simplePos x="0" y="0"/>
                <wp:positionH relativeFrom="column">
                  <wp:posOffset>4491990</wp:posOffset>
                </wp:positionH>
                <wp:positionV relativeFrom="paragraph">
                  <wp:posOffset>7072630</wp:posOffset>
                </wp:positionV>
                <wp:extent cx="2179320" cy="492760"/>
                <wp:effectExtent l="9525" t="5715" r="11430"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492760"/>
                        </a:xfrm>
                        <a:prstGeom prst="rect">
                          <a:avLst/>
                        </a:prstGeom>
                        <a:solidFill>
                          <a:srgbClr val="FFFFFF"/>
                        </a:solidFill>
                        <a:ln w="9525">
                          <a:solidFill>
                            <a:srgbClr val="FF0000"/>
                          </a:solidFill>
                          <a:miter lim="800000"/>
                          <a:headEnd/>
                          <a:tailEnd/>
                        </a:ln>
                      </wps:spPr>
                      <wps:txbx>
                        <w:txbxContent>
                          <w:p w14:paraId="253984DD" w14:textId="77777777" w:rsidR="004A71CA" w:rsidRPr="004C57AC" w:rsidRDefault="004A71CA" w:rsidP="005465F1">
                            <w:pPr>
                              <w:rPr>
                                <w:color w:val="FF0000"/>
                                <w:szCs w:val="21"/>
                              </w:rPr>
                            </w:pPr>
                            <w:r>
                              <w:rPr>
                                <w:rFonts w:hint="eastAsia"/>
                                <w:color w:val="FF0000"/>
                                <w:szCs w:val="21"/>
                              </w:rPr>
                              <w:t>管理者以外は，●</w:t>
                            </w:r>
                            <w:r w:rsidRPr="004C57AC">
                              <w:rPr>
                                <w:rFonts w:hint="eastAsia"/>
                                <w:color w:val="FF0000"/>
                                <w:szCs w:val="21"/>
                              </w:rPr>
                              <w:t>名</w:t>
                            </w:r>
                            <w:r w:rsidRPr="004C57AC">
                              <w:rPr>
                                <w:rFonts w:hint="eastAsia"/>
                                <w:color w:val="FF0000"/>
                                <w:szCs w:val="21"/>
                                <w:u w:val="single"/>
                              </w:rPr>
                              <w:t>以上</w:t>
                            </w:r>
                            <w:r w:rsidRPr="004C57AC">
                              <w:rPr>
                                <w:rFonts w:hint="eastAsia"/>
                                <w:color w:val="FF0000"/>
                                <w:szCs w:val="21"/>
                              </w:rPr>
                              <w:t xml:space="preserve">　という記載</w:t>
                            </w:r>
                            <w:r>
                              <w:rPr>
                                <w:rFonts w:hint="eastAsia"/>
                                <w:color w:val="FF0000"/>
                                <w:szCs w:val="21"/>
                              </w:rPr>
                              <w:t>を</w:t>
                            </w:r>
                            <w:r w:rsidRPr="004C57AC">
                              <w:rPr>
                                <w:rFonts w:hint="eastAsia"/>
                                <w:color w:val="FF0000"/>
                                <w:szCs w:val="21"/>
                              </w:rPr>
                              <w:t>可</w:t>
                            </w:r>
                            <w:r>
                              <w:rPr>
                                <w:rFonts w:hint="eastAsia"/>
                                <w:color w:val="FF0000"/>
                                <w:szCs w:val="21"/>
                              </w:rPr>
                              <w:t>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B2388" id="_x0000_t202" coordsize="21600,21600" o:spt="202" path="m,l,21600r21600,l21600,xe">
                <v:stroke joinstyle="miter"/>
                <v:path gradientshapeok="t" o:connecttype="rect"/>
              </v:shapetype>
              <v:shape id="テキスト ボックス 3" o:spid="_x0000_s1026" type="#_x0000_t202" style="position:absolute;left:0;text-align:left;margin-left:353.7pt;margin-top:556.9pt;width:171.6pt;height:3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" strokecolor="red">
                <v:textbox inset="5.85pt,.7pt,5.85pt,.7pt">
                  <w:txbxContent>
                    <w:p w14:paraId="253984DD" w14:textId="77777777" w:rsidR="004A71CA" w:rsidRPr="004C57AC" w:rsidRDefault="004A71CA" w:rsidP="005465F1">
                      <w:pPr>
                        <w:rPr>
                          <w:color w:val="FF0000"/>
                          <w:szCs w:val="21"/>
                        </w:rPr>
                      </w:pPr>
                      <w:r>
                        <w:rPr>
                          <w:rFonts w:hint="eastAsia"/>
                          <w:color w:val="FF0000"/>
                          <w:szCs w:val="21"/>
                        </w:rPr>
                        <w:t>管理者以外は，●</w:t>
                      </w:r>
                      <w:r w:rsidRPr="004C57AC">
                        <w:rPr>
                          <w:rFonts w:hint="eastAsia"/>
                          <w:color w:val="FF0000"/>
                          <w:szCs w:val="21"/>
                        </w:rPr>
                        <w:t>名</w:t>
                      </w:r>
                      <w:r w:rsidRPr="004C57AC">
                        <w:rPr>
                          <w:rFonts w:hint="eastAsia"/>
                          <w:color w:val="FF0000"/>
                          <w:szCs w:val="21"/>
                          <w:u w:val="single"/>
                        </w:rPr>
                        <w:t>以上</w:t>
                      </w:r>
                      <w:r w:rsidRPr="004C57AC">
                        <w:rPr>
                          <w:rFonts w:hint="eastAsia"/>
                          <w:color w:val="FF0000"/>
                          <w:szCs w:val="21"/>
                        </w:rPr>
                        <w:t xml:space="preserve">　という記載</w:t>
                      </w:r>
                      <w:r>
                        <w:rPr>
                          <w:rFonts w:hint="eastAsia"/>
                          <w:color w:val="FF0000"/>
                          <w:szCs w:val="21"/>
                        </w:rPr>
                        <w:t>を</w:t>
                      </w:r>
                      <w:r w:rsidRPr="004C57AC">
                        <w:rPr>
                          <w:rFonts w:hint="eastAsia"/>
                          <w:color w:val="FF0000"/>
                          <w:szCs w:val="21"/>
                        </w:rPr>
                        <w:t>可</w:t>
                      </w:r>
                      <w:r>
                        <w:rPr>
                          <w:rFonts w:hint="eastAsia"/>
                          <w:color w:val="FF0000"/>
                          <w:szCs w:val="21"/>
                        </w:rPr>
                        <w:t>とします。</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497FC0BC" wp14:editId="4511BC8C">
                <wp:simplePos x="0" y="0"/>
                <wp:positionH relativeFrom="column">
                  <wp:posOffset>4491990</wp:posOffset>
                </wp:positionH>
                <wp:positionV relativeFrom="paragraph">
                  <wp:posOffset>7072630</wp:posOffset>
                </wp:positionV>
                <wp:extent cx="2179320" cy="492760"/>
                <wp:effectExtent l="9525" t="5715" r="1143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492760"/>
                        </a:xfrm>
                        <a:prstGeom prst="rect">
                          <a:avLst/>
                        </a:prstGeom>
                        <a:solidFill>
                          <a:srgbClr val="FFFFFF"/>
                        </a:solidFill>
                        <a:ln w="9525">
                          <a:solidFill>
                            <a:srgbClr val="FF0000"/>
                          </a:solidFill>
                          <a:miter lim="800000"/>
                          <a:headEnd/>
                          <a:tailEnd/>
                        </a:ln>
                      </wps:spPr>
                      <wps:txbx>
                        <w:txbxContent>
                          <w:p w14:paraId="76E43F51" w14:textId="77777777" w:rsidR="004A71CA" w:rsidRPr="004C57AC" w:rsidRDefault="004A71CA" w:rsidP="005465F1">
                            <w:pPr>
                              <w:rPr>
                                <w:color w:val="FF0000"/>
                                <w:szCs w:val="21"/>
                              </w:rPr>
                            </w:pPr>
                            <w:r>
                              <w:rPr>
                                <w:rFonts w:hint="eastAsia"/>
                                <w:color w:val="FF0000"/>
                                <w:szCs w:val="21"/>
                              </w:rPr>
                              <w:t>管理者以外は，●</w:t>
                            </w:r>
                            <w:r w:rsidRPr="004C57AC">
                              <w:rPr>
                                <w:rFonts w:hint="eastAsia"/>
                                <w:color w:val="FF0000"/>
                                <w:szCs w:val="21"/>
                              </w:rPr>
                              <w:t>名</w:t>
                            </w:r>
                            <w:r w:rsidRPr="004C57AC">
                              <w:rPr>
                                <w:rFonts w:hint="eastAsia"/>
                                <w:color w:val="FF0000"/>
                                <w:szCs w:val="21"/>
                                <w:u w:val="single"/>
                              </w:rPr>
                              <w:t>以上</w:t>
                            </w:r>
                            <w:r w:rsidRPr="004C57AC">
                              <w:rPr>
                                <w:rFonts w:hint="eastAsia"/>
                                <w:color w:val="FF0000"/>
                                <w:szCs w:val="21"/>
                              </w:rPr>
                              <w:t xml:space="preserve">　という記載</w:t>
                            </w:r>
                            <w:r>
                              <w:rPr>
                                <w:rFonts w:hint="eastAsia"/>
                                <w:color w:val="FF0000"/>
                                <w:szCs w:val="21"/>
                              </w:rPr>
                              <w:t>を</w:t>
                            </w:r>
                            <w:r w:rsidRPr="004C57AC">
                              <w:rPr>
                                <w:rFonts w:hint="eastAsia"/>
                                <w:color w:val="FF0000"/>
                                <w:szCs w:val="21"/>
                              </w:rPr>
                              <w:t>可</w:t>
                            </w:r>
                            <w:r>
                              <w:rPr>
                                <w:rFonts w:hint="eastAsia"/>
                                <w:color w:val="FF0000"/>
                                <w:szCs w:val="21"/>
                              </w:rPr>
                              <w:t>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FC0BC" id="テキスト ボックス 2" o:spid="_x0000_s1027" type="#_x0000_t202" style="position:absolute;left:0;text-align:left;margin-left:353.7pt;margin-top:556.9pt;width:171.6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" strokecolor="red">
                <v:textbox inset="5.85pt,.7pt,5.85pt,.7pt">
                  <w:txbxContent>
                    <w:p w14:paraId="76E43F51" w14:textId="77777777" w:rsidR="004A71CA" w:rsidRPr="004C57AC" w:rsidRDefault="004A71CA" w:rsidP="005465F1">
                      <w:pPr>
                        <w:rPr>
                          <w:color w:val="FF0000"/>
                          <w:szCs w:val="21"/>
                        </w:rPr>
                      </w:pPr>
                      <w:r>
                        <w:rPr>
                          <w:rFonts w:hint="eastAsia"/>
                          <w:color w:val="FF0000"/>
                          <w:szCs w:val="21"/>
                        </w:rPr>
                        <w:t>管理者以外は，●</w:t>
                      </w:r>
                      <w:r w:rsidRPr="004C57AC">
                        <w:rPr>
                          <w:rFonts w:hint="eastAsia"/>
                          <w:color w:val="FF0000"/>
                          <w:szCs w:val="21"/>
                        </w:rPr>
                        <w:t>名</w:t>
                      </w:r>
                      <w:r w:rsidRPr="004C57AC">
                        <w:rPr>
                          <w:rFonts w:hint="eastAsia"/>
                          <w:color w:val="FF0000"/>
                          <w:szCs w:val="21"/>
                          <w:u w:val="single"/>
                        </w:rPr>
                        <w:t>以上</w:t>
                      </w:r>
                      <w:r w:rsidRPr="004C57AC">
                        <w:rPr>
                          <w:rFonts w:hint="eastAsia"/>
                          <w:color w:val="FF0000"/>
                          <w:szCs w:val="21"/>
                        </w:rPr>
                        <w:t xml:space="preserve">　という記載</w:t>
                      </w:r>
                      <w:r>
                        <w:rPr>
                          <w:rFonts w:hint="eastAsia"/>
                          <w:color w:val="FF0000"/>
                          <w:szCs w:val="21"/>
                        </w:rPr>
                        <w:t>を</w:t>
                      </w:r>
                      <w:r w:rsidRPr="004C57AC">
                        <w:rPr>
                          <w:rFonts w:hint="eastAsia"/>
                          <w:color w:val="FF0000"/>
                          <w:szCs w:val="21"/>
                        </w:rPr>
                        <w:t>可</w:t>
                      </w:r>
                      <w:r>
                        <w:rPr>
                          <w:rFonts w:hint="eastAsia"/>
                          <w:color w:val="FF0000"/>
                          <w:szCs w:val="21"/>
                        </w:rPr>
                        <w:t>とします。</w:t>
                      </w:r>
                    </w:p>
                  </w:txbxContent>
                </v:textbox>
              </v:shape>
            </w:pict>
          </mc:Fallback>
        </mc:AlternateContent>
      </w:r>
      <w:r w:rsidR="00C20419">
        <w:rPr>
          <w:rFonts w:hint="eastAsia"/>
        </w:rPr>
        <w:t>（職員の職種、員数及び職務の内容）</w:t>
      </w:r>
    </w:p>
    <w:p w14:paraId="3E7F2262" w14:textId="77777777" w:rsidR="00C20419" w:rsidRDefault="00C20419" w:rsidP="00C20419">
      <w:r>
        <w:rPr>
          <w:rFonts w:hint="eastAsia"/>
        </w:rPr>
        <w:t>第３条　事業所における職員の職種、員数及び職務の内容は、次のとおりとする。</w:t>
      </w:r>
    </w:p>
    <w:p w14:paraId="2E56CC24" w14:textId="77777777" w:rsidR="00C20419" w:rsidRDefault="0050483B" w:rsidP="00C20419">
      <w:r>
        <w:rPr>
          <w:rFonts w:hint="eastAsia"/>
        </w:rPr>
        <w:t>（１）</w:t>
      </w:r>
      <w:r w:rsidR="00C20419">
        <w:rPr>
          <w:rFonts w:hint="eastAsia"/>
        </w:rPr>
        <w:t>管理者　１名</w:t>
      </w:r>
    </w:p>
    <w:p w14:paraId="52E23FF1" w14:textId="77777777" w:rsidR="00C20419" w:rsidRDefault="00C20419" w:rsidP="0050483B">
      <w:pPr>
        <w:ind w:leftChars="100" w:left="210" w:firstLineChars="100" w:firstLine="210"/>
      </w:pPr>
      <w:r>
        <w:rPr>
          <w:rFonts w:hint="eastAsia"/>
        </w:rPr>
        <w:t>管理者は、従業者及び業務の管理を一元的に行うとともに、法令等において規定されている</w:t>
      </w:r>
      <w:r w:rsidR="00164FE3">
        <w:rPr>
          <w:rFonts w:hint="eastAsia"/>
        </w:rPr>
        <w:t>事業</w:t>
      </w:r>
      <w:r>
        <w:rPr>
          <w:rFonts w:hint="eastAsia"/>
        </w:rPr>
        <w:t>の実施に関し、事業所の職員に対し遵守させるため必要な指揮命令を行う。</w:t>
      </w:r>
    </w:p>
    <w:p w14:paraId="4CBBE99A" w14:textId="77777777" w:rsidR="00C20419" w:rsidRDefault="0050483B" w:rsidP="00C20419">
      <w:r>
        <w:rPr>
          <w:rFonts w:hint="eastAsia"/>
        </w:rPr>
        <w:t>（２）</w:t>
      </w:r>
      <w:r w:rsidR="00C20419">
        <w:rPr>
          <w:rFonts w:hint="eastAsia"/>
        </w:rPr>
        <w:t>相談支援専門員　　●名</w:t>
      </w:r>
    </w:p>
    <w:p w14:paraId="5FFD85BF" w14:textId="77777777" w:rsidR="00C20419" w:rsidRDefault="00C20419" w:rsidP="0050483B">
      <w:pPr>
        <w:ind w:leftChars="68" w:left="143" w:firstLineChars="32" w:firstLine="67"/>
      </w:pPr>
      <w:r>
        <w:rPr>
          <w:rFonts w:hint="eastAsia"/>
        </w:rPr>
        <w:t xml:space="preserve">　相談支援専門員は、利用者の日常生活全般に関する相談、サービス利用計画の作成及び継続的なモニタリング等を行い、適切な障害福祉サービスの利用が行われるようにする。</w:t>
      </w:r>
    </w:p>
    <w:p w14:paraId="1C00D132" w14:textId="77777777" w:rsidR="00C20419" w:rsidRDefault="004A71CA" w:rsidP="00C20419">
      <w:r>
        <w:rPr>
          <w:noProof/>
        </w:rPr>
        <mc:AlternateContent>
          <mc:Choice Requires="wps">
            <w:drawing>
              <wp:anchor distT="0" distB="0" distL="114300" distR="114300" simplePos="0" relativeHeight="251663360" behindDoc="0" locked="0" layoutInCell="1" allowOverlap="1" wp14:anchorId="547B0EF1" wp14:editId="0FF9035A">
                <wp:simplePos x="0" y="0"/>
                <wp:positionH relativeFrom="column">
                  <wp:posOffset>347980</wp:posOffset>
                </wp:positionH>
                <wp:positionV relativeFrom="paragraph">
                  <wp:posOffset>184150</wp:posOffset>
                </wp:positionV>
                <wp:extent cx="2179320" cy="492760"/>
                <wp:effectExtent l="0" t="0" r="11430" b="2159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492760"/>
                        </a:xfrm>
                        <a:prstGeom prst="rect">
                          <a:avLst/>
                        </a:prstGeom>
                        <a:solidFill>
                          <a:srgbClr val="FFFFFF"/>
                        </a:solidFill>
                        <a:ln w="9525">
                          <a:solidFill>
                            <a:srgbClr val="FF0000"/>
                          </a:solidFill>
                          <a:miter lim="800000"/>
                          <a:headEnd/>
                          <a:tailEnd/>
                        </a:ln>
                      </wps:spPr>
                      <wps:txbx>
                        <w:txbxContent>
                          <w:p w14:paraId="08B8BCB1" w14:textId="77777777" w:rsidR="004A71CA" w:rsidRPr="004C57AC" w:rsidRDefault="004A71CA" w:rsidP="004A71CA">
                            <w:pPr>
                              <w:rPr>
                                <w:color w:val="FF0000"/>
                                <w:szCs w:val="21"/>
                              </w:rPr>
                            </w:pPr>
                            <w:r>
                              <w:rPr>
                                <w:rFonts w:hint="eastAsia"/>
                                <w:color w:val="FF0000"/>
                                <w:szCs w:val="21"/>
                              </w:rPr>
                              <w:t>事務員を配置している場合には記載する。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B0EF1" id="テキスト ボックス 5" o:spid="_x0000_s1028" type="#_x0000_t202" style="position:absolute;left:0;text-align:left;margin-left:27.4pt;margin-top:14.5pt;width:171.6pt;height:3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" strokecolor="red">
                <v:textbox inset="5.85pt,.7pt,5.85pt,.7pt">
                  <w:txbxContent>
                    <w:p w14:paraId="08B8BCB1" w14:textId="77777777" w:rsidR="004A71CA" w:rsidRPr="004C57AC" w:rsidRDefault="004A71CA" w:rsidP="004A71CA">
                      <w:pPr>
                        <w:rPr>
                          <w:color w:val="FF0000"/>
                          <w:szCs w:val="21"/>
                        </w:rPr>
                      </w:pPr>
                      <w:r>
                        <w:rPr>
                          <w:rFonts w:hint="eastAsia"/>
                          <w:color w:val="FF0000"/>
                          <w:szCs w:val="21"/>
                        </w:rPr>
                        <w:t>事務員を配置している場合には記載する。</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F025854" wp14:editId="7803770A">
                <wp:simplePos x="0" y="0"/>
                <wp:positionH relativeFrom="column">
                  <wp:posOffset>3821770</wp:posOffset>
                </wp:positionH>
                <wp:positionV relativeFrom="paragraph">
                  <wp:posOffset>7029</wp:posOffset>
                </wp:positionV>
                <wp:extent cx="2179320" cy="492760"/>
                <wp:effectExtent l="0" t="0" r="11430" b="2159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492760"/>
                        </a:xfrm>
                        <a:prstGeom prst="rect">
                          <a:avLst/>
                        </a:prstGeom>
                        <a:solidFill>
                          <a:srgbClr val="FFFFFF"/>
                        </a:solidFill>
                        <a:ln w="9525">
                          <a:solidFill>
                            <a:srgbClr val="FF0000"/>
                          </a:solidFill>
                          <a:miter lim="800000"/>
                          <a:headEnd/>
                          <a:tailEnd/>
                        </a:ln>
                      </wps:spPr>
                      <wps:txbx>
                        <w:txbxContent>
                          <w:p w14:paraId="4995A207" w14:textId="77777777" w:rsidR="004A71CA" w:rsidRPr="004C57AC" w:rsidRDefault="004A71CA" w:rsidP="005465F1">
                            <w:pPr>
                              <w:rPr>
                                <w:color w:val="FF0000"/>
                                <w:szCs w:val="21"/>
                              </w:rPr>
                            </w:pPr>
                            <w:r>
                              <w:rPr>
                                <w:rFonts w:hint="eastAsia"/>
                                <w:color w:val="FF0000"/>
                                <w:szCs w:val="21"/>
                              </w:rPr>
                              <w:t>管理者以外は，●</w:t>
                            </w:r>
                            <w:r w:rsidRPr="004C57AC">
                              <w:rPr>
                                <w:rFonts w:hint="eastAsia"/>
                                <w:color w:val="FF0000"/>
                                <w:szCs w:val="21"/>
                              </w:rPr>
                              <w:t>名</w:t>
                            </w:r>
                            <w:r w:rsidRPr="004C57AC">
                              <w:rPr>
                                <w:rFonts w:hint="eastAsia"/>
                                <w:color w:val="FF0000"/>
                                <w:szCs w:val="21"/>
                                <w:u w:val="single"/>
                              </w:rPr>
                              <w:t>以上</w:t>
                            </w:r>
                            <w:r w:rsidRPr="004C57AC">
                              <w:rPr>
                                <w:rFonts w:hint="eastAsia"/>
                                <w:color w:val="FF0000"/>
                                <w:szCs w:val="21"/>
                              </w:rPr>
                              <w:t xml:space="preserve">　という記載</w:t>
                            </w:r>
                            <w:r>
                              <w:rPr>
                                <w:rFonts w:hint="eastAsia"/>
                                <w:color w:val="FF0000"/>
                                <w:szCs w:val="21"/>
                              </w:rPr>
                              <w:t>を</w:t>
                            </w:r>
                            <w:r w:rsidRPr="004C57AC">
                              <w:rPr>
                                <w:rFonts w:hint="eastAsia"/>
                                <w:color w:val="FF0000"/>
                                <w:szCs w:val="21"/>
                              </w:rPr>
                              <w:t>可</w:t>
                            </w:r>
                            <w:r>
                              <w:rPr>
                                <w:rFonts w:hint="eastAsia"/>
                                <w:color w:val="FF0000"/>
                                <w:szCs w:val="21"/>
                              </w:rPr>
                              <w:t>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25854" id="テキスト ボックス 4" o:spid="_x0000_s1029" type="#_x0000_t202" style="position:absolute;left:0;text-align:left;margin-left:300.95pt;margin-top:.55pt;width:171.6pt;height:3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" strokecolor="red">
                <v:textbox inset="5.85pt,.7pt,5.85pt,.7pt">
                  <w:txbxContent>
                    <w:p w14:paraId="4995A207" w14:textId="77777777" w:rsidR="004A71CA" w:rsidRPr="004C57AC" w:rsidRDefault="004A71CA" w:rsidP="005465F1">
                      <w:pPr>
                        <w:rPr>
                          <w:color w:val="FF0000"/>
                          <w:szCs w:val="21"/>
                        </w:rPr>
                      </w:pPr>
                      <w:r>
                        <w:rPr>
                          <w:rFonts w:hint="eastAsia"/>
                          <w:color w:val="FF0000"/>
                          <w:szCs w:val="21"/>
                        </w:rPr>
                        <w:t>管理者以外は，●</w:t>
                      </w:r>
                      <w:r w:rsidRPr="004C57AC">
                        <w:rPr>
                          <w:rFonts w:hint="eastAsia"/>
                          <w:color w:val="FF0000"/>
                          <w:szCs w:val="21"/>
                        </w:rPr>
                        <w:t>名</w:t>
                      </w:r>
                      <w:r w:rsidRPr="004C57AC">
                        <w:rPr>
                          <w:rFonts w:hint="eastAsia"/>
                          <w:color w:val="FF0000"/>
                          <w:szCs w:val="21"/>
                          <w:u w:val="single"/>
                        </w:rPr>
                        <w:t>以上</w:t>
                      </w:r>
                      <w:r w:rsidRPr="004C57AC">
                        <w:rPr>
                          <w:rFonts w:hint="eastAsia"/>
                          <w:color w:val="FF0000"/>
                          <w:szCs w:val="21"/>
                        </w:rPr>
                        <w:t xml:space="preserve">　という記載</w:t>
                      </w:r>
                      <w:r>
                        <w:rPr>
                          <w:rFonts w:hint="eastAsia"/>
                          <w:color w:val="FF0000"/>
                          <w:szCs w:val="21"/>
                        </w:rPr>
                        <w:t>を</w:t>
                      </w:r>
                      <w:r w:rsidRPr="004C57AC">
                        <w:rPr>
                          <w:rFonts w:hint="eastAsia"/>
                          <w:color w:val="FF0000"/>
                          <w:szCs w:val="21"/>
                        </w:rPr>
                        <w:t>可</w:t>
                      </w:r>
                      <w:r>
                        <w:rPr>
                          <w:rFonts w:hint="eastAsia"/>
                          <w:color w:val="FF0000"/>
                          <w:szCs w:val="21"/>
                        </w:rPr>
                        <w:t>とします。</w:t>
                      </w:r>
                    </w:p>
                  </w:txbxContent>
                </v:textbox>
              </v:shape>
            </w:pict>
          </mc:Fallback>
        </mc:AlternateContent>
      </w:r>
      <w:r>
        <w:rPr>
          <w:rFonts w:hint="eastAsia"/>
        </w:rPr>
        <w:t>（３）事務員　　●名</w:t>
      </w:r>
    </w:p>
    <w:p w14:paraId="666638B6" w14:textId="77777777" w:rsidR="00C20419" w:rsidRDefault="004A71CA" w:rsidP="00C20419">
      <w:r>
        <w:rPr>
          <w:rFonts w:hint="eastAsia"/>
        </w:rPr>
        <w:t xml:space="preserve">　　</w:t>
      </w:r>
    </w:p>
    <w:p w14:paraId="7A9A9E3E" w14:textId="77777777" w:rsidR="00164FE3" w:rsidRDefault="00164FE3" w:rsidP="00C20419"/>
    <w:p w14:paraId="18B5A198" w14:textId="77777777" w:rsidR="00C20419" w:rsidRDefault="00C20419" w:rsidP="00C20419">
      <w:r>
        <w:rPr>
          <w:rFonts w:hint="eastAsia"/>
        </w:rPr>
        <w:lastRenderedPageBreak/>
        <w:t>（事業所の名称等）</w:t>
      </w:r>
    </w:p>
    <w:p w14:paraId="0B04FB72" w14:textId="77777777" w:rsidR="00C20419" w:rsidRDefault="00C20419" w:rsidP="00C20419">
      <w:r>
        <w:rPr>
          <w:rFonts w:hint="eastAsia"/>
        </w:rPr>
        <w:t>第４条　指定計画相談支援を行う事業所の名称及び所在地は、次のとおりとする。</w:t>
      </w:r>
    </w:p>
    <w:p w14:paraId="592EF2DE" w14:textId="77777777" w:rsidR="00C20419" w:rsidRDefault="00C20419" w:rsidP="00C20419">
      <w:r>
        <w:rPr>
          <w:rFonts w:hint="eastAsia"/>
        </w:rPr>
        <w:t>（１）名称　　●●●</w:t>
      </w:r>
    </w:p>
    <w:p w14:paraId="79282029" w14:textId="77777777" w:rsidR="00C20419" w:rsidRDefault="00C20419" w:rsidP="00C20419">
      <w:r>
        <w:rPr>
          <w:rFonts w:hint="eastAsia"/>
        </w:rPr>
        <w:t>（２）所在地　江戸川区●●町●丁目●番●号</w:t>
      </w:r>
    </w:p>
    <w:p w14:paraId="1366CC38" w14:textId="77777777" w:rsidR="00C20419" w:rsidRDefault="00C20419" w:rsidP="00C20419"/>
    <w:p w14:paraId="69B5359E" w14:textId="77777777" w:rsidR="00C20419" w:rsidRDefault="00C20419" w:rsidP="00C20419">
      <w:r>
        <w:rPr>
          <w:rFonts w:hint="eastAsia"/>
        </w:rPr>
        <w:t>（営業日及び営業時間）</w:t>
      </w:r>
    </w:p>
    <w:p w14:paraId="67D6CDDB" w14:textId="77777777" w:rsidR="00C20419" w:rsidRDefault="00C20419" w:rsidP="00C20419">
      <w:r>
        <w:rPr>
          <w:rFonts w:hint="eastAsia"/>
        </w:rPr>
        <w:t>第５条　事業所の営業日及び営業時間は、次のとおりとする。</w:t>
      </w:r>
    </w:p>
    <w:p w14:paraId="36A43422" w14:textId="77777777" w:rsidR="00C20419" w:rsidRDefault="00C20419" w:rsidP="00C20419">
      <w:r>
        <w:rPr>
          <w:rFonts w:hint="eastAsia"/>
        </w:rPr>
        <w:t>（１）営業日　●曜日から●曜日までとする。</w:t>
      </w:r>
    </w:p>
    <w:p w14:paraId="5470D391" w14:textId="77777777" w:rsidR="00C20419" w:rsidRDefault="00C20419" w:rsidP="00D666ED">
      <w:pPr>
        <w:ind w:firstLineChars="700" w:firstLine="1470"/>
      </w:pPr>
      <w:r>
        <w:rPr>
          <w:rFonts w:hint="eastAsia"/>
        </w:rPr>
        <w:t>ただし、国民の祝日、●月●日から●月●日までを除く。</w:t>
      </w:r>
    </w:p>
    <w:p w14:paraId="07714C01" w14:textId="77777777" w:rsidR="00C20419" w:rsidRDefault="00C20419" w:rsidP="00C20419">
      <w:r>
        <w:rPr>
          <w:rFonts w:hint="eastAsia"/>
        </w:rPr>
        <w:t>（２）営業時間　午前●時から午後●時までとする。</w:t>
      </w:r>
    </w:p>
    <w:p w14:paraId="207D6C2D" w14:textId="77777777" w:rsidR="00C20419" w:rsidRDefault="00C20419" w:rsidP="00C20419"/>
    <w:p w14:paraId="06ABBB77" w14:textId="77777777" w:rsidR="00C20419" w:rsidRDefault="00C20419" w:rsidP="00C20419">
      <w:r>
        <w:rPr>
          <w:rFonts w:hint="eastAsia"/>
        </w:rPr>
        <w:t>（指定計画相談支援の提供方法及び内容）</w:t>
      </w:r>
    </w:p>
    <w:p w14:paraId="054371CA" w14:textId="77777777" w:rsidR="00C20419" w:rsidRDefault="00C20419" w:rsidP="00C20419">
      <w:r>
        <w:rPr>
          <w:rFonts w:hint="eastAsia"/>
        </w:rPr>
        <w:t>第６条　事業所で行う指定計画相談支援の内容は、次のとおりとする。</w:t>
      </w:r>
    </w:p>
    <w:p w14:paraId="077116A5" w14:textId="77777777" w:rsidR="00C20419" w:rsidRDefault="00C20419" w:rsidP="00C20419">
      <w:r>
        <w:rPr>
          <w:rFonts w:hint="eastAsia"/>
        </w:rPr>
        <w:t>（１）日常生活全般に関する相談</w:t>
      </w:r>
    </w:p>
    <w:p w14:paraId="187E7DA1" w14:textId="77777777" w:rsidR="00C20419" w:rsidRDefault="00C20419" w:rsidP="00C20419">
      <w:r>
        <w:rPr>
          <w:rFonts w:hint="eastAsia"/>
        </w:rPr>
        <w:t>（２）地域の障害福祉サービス事業者等の情報提供</w:t>
      </w:r>
    </w:p>
    <w:p w14:paraId="47A63A1E" w14:textId="77777777" w:rsidR="00C20419" w:rsidRDefault="00164FE3" w:rsidP="00C20419">
      <w:r>
        <w:rPr>
          <w:rFonts w:hint="eastAsia"/>
        </w:rPr>
        <w:t>（３）事業</w:t>
      </w:r>
      <w:r w:rsidR="00C20419">
        <w:rPr>
          <w:rFonts w:hint="eastAsia"/>
        </w:rPr>
        <w:t>に関する内容</w:t>
      </w:r>
    </w:p>
    <w:p w14:paraId="4F106651" w14:textId="77777777" w:rsidR="00C20419" w:rsidRDefault="00C20419" w:rsidP="00C20419">
      <w:r>
        <w:rPr>
          <w:rFonts w:hint="eastAsia"/>
        </w:rPr>
        <w:t xml:space="preserve">　　ア　サービス利用計画の作成及び評価</w:t>
      </w:r>
    </w:p>
    <w:p w14:paraId="43320DF6" w14:textId="77777777" w:rsidR="00C20419" w:rsidRDefault="00C20419" w:rsidP="00C20419">
      <w:r>
        <w:rPr>
          <w:rFonts w:hint="eastAsia"/>
        </w:rPr>
        <w:t xml:space="preserve">　　イ　訪問による継続的なモニタリング</w:t>
      </w:r>
    </w:p>
    <w:p w14:paraId="724E7CB7" w14:textId="77777777" w:rsidR="00C20419" w:rsidRDefault="00C20419" w:rsidP="00C20419">
      <w:r>
        <w:rPr>
          <w:rFonts w:hint="eastAsia"/>
        </w:rPr>
        <w:t>（４）前各号に掲げる便宜に附帯する便宜</w:t>
      </w:r>
    </w:p>
    <w:p w14:paraId="48137D54" w14:textId="77777777" w:rsidR="00C20419" w:rsidRDefault="00C20419" w:rsidP="00C20419">
      <w:r>
        <w:rPr>
          <w:rFonts w:hint="eastAsia"/>
        </w:rPr>
        <w:t>（１）から（３）に附帯するその他必要な相談支援、助言等</w:t>
      </w:r>
    </w:p>
    <w:p w14:paraId="2EBBDB4E" w14:textId="77777777" w:rsidR="00C20419" w:rsidRDefault="00C20419" w:rsidP="00C20419"/>
    <w:p w14:paraId="77D9065D" w14:textId="77777777" w:rsidR="00C20419" w:rsidRDefault="00C20419" w:rsidP="00C20419">
      <w:r>
        <w:rPr>
          <w:rFonts w:hint="eastAsia"/>
        </w:rPr>
        <w:t>（利用者等から受領する費用及びその額）</w:t>
      </w:r>
    </w:p>
    <w:p w14:paraId="5BD6257B" w14:textId="77777777" w:rsidR="00C20419" w:rsidRDefault="00C20419" w:rsidP="00C20419">
      <w:pPr>
        <w:ind w:left="210" w:hangingChars="100" w:hanging="210"/>
      </w:pPr>
      <w:r>
        <w:rPr>
          <w:rFonts w:hint="eastAsia"/>
        </w:rPr>
        <w:t>第７条　事業者は、法定代理受領を行わない</w:t>
      </w:r>
      <w:r w:rsidR="00164FE3">
        <w:rPr>
          <w:rFonts w:hint="eastAsia"/>
        </w:rPr>
        <w:t>事業</w:t>
      </w:r>
      <w:r>
        <w:rPr>
          <w:rFonts w:hint="eastAsia"/>
        </w:rPr>
        <w:t>を提供した際は、利用者等から法第５１条の１７第２項の規定により算定された額の支払を受けるものとする。</w:t>
      </w:r>
    </w:p>
    <w:p w14:paraId="4168B7B9" w14:textId="77777777" w:rsidR="00C20419" w:rsidRDefault="00C20419" w:rsidP="00C20419">
      <w:pPr>
        <w:ind w:left="210" w:hangingChars="100" w:hanging="210"/>
      </w:pPr>
      <w:r>
        <w:rPr>
          <w:rFonts w:hint="eastAsia"/>
        </w:rPr>
        <w:t>２　利用者等の選定により第９条に定める通常の事業の実施地域以外の地域の居宅等を訪問して</w:t>
      </w:r>
      <w:r w:rsidR="00164FE3">
        <w:rPr>
          <w:rFonts w:hint="eastAsia"/>
        </w:rPr>
        <w:t>事業</w:t>
      </w:r>
      <w:r>
        <w:rPr>
          <w:rFonts w:hint="eastAsia"/>
        </w:rPr>
        <w:t>を行う場合に要する交通費は、公共交通機関等を利用した場合には、その実費を利用者等から徴収するものとする。なお、この場合、事業者の自動車を使用したときは、次の額を徴収するものとする。</w:t>
      </w:r>
    </w:p>
    <w:p w14:paraId="695D1E74" w14:textId="77777777" w:rsidR="00C20419" w:rsidRDefault="00C20419" w:rsidP="00C20419">
      <w:r>
        <w:rPr>
          <w:rFonts w:hint="eastAsia"/>
        </w:rPr>
        <w:t>（１）事業所から片道●●キロメートル未満　●●円</w:t>
      </w:r>
    </w:p>
    <w:p w14:paraId="346637B6" w14:textId="77777777" w:rsidR="00C20419" w:rsidRDefault="00C20419" w:rsidP="00C20419">
      <w:r>
        <w:rPr>
          <w:rFonts w:hint="eastAsia"/>
        </w:rPr>
        <w:t>（２）事業所から片道●●キロメートル以上　●●円</w:t>
      </w:r>
    </w:p>
    <w:p w14:paraId="5074065A" w14:textId="77777777" w:rsidR="00C20419" w:rsidRDefault="00C20419" w:rsidP="00C20419">
      <w:pPr>
        <w:ind w:left="210" w:hangingChars="100" w:hanging="210"/>
      </w:pPr>
      <w:r>
        <w:rPr>
          <w:rFonts w:hint="eastAsia"/>
        </w:rPr>
        <w:t>３　事業者は、第１項及び第２項の費用の支払を受けた場合は、当該費用に係る領収証を当該費用を支払った利用者等に対し交付するものとする。</w:t>
      </w:r>
    </w:p>
    <w:p w14:paraId="0E247E3E" w14:textId="77777777" w:rsidR="00C20419" w:rsidRDefault="00C20419" w:rsidP="00C20419">
      <w:pPr>
        <w:ind w:left="210" w:hangingChars="100" w:hanging="210"/>
      </w:pPr>
      <w:r>
        <w:rPr>
          <w:rFonts w:hint="eastAsia"/>
        </w:rPr>
        <w:t>４　事業者は、第２項の費用の額に係るサービスの提供に当たっては、あらかじめ利用者等に対し、当該サービスの内容及び費用について説明を行い、利用者等の同意を得るものとする。</w:t>
      </w:r>
    </w:p>
    <w:p w14:paraId="290BD84E" w14:textId="77777777" w:rsidR="00C20419" w:rsidRDefault="00C20419" w:rsidP="00C20419"/>
    <w:p w14:paraId="467602A0" w14:textId="77777777" w:rsidR="00C20419" w:rsidRDefault="00C20419" w:rsidP="00C20419">
      <w:r>
        <w:rPr>
          <w:rFonts w:hint="eastAsia"/>
        </w:rPr>
        <w:t>（給付費の額に係る通知等）</w:t>
      </w:r>
      <w:r>
        <w:rPr>
          <w:rFonts w:hint="eastAsia"/>
        </w:rPr>
        <w:t xml:space="preserve"> </w:t>
      </w:r>
    </w:p>
    <w:p w14:paraId="384F893F" w14:textId="77777777" w:rsidR="00C20419" w:rsidRDefault="00C20419" w:rsidP="00C20419">
      <w:pPr>
        <w:ind w:left="210" w:hangingChars="100" w:hanging="210"/>
      </w:pPr>
      <w:r>
        <w:rPr>
          <w:rFonts w:hint="eastAsia"/>
        </w:rPr>
        <w:t>第８条　事業者は、法定代理受領により</w:t>
      </w:r>
      <w:r w:rsidR="00164FE3">
        <w:rPr>
          <w:rFonts w:hint="eastAsia"/>
        </w:rPr>
        <w:t>区</w:t>
      </w:r>
      <w:r>
        <w:rPr>
          <w:rFonts w:hint="eastAsia"/>
        </w:rPr>
        <w:t>市町村から計画相談支援給付費</w:t>
      </w:r>
      <w:r w:rsidR="00164FE3">
        <w:rPr>
          <w:rFonts w:hint="eastAsia"/>
        </w:rPr>
        <w:t>又は障害児相談支援給付費</w:t>
      </w:r>
      <w:r>
        <w:rPr>
          <w:rFonts w:hint="eastAsia"/>
        </w:rPr>
        <w:t>の支給を受けた場合は、利用者等に対し、当該利用者等に係る計画相談支援給付費</w:t>
      </w:r>
      <w:r w:rsidR="00164FE3">
        <w:rPr>
          <w:rFonts w:hint="eastAsia"/>
        </w:rPr>
        <w:t>又は障害児相談支援給付費</w:t>
      </w:r>
      <w:r>
        <w:rPr>
          <w:rFonts w:hint="eastAsia"/>
        </w:rPr>
        <w:t>の額を通知するものとする。</w:t>
      </w:r>
    </w:p>
    <w:p w14:paraId="5E50F68C" w14:textId="77777777" w:rsidR="00C20419" w:rsidRDefault="00C20419" w:rsidP="00C20419">
      <w:pPr>
        <w:ind w:left="210" w:hangingChars="100" w:hanging="210"/>
      </w:pPr>
      <w:r>
        <w:rPr>
          <w:rFonts w:hint="eastAsia"/>
        </w:rPr>
        <w:t>２</w:t>
      </w:r>
      <w:r w:rsidR="00164FE3">
        <w:rPr>
          <w:rFonts w:hint="eastAsia"/>
        </w:rPr>
        <w:t xml:space="preserve">　事業者は、第７条第１項の法定代理受領を行わない事業</w:t>
      </w:r>
      <w:r>
        <w:rPr>
          <w:rFonts w:hint="eastAsia"/>
        </w:rPr>
        <w:t>に係る費用の支払いを受けた場合は、</w:t>
      </w:r>
      <w:r w:rsidR="00164FE3">
        <w:rPr>
          <w:rFonts w:hint="eastAsia"/>
        </w:rPr>
        <w:lastRenderedPageBreak/>
        <w:t>その提供した事業</w:t>
      </w:r>
      <w:r>
        <w:rPr>
          <w:rFonts w:hint="eastAsia"/>
        </w:rPr>
        <w:t>の内容、費用の額その他必要と認められる事項を記載した領収書を利用者等に対して交付するものとする。</w:t>
      </w:r>
    </w:p>
    <w:p w14:paraId="630F4FB2" w14:textId="77777777" w:rsidR="00C20419" w:rsidRDefault="004A71CA" w:rsidP="00C20419">
      <w:r>
        <w:rPr>
          <w:rFonts w:hint="eastAsia"/>
          <w:noProof/>
        </w:rPr>
        <mc:AlternateContent>
          <mc:Choice Requires="wps">
            <w:drawing>
              <wp:anchor distT="0" distB="0" distL="114300" distR="114300" simplePos="0" relativeHeight="251658240" behindDoc="0" locked="0" layoutInCell="1" allowOverlap="1" wp14:anchorId="37FAA362" wp14:editId="255ABE0B">
                <wp:simplePos x="0" y="0"/>
                <wp:positionH relativeFrom="column">
                  <wp:posOffset>3888105</wp:posOffset>
                </wp:positionH>
                <wp:positionV relativeFrom="paragraph">
                  <wp:posOffset>201930</wp:posOffset>
                </wp:positionV>
                <wp:extent cx="2179320" cy="492760"/>
                <wp:effectExtent l="0" t="0" r="11430"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492760"/>
                        </a:xfrm>
                        <a:prstGeom prst="rect">
                          <a:avLst/>
                        </a:prstGeom>
                        <a:solidFill>
                          <a:srgbClr val="FFFFFF"/>
                        </a:solidFill>
                        <a:ln w="9525">
                          <a:solidFill>
                            <a:srgbClr val="FF0000"/>
                          </a:solidFill>
                          <a:miter lim="800000"/>
                          <a:headEnd/>
                          <a:tailEnd/>
                        </a:ln>
                      </wps:spPr>
                      <wps:txbx>
                        <w:txbxContent>
                          <w:p w14:paraId="1B73AC03" w14:textId="77777777" w:rsidR="004A71CA" w:rsidRDefault="004A71CA" w:rsidP="00527D0A">
                            <w:pPr>
                              <w:rPr>
                                <w:color w:val="FF0000"/>
                                <w:szCs w:val="21"/>
                              </w:rPr>
                            </w:pPr>
                            <w:r>
                              <w:rPr>
                                <w:rFonts w:hint="eastAsia"/>
                                <w:color w:val="FF0000"/>
                                <w:szCs w:val="21"/>
                              </w:rPr>
                              <w:t>実施地域は、具体的に記載する。</w:t>
                            </w:r>
                          </w:p>
                          <w:p w14:paraId="3F9A9EE5" w14:textId="77777777" w:rsidR="004A71CA" w:rsidRPr="00527D0A" w:rsidRDefault="004A71CA" w:rsidP="00527D0A">
                            <w:pPr>
                              <w:rPr>
                                <w:color w:val="FF0000"/>
                                <w:sz w:val="18"/>
                                <w:szCs w:val="18"/>
                              </w:rPr>
                            </w:pPr>
                            <w:r w:rsidRPr="00527D0A">
                              <w:rPr>
                                <w:rFonts w:hint="eastAsia"/>
                                <w:color w:val="FF0000"/>
                                <w:sz w:val="18"/>
                                <w:szCs w:val="18"/>
                              </w:rPr>
                              <w:t>「その近隣」等の不明確な記載は不可。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AA362" id="テキスト ボックス 1" o:spid="_x0000_s1030" type="#_x0000_t202" style="position:absolute;left:0;text-align:left;margin-left:306.15pt;margin-top:15.9pt;width:171.6pt;height:3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" strokecolor="red">
                <v:textbox inset="5.85pt,.7pt,5.85pt,.7pt">
                  <w:txbxContent>
                    <w:p w14:paraId="1B73AC03" w14:textId="77777777" w:rsidR="004A71CA" w:rsidRDefault="004A71CA" w:rsidP="00527D0A">
                      <w:pPr>
                        <w:rPr>
                          <w:color w:val="FF0000"/>
                          <w:szCs w:val="21"/>
                        </w:rPr>
                      </w:pPr>
                      <w:r>
                        <w:rPr>
                          <w:rFonts w:hint="eastAsia"/>
                          <w:color w:val="FF0000"/>
                          <w:szCs w:val="21"/>
                        </w:rPr>
                        <w:t>実施地域は、具体的に記載する。</w:t>
                      </w:r>
                    </w:p>
                    <w:p w14:paraId="3F9A9EE5" w14:textId="77777777" w:rsidR="004A71CA" w:rsidRPr="00527D0A" w:rsidRDefault="004A71CA" w:rsidP="00527D0A">
                      <w:pPr>
                        <w:rPr>
                          <w:color w:val="FF0000"/>
                          <w:sz w:val="18"/>
                          <w:szCs w:val="18"/>
                        </w:rPr>
                      </w:pPr>
                      <w:r w:rsidRPr="00527D0A">
                        <w:rPr>
                          <w:rFonts w:hint="eastAsia"/>
                          <w:color w:val="FF0000"/>
                          <w:sz w:val="18"/>
                          <w:szCs w:val="18"/>
                        </w:rPr>
                        <w:t>「その近隣」等の不明確な記載は不可。</w:t>
                      </w:r>
                    </w:p>
                  </w:txbxContent>
                </v:textbox>
              </v:shape>
            </w:pict>
          </mc:Fallback>
        </mc:AlternateContent>
      </w:r>
    </w:p>
    <w:p w14:paraId="5D713CA6" w14:textId="77777777" w:rsidR="00C20419" w:rsidRDefault="00C20419" w:rsidP="00C20419">
      <w:r>
        <w:rPr>
          <w:rFonts w:hint="eastAsia"/>
        </w:rPr>
        <w:t>（通常の事業の実施地域）</w:t>
      </w:r>
    </w:p>
    <w:p w14:paraId="5C30961A" w14:textId="77777777" w:rsidR="00C20419" w:rsidRDefault="00C20419" w:rsidP="00C20419">
      <w:r>
        <w:rPr>
          <w:rFonts w:hint="eastAsia"/>
        </w:rPr>
        <w:t>第９条　通常の事業の実施地域は、江戸川区</w:t>
      </w:r>
      <w:r w:rsidRPr="004A71CA">
        <w:rPr>
          <w:rFonts w:hint="eastAsia"/>
          <w:u w:val="single"/>
        </w:rPr>
        <w:t>及び●●</w:t>
      </w:r>
      <w:r>
        <w:rPr>
          <w:rFonts w:hint="eastAsia"/>
        </w:rPr>
        <w:t>とする。</w:t>
      </w:r>
    </w:p>
    <w:p w14:paraId="4EFB4F91" w14:textId="77777777" w:rsidR="00C20419" w:rsidRDefault="00C20419" w:rsidP="00C20419"/>
    <w:p w14:paraId="1A284BA3" w14:textId="77777777" w:rsidR="00C20419" w:rsidRDefault="00164FE3" w:rsidP="00C20419">
      <w:r>
        <w:rPr>
          <w:rFonts w:hint="eastAsia"/>
        </w:rPr>
        <w:t>（事業</w:t>
      </w:r>
      <w:r w:rsidR="00C20419">
        <w:rPr>
          <w:rFonts w:hint="eastAsia"/>
        </w:rPr>
        <w:t>を提供する主たる対象者）</w:t>
      </w:r>
    </w:p>
    <w:p w14:paraId="16EA7D84" w14:textId="77777777" w:rsidR="00C20419" w:rsidRDefault="00C20419" w:rsidP="00C20419">
      <w:r>
        <w:rPr>
          <w:rFonts w:hint="eastAsia"/>
        </w:rPr>
        <w:t xml:space="preserve">第１０条　</w:t>
      </w:r>
      <w:r w:rsidR="00164FE3">
        <w:rPr>
          <w:rFonts w:hint="eastAsia"/>
        </w:rPr>
        <w:t>事業</w:t>
      </w:r>
      <w:r>
        <w:rPr>
          <w:rFonts w:hint="eastAsia"/>
        </w:rPr>
        <w:t>を提供する主たる対象者は、次のとおりとする。</w:t>
      </w:r>
    </w:p>
    <w:p w14:paraId="3CDDE780" w14:textId="77777777" w:rsidR="00C20419" w:rsidRDefault="00C20419" w:rsidP="00C20419">
      <w:r>
        <w:rPr>
          <w:rFonts w:hint="eastAsia"/>
        </w:rPr>
        <w:t>（１）身体障害者（１８歳未満の者を除く）</w:t>
      </w:r>
    </w:p>
    <w:p w14:paraId="2806FC55" w14:textId="77777777" w:rsidR="00C20419" w:rsidRDefault="00C20419" w:rsidP="00C20419">
      <w:r>
        <w:rPr>
          <w:rFonts w:hint="eastAsia"/>
        </w:rPr>
        <w:t>（２）知的障害者（１８歳未満の者を除く）</w:t>
      </w:r>
    </w:p>
    <w:p w14:paraId="2F0B12C2" w14:textId="77777777" w:rsidR="00C20419" w:rsidRDefault="00C20419" w:rsidP="00C20419">
      <w:r>
        <w:rPr>
          <w:rFonts w:hint="eastAsia"/>
        </w:rPr>
        <w:t>（３）精神障害者（１８歳未満の者を除く）</w:t>
      </w:r>
    </w:p>
    <w:p w14:paraId="56DB7A10" w14:textId="77777777" w:rsidR="00C20419" w:rsidRDefault="00C20419" w:rsidP="00C20419">
      <w:r>
        <w:rPr>
          <w:rFonts w:hint="eastAsia"/>
        </w:rPr>
        <w:t>（４）難病等対象者（１８歳未満の者を除く）</w:t>
      </w:r>
    </w:p>
    <w:p w14:paraId="3CE68CA2" w14:textId="77777777" w:rsidR="00C20419" w:rsidRDefault="00C20419" w:rsidP="00C20419">
      <w:r>
        <w:rPr>
          <w:rFonts w:hint="eastAsia"/>
        </w:rPr>
        <w:t>（５）障害児（１８歳未満の身体障害者、知的障害者、精神障害者及び難病等対象者）</w:t>
      </w:r>
    </w:p>
    <w:p w14:paraId="73ADEE00" w14:textId="77777777" w:rsidR="00C20419" w:rsidRDefault="00C20419" w:rsidP="00C20419"/>
    <w:p w14:paraId="72907D51" w14:textId="77777777" w:rsidR="00C20419" w:rsidRDefault="00C20419" w:rsidP="00C20419">
      <w:r>
        <w:rPr>
          <w:rFonts w:hint="eastAsia"/>
        </w:rPr>
        <w:t>（虐待防止に関する事項）</w:t>
      </w:r>
    </w:p>
    <w:p w14:paraId="2C248E6E" w14:textId="77777777" w:rsidR="00C20419" w:rsidRDefault="00C20419" w:rsidP="00C20419">
      <w:pPr>
        <w:ind w:left="210" w:hangingChars="100" w:hanging="210"/>
      </w:pPr>
      <w:r>
        <w:rPr>
          <w:rFonts w:hint="eastAsia"/>
        </w:rPr>
        <w:t>第１１条　事業者は、利用者等の人権の擁護・虐待の防止等のため、責任者を設置する等必要な体制の整備を行うとともに、その従業者に対し、研修を実施する等の措置を講ずるよう努めるものとする。</w:t>
      </w:r>
    </w:p>
    <w:p w14:paraId="1178CB22" w14:textId="37FA9AAA" w:rsidR="00C20419" w:rsidRDefault="00C20419" w:rsidP="00C20419">
      <w:r>
        <w:rPr>
          <w:rFonts w:hint="eastAsia"/>
        </w:rPr>
        <w:t>（１）虐待防止に関する</w:t>
      </w:r>
      <w:r w:rsidR="0019073C">
        <w:rPr>
          <w:rFonts w:hint="eastAsia"/>
        </w:rPr>
        <w:t>担当者</w:t>
      </w:r>
      <w:r>
        <w:rPr>
          <w:rFonts w:hint="eastAsia"/>
        </w:rPr>
        <w:t xml:space="preserve">　１名</w:t>
      </w:r>
    </w:p>
    <w:p w14:paraId="6215A187" w14:textId="77777777" w:rsidR="00C20419" w:rsidRDefault="00C20419" w:rsidP="00C20419">
      <w:pPr>
        <w:ind w:left="630" w:hangingChars="300" w:hanging="630"/>
      </w:pPr>
      <w:r>
        <w:rPr>
          <w:rFonts w:hint="eastAsia"/>
        </w:rPr>
        <w:t>（２）成年後見制度の利用支援　江戸川区社会福祉協議会、江戸川区の担当者等と連携し、必要に応じて案内等を行う。</w:t>
      </w:r>
    </w:p>
    <w:p w14:paraId="72E2B180" w14:textId="77777777" w:rsidR="00C20419" w:rsidRDefault="00C20419" w:rsidP="00C20419">
      <w:pPr>
        <w:ind w:left="630" w:hangingChars="300" w:hanging="630"/>
      </w:pPr>
      <w:r>
        <w:rPr>
          <w:rFonts w:hint="eastAsia"/>
        </w:rPr>
        <w:t>（３）虐待が疑われる場合の措置　虐待が疑われることを知った場合、ただちに江戸川区に虐待通報を行う。</w:t>
      </w:r>
    </w:p>
    <w:p w14:paraId="7DC06632" w14:textId="77777777" w:rsidR="00C20419" w:rsidRDefault="003A5D4D" w:rsidP="00C20419">
      <w:pPr>
        <w:rPr>
          <w:u w:val="single"/>
        </w:rPr>
      </w:pPr>
      <w:r>
        <w:rPr>
          <w:rFonts w:hint="eastAsia"/>
        </w:rPr>
        <w:t>（４）</w:t>
      </w:r>
      <w:r w:rsidR="00C20419">
        <w:rPr>
          <w:rFonts w:hint="eastAsia"/>
        </w:rPr>
        <w:t xml:space="preserve">従業者に対する虐待の防止を啓発・普及する研修　年●回　</w:t>
      </w:r>
      <w:r w:rsidR="00C20419" w:rsidRPr="007F3F32">
        <w:rPr>
          <w:rFonts w:hint="eastAsia"/>
          <w:u w:val="single"/>
        </w:rPr>
        <w:t>どのように実施するかを記載。</w:t>
      </w:r>
    </w:p>
    <w:p w14:paraId="591D7F2E" w14:textId="77777777" w:rsidR="00C20419" w:rsidRPr="003A5D4D" w:rsidRDefault="003A5D4D" w:rsidP="003A5D4D">
      <w:pPr>
        <w:ind w:left="630" w:hangingChars="300" w:hanging="630"/>
      </w:pPr>
      <w:r w:rsidRPr="003A5D4D">
        <w:rPr>
          <w:rFonts w:hint="eastAsia"/>
        </w:rPr>
        <w:t>（５）利用者の人権擁護、虐待防止等のため、●を責任者とする虐待防止委員会を設置し、委員会での検討結果を職員に周知徹底する。</w:t>
      </w:r>
    </w:p>
    <w:p w14:paraId="5BA4DAA8" w14:textId="77777777" w:rsidR="003A5D4D" w:rsidRPr="003A5D4D" w:rsidRDefault="003A5D4D" w:rsidP="00C20419">
      <w:r>
        <w:rPr>
          <w:rFonts w:hint="eastAsia"/>
        </w:rPr>
        <w:t xml:space="preserve">　　</w:t>
      </w:r>
    </w:p>
    <w:p w14:paraId="5E653BCA" w14:textId="77777777" w:rsidR="00C20419" w:rsidRDefault="00C20419" w:rsidP="00C20419">
      <w:r>
        <w:rPr>
          <w:rFonts w:hint="eastAsia"/>
        </w:rPr>
        <w:t>（苦情解決）</w:t>
      </w:r>
    </w:p>
    <w:p w14:paraId="6CB3AFA3" w14:textId="77777777" w:rsidR="00C20419" w:rsidRDefault="00C20419" w:rsidP="00C20419">
      <w:pPr>
        <w:ind w:left="210" w:hangingChars="100" w:hanging="210"/>
      </w:pPr>
      <w:r>
        <w:rPr>
          <w:rFonts w:hint="eastAsia"/>
        </w:rPr>
        <w:t>第１２条　事業者は、その提供した</w:t>
      </w:r>
      <w:r w:rsidR="00164FE3">
        <w:rPr>
          <w:rFonts w:hint="eastAsia"/>
        </w:rPr>
        <w:t>事業</w:t>
      </w:r>
      <w:r>
        <w:rPr>
          <w:rFonts w:hint="eastAsia"/>
        </w:rPr>
        <w:t>に対する利用者又はその家族からの苦情に迅速かつ適切に対応するために、苦情を受け付けるための窓口を設置する等の必要な措置を講じるものとする。</w:t>
      </w:r>
    </w:p>
    <w:p w14:paraId="4465F8B3" w14:textId="77777777" w:rsidR="00C20419" w:rsidRDefault="00C20419" w:rsidP="00C20419">
      <w:r>
        <w:rPr>
          <w:rFonts w:hint="eastAsia"/>
        </w:rPr>
        <w:t>２　事業者は、前項の苦情を受け付けた場合は、当該苦情の内容等を記録するものとする。</w:t>
      </w:r>
    </w:p>
    <w:p w14:paraId="1702C7DE" w14:textId="77777777" w:rsidR="00C20419" w:rsidRDefault="00C20419" w:rsidP="00C20419">
      <w:pPr>
        <w:ind w:left="210" w:hangingChars="100" w:hanging="210"/>
      </w:pPr>
      <w:r>
        <w:rPr>
          <w:rFonts w:hint="eastAsia"/>
        </w:rPr>
        <w:t>３　事業者は、その提供した指定計画相談支援に関し、法第１０条第１項の規定により市町村が行う報告若しくは文書その他の物件の提供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60BA4525" w14:textId="77777777" w:rsidR="00C20419" w:rsidRDefault="00164FE3" w:rsidP="00C20419">
      <w:pPr>
        <w:ind w:left="210" w:hangingChars="100" w:hanging="210"/>
      </w:pPr>
      <w:r>
        <w:rPr>
          <w:rFonts w:hint="eastAsia"/>
        </w:rPr>
        <w:t>４　事業者は、その提供した事業</w:t>
      </w:r>
      <w:r w:rsidR="00C20419">
        <w:rPr>
          <w:rFonts w:hint="eastAsia"/>
        </w:rPr>
        <w:t>に関し、法第１１条第２項の規定により都道府県知事が行う報告若しくは</w:t>
      </w:r>
      <w:r>
        <w:rPr>
          <w:rFonts w:hint="eastAsia"/>
        </w:rPr>
        <w:t>事業</w:t>
      </w:r>
      <w:r w:rsidR="00C20419">
        <w:rPr>
          <w:rFonts w:hint="eastAsia"/>
        </w:rPr>
        <w:t>の提供の記録、帳簿書類その他の物件の提供若しくは提示の命令又は当該職員からの質問に応じ、及び利用者又はその家族からの苦情に関して都道府県知事が行う調査に協</w:t>
      </w:r>
      <w:r w:rsidR="00C20419">
        <w:rPr>
          <w:rFonts w:hint="eastAsia"/>
        </w:rPr>
        <w:lastRenderedPageBreak/>
        <w:t>力するとともに、都道府県知事から指導又は助言を受けた場合は、当該指導又は助言に従って必要な改善を行うものとする。</w:t>
      </w:r>
    </w:p>
    <w:p w14:paraId="64FB90CE" w14:textId="77777777" w:rsidR="00C20419" w:rsidRDefault="00C20419" w:rsidP="00C20419">
      <w:pPr>
        <w:ind w:left="210" w:hangingChars="100" w:hanging="210"/>
      </w:pPr>
      <w:r>
        <w:rPr>
          <w:rFonts w:hint="eastAsia"/>
        </w:rPr>
        <w:t>５　事業者は、その提供した</w:t>
      </w:r>
      <w:r w:rsidR="00164FE3">
        <w:rPr>
          <w:rFonts w:hint="eastAsia"/>
        </w:rPr>
        <w:t>事業</w:t>
      </w:r>
      <w:r>
        <w:rPr>
          <w:rFonts w:hint="eastAsia"/>
        </w:rPr>
        <w:t>に関し、法第５１条の２７第２項の規定により市町村長が行う報告若しくは帳簿書類その他の物件の提供若しくは提示の命令又は当該職員からの質問若しくは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うものとする。</w:t>
      </w:r>
    </w:p>
    <w:p w14:paraId="21EF0C0D" w14:textId="77777777" w:rsidR="00C20419" w:rsidRDefault="00C20419" w:rsidP="00C20419">
      <w:pPr>
        <w:ind w:left="210" w:hangingChars="100" w:hanging="210"/>
      </w:pPr>
      <w:r>
        <w:rPr>
          <w:rFonts w:hint="eastAsia"/>
        </w:rPr>
        <w:t>６　事業者は、都道府県知事、市町村又は市町村長から求めがあった場合には、第３項から前項までの改善の内容を都道府県知事、市町村又は市町村長に報告するものとする。</w:t>
      </w:r>
    </w:p>
    <w:p w14:paraId="6AAE00B3" w14:textId="77777777" w:rsidR="00C20419" w:rsidRDefault="00C20419" w:rsidP="00C20419">
      <w:pPr>
        <w:ind w:left="210" w:hangingChars="100" w:hanging="210"/>
      </w:pPr>
      <w:r>
        <w:rPr>
          <w:rFonts w:hint="eastAsia"/>
        </w:rPr>
        <w:t>７　事業者は、社会福祉法第８３条に規定する運営適正化委員会が同法第８５条の規定により行う調査又はあっせんにできる限り協力するものとする。</w:t>
      </w:r>
    </w:p>
    <w:p w14:paraId="305DB2C9" w14:textId="77777777" w:rsidR="00C20419" w:rsidRDefault="00C20419" w:rsidP="00C20419"/>
    <w:p w14:paraId="15A0A81B" w14:textId="77777777" w:rsidR="00C20419" w:rsidRDefault="00C20419" w:rsidP="00C20419">
      <w:r>
        <w:rPr>
          <w:rFonts w:hint="eastAsia"/>
        </w:rPr>
        <w:t>（事故発生時の対応）</w:t>
      </w:r>
    </w:p>
    <w:p w14:paraId="4F5DDA8A" w14:textId="77777777" w:rsidR="00C20419" w:rsidRDefault="00C20419" w:rsidP="00C20419">
      <w:pPr>
        <w:ind w:left="210" w:hangingChars="100" w:hanging="210"/>
      </w:pPr>
      <w:r>
        <w:rPr>
          <w:rFonts w:hint="eastAsia"/>
        </w:rPr>
        <w:t>第１３条　事業者は、利用者に対する</w:t>
      </w:r>
      <w:r w:rsidR="00164FE3">
        <w:rPr>
          <w:rFonts w:hint="eastAsia"/>
        </w:rPr>
        <w:t>事業</w:t>
      </w:r>
      <w:r>
        <w:rPr>
          <w:rFonts w:hint="eastAsia"/>
        </w:rPr>
        <w:t>の提供により事故が発生した場合は、都道府県、市町村、当該利用者の家族等に連絡を行うとともに、必要な措置を講ずるものとする。</w:t>
      </w:r>
    </w:p>
    <w:p w14:paraId="5E95CBF4" w14:textId="77777777" w:rsidR="00C20419" w:rsidRDefault="00C20419" w:rsidP="00164FE3">
      <w:pPr>
        <w:ind w:left="210" w:hangingChars="100" w:hanging="210"/>
      </w:pPr>
      <w:r>
        <w:rPr>
          <w:rFonts w:hint="eastAsia"/>
        </w:rPr>
        <w:t>２　事業者は、前項の事</w:t>
      </w:r>
      <w:r w:rsidR="00164FE3">
        <w:rPr>
          <w:rFonts w:hint="eastAsia"/>
        </w:rPr>
        <w:t>故の状況及び事故に際して採った処置について、記録し、区市町村に報告するものとする。</w:t>
      </w:r>
    </w:p>
    <w:p w14:paraId="33BE3817" w14:textId="77777777" w:rsidR="00C20419" w:rsidRDefault="00C20419" w:rsidP="00C20419">
      <w:pPr>
        <w:ind w:left="210" w:hangingChars="100" w:hanging="210"/>
      </w:pPr>
      <w:r>
        <w:rPr>
          <w:rFonts w:hint="eastAsia"/>
        </w:rPr>
        <w:t>３　事業者は、利用者に対する</w:t>
      </w:r>
      <w:r w:rsidR="00164FE3">
        <w:rPr>
          <w:rFonts w:hint="eastAsia"/>
        </w:rPr>
        <w:t>事業</w:t>
      </w:r>
      <w:r>
        <w:rPr>
          <w:rFonts w:hint="eastAsia"/>
        </w:rPr>
        <w:t>の提供により賠償すべき事故が発生した場合は、損害賠償を速やかに行うものとする。</w:t>
      </w:r>
    </w:p>
    <w:p w14:paraId="237AAC24" w14:textId="77777777" w:rsidR="00C20419" w:rsidRDefault="00C20419" w:rsidP="00C20419"/>
    <w:p w14:paraId="342A9621" w14:textId="77777777" w:rsidR="00C20419" w:rsidRDefault="00C20419" w:rsidP="00C20419">
      <w:r>
        <w:rPr>
          <w:rFonts w:hint="eastAsia"/>
        </w:rPr>
        <w:t>（その他運営に関する重要事項）</w:t>
      </w:r>
    </w:p>
    <w:p w14:paraId="60CE3A8A" w14:textId="77777777" w:rsidR="00C20419" w:rsidRDefault="00C20419" w:rsidP="00C20419">
      <w:pPr>
        <w:ind w:left="210" w:hangingChars="100" w:hanging="210"/>
      </w:pPr>
      <w:r>
        <w:rPr>
          <w:rFonts w:hint="eastAsia"/>
        </w:rPr>
        <w:t>第１４条　事業所は、職員の資質の向上のために研修の機会を次のとおり設けるものとし、また、業務の執行体制についても検証、整備するものとする。</w:t>
      </w:r>
    </w:p>
    <w:p w14:paraId="62A8B611" w14:textId="77777777" w:rsidR="00C20419" w:rsidRDefault="00C20419" w:rsidP="00C20419">
      <w:r>
        <w:rPr>
          <w:rFonts w:hint="eastAsia"/>
        </w:rPr>
        <w:t>（１）採用時研修　採用後●カ月以内</w:t>
      </w:r>
    </w:p>
    <w:p w14:paraId="7D5DA6A1" w14:textId="77777777" w:rsidR="00C20419" w:rsidRDefault="00C20419" w:rsidP="00C20419">
      <w:r>
        <w:rPr>
          <w:rFonts w:hint="eastAsia"/>
        </w:rPr>
        <w:t>（２）継続研修　年●回</w:t>
      </w:r>
    </w:p>
    <w:p w14:paraId="0CCE6361" w14:textId="77777777" w:rsidR="00C20419" w:rsidRDefault="00C20419" w:rsidP="00C20419">
      <w:r>
        <w:rPr>
          <w:rFonts w:hint="eastAsia"/>
        </w:rPr>
        <w:t>２　職員は、その業務上知り得た利用者並びにその家族の秘密を保持するものとする。</w:t>
      </w:r>
    </w:p>
    <w:p w14:paraId="64C74180" w14:textId="77777777" w:rsidR="00C20419" w:rsidRDefault="00C20419" w:rsidP="00C20419">
      <w:pPr>
        <w:ind w:left="210" w:hangingChars="100" w:hanging="210"/>
      </w:pPr>
      <w:r>
        <w:rPr>
          <w:rFonts w:hint="eastAsia"/>
        </w:rPr>
        <w:t>３　職員であった者に、業務上知り得た利用者並びにその家族の秘密を保持するため、職員でなくなった後においてもこれらの秘密を保持するべき旨を、職員との雇用契約の内容とする。</w:t>
      </w:r>
    </w:p>
    <w:p w14:paraId="4B28AD5B" w14:textId="77777777" w:rsidR="00C20419" w:rsidRDefault="00C20419" w:rsidP="00C20419">
      <w:pPr>
        <w:ind w:left="210" w:hangingChars="100" w:hanging="210"/>
      </w:pPr>
      <w:r>
        <w:rPr>
          <w:rFonts w:hint="eastAsia"/>
        </w:rPr>
        <w:t>４　事業所は他の一般相談支援事業者、特定相談支援事業者、障害福祉サービス事業者その他関係機関等に対して、利用者並びにその家族に関する情報を提供する際は、あらかじめ文書により利用者並びにその家族の同意を得るものとする。</w:t>
      </w:r>
    </w:p>
    <w:p w14:paraId="728F5E70" w14:textId="77777777" w:rsidR="00C20419" w:rsidRDefault="00C20419" w:rsidP="00C20419">
      <w:r>
        <w:rPr>
          <w:rFonts w:hint="eastAsia"/>
        </w:rPr>
        <w:t>５　事業所は、職員、設備、備品及び会計に関する諸記録を整備するものとする。</w:t>
      </w:r>
    </w:p>
    <w:p w14:paraId="0126DB7D" w14:textId="77777777" w:rsidR="00C20419" w:rsidRDefault="00C20419" w:rsidP="00C20419">
      <w:pPr>
        <w:ind w:left="210" w:hangingChars="100" w:hanging="210"/>
      </w:pPr>
      <w:r>
        <w:rPr>
          <w:rFonts w:hint="eastAsia"/>
        </w:rPr>
        <w:t>６　事業所は、利用者に対する</w:t>
      </w:r>
      <w:r w:rsidR="00164FE3">
        <w:rPr>
          <w:rFonts w:hint="eastAsia"/>
        </w:rPr>
        <w:t>事業</w:t>
      </w:r>
      <w:r>
        <w:rPr>
          <w:rFonts w:hint="eastAsia"/>
        </w:rPr>
        <w:t>の提供に関する諸記録を整備し、当該</w:t>
      </w:r>
      <w:r w:rsidR="00164FE3">
        <w:rPr>
          <w:rFonts w:hint="eastAsia"/>
        </w:rPr>
        <w:t>事業</w:t>
      </w:r>
      <w:r>
        <w:rPr>
          <w:rFonts w:hint="eastAsia"/>
        </w:rPr>
        <w:t>を提供した日から５年間保存するものとする。</w:t>
      </w:r>
    </w:p>
    <w:p w14:paraId="4ABEF3FF" w14:textId="77777777" w:rsidR="00C20419" w:rsidRDefault="00C20419" w:rsidP="00C20419">
      <w:pPr>
        <w:ind w:left="210" w:hangingChars="100" w:hanging="210"/>
      </w:pPr>
      <w:r>
        <w:rPr>
          <w:rFonts w:hint="eastAsia"/>
        </w:rPr>
        <w:t>７　この規程に定める事項のほか、運営に関する重要事項は■■■</w:t>
      </w:r>
      <w:r w:rsidR="00164FE3">
        <w:rPr>
          <w:rFonts w:hint="eastAsia"/>
        </w:rPr>
        <w:t>（法人名）</w:t>
      </w:r>
      <w:r>
        <w:rPr>
          <w:rFonts w:hint="eastAsia"/>
        </w:rPr>
        <w:t>と事業所の管理者との協議に基づいて定めるものとする。</w:t>
      </w:r>
    </w:p>
    <w:p w14:paraId="1AA35036" w14:textId="77777777" w:rsidR="00C20419" w:rsidRDefault="00C20419" w:rsidP="00C20419"/>
    <w:p w14:paraId="0648ED01" w14:textId="77777777" w:rsidR="00C20419" w:rsidRDefault="00C20419" w:rsidP="00C20419"/>
    <w:p w14:paraId="36B8FA7C" w14:textId="77777777" w:rsidR="00C20419" w:rsidRDefault="00C20419" w:rsidP="00C20419">
      <w:r>
        <w:rPr>
          <w:rFonts w:hint="eastAsia"/>
        </w:rPr>
        <w:t>附　則</w:t>
      </w:r>
    </w:p>
    <w:p w14:paraId="716E2695" w14:textId="77777777" w:rsidR="006A588A" w:rsidRPr="00C20419" w:rsidRDefault="00C20419">
      <w:r>
        <w:rPr>
          <w:rFonts w:hint="eastAsia"/>
        </w:rPr>
        <w:t xml:space="preserve">　この規程は、平成●●年●月●日から施行する。</w:t>
      </w:r>
    </w:p>
    <w:sectPr w:rsidR="006A588A" w:rsidRPr="00C20419" w:rsidSect="00C20419">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19"/>
    <w:rsid w:val="00164FE3"/>
    <w:rsid w:val="0019073C"/>
    <w:rsid w:val="00332CEC"/>
    <w:rsid w:val="003A5D4D"/>
    <w:rsid w:val="004A71CA"/>
    <w:rsid w:val="0050483B"/>
    <w:rsid w:val="006A588A"/>
    <w:rsid w:val="006C3C5D"/>
    <w:rsid w:val="007F3F32"/>
    <w:rsid w:val="009A452A"/>
    <w:rsid w:val="00A52EAA"/>
    <w:rsid w:val="00C20419"/>
    <w:rsid w:val="00D0429D"/>
    <w:rsid w:val="00D54635"/>
    <w:rsid w:val="00D6417C"/>
    <w:rsid w:val="00D66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D22512"/>
  <w15:docId w15:val="{3FBA815B-8D38-4E0D-A700-E59E30BD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652</Words>
  <Characters>3717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全庁LAN利用者</cp:lastModifiedBy>
  <cp:revision>4</cp:revision>
  <cp:lastPrinted>2015-02-24T09:17:00Z</cp:lastPrinted>
  <dcterms:created xsi:type="dcterms:W3CDTF">2025-10-21T06:59:00Z</dcterms:created>
  <dcterms:modified xsi:type="dcterms:W3CDTF">2025-10-21T07:05:00Z</dcterms:modified>
</cp:coreProperties>
</file>