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1DA7" w:rsidRDefault="002D1DA7" w:rsidP="005E337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0C31F" wp14:editId="5FDA4BC2">
                <wp:simplePos x="0" y="0"/>
                <wp:positionH relativeFrom="column">
                  <wp:posOffset>5166995</wp:posOffset>
                </wp:positionH>
                <wp:positionV relativeFrom="paragraph">
                  <wp:posOffset>-83185</wp:posOffset>
                </wp:positionV>
                <wp:extent cx="790575" cy="4191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917" w:rsidRPr="00D85624" w:rsidRDefault="00FE7917" w:rsidP="00FE79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85624">
                              <w:rPr>
                                <w:rFonts w:cs="Times New Roman" w:hint="eastAsia"/>
                                <w:color w:val="000000" w:themeColor="dark1"/>
                                <w:kern w:val="2"/>
                                <w:sz w:val="40"/>
                                <w:szCs w:val="40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6.85pt;margin-top:-6.55pt;width:62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" fillcolor="white [3201]" strokecolor="black [3213]" strokeweight="2pt">
                <v:textbox inset="0,0,0,0">
                  <w:txbxContent>
                    <w:p w:rsidR="00FE7917" w:rsidRPr="00D85624" w:rsidRDefault="00FE7917" w:rsidP="00FE79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85624">
                        <w:rPr>
                          <w:rFonts w:cs="Times New Roman" w:hint="eastAsia"/>
                          <w:color w:val="000000" w:themeColor="dark1"/>
                          <w:kern w:val="2"/>
                          <w:sz w:val="40"/>
                          <w:szCs w:val="40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</w:p>
    <w:p w:rsidR="002D1DA7" w:rsidRDefault="002D1DA7" w:rsidP="002E04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88DD0" wp14:editId="6455394F">
                <wp:simplePos x="0" y="0"/>
                <wp:positionH relativeFrom="column">
                  <wp:posOffset>4890770</wp:posOffset>
                </wp:positionH>
                <wp:positionV relativeFrom="paragraph">
                  <wp:posOffset>116205</wp:posOffset>
                </wp:positionV>
                <wp:extent cx="1085850" cy="581025"/>
                <wp:effectExtent l="0" t="0" r="0" b="9525"/>
                <wp:wrapNone/>
                <wp:docPr id="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917" w:rsidRDefault="00FE7917" w:rsidP="002D1DA7">
                            <w:pPr>
                              <w:pStyle w:val="Web"/>
                              <w:spacing w:before="0" w:beforeAutospacing="0" w:after="0" w:afterAutospacing="0" w:line="220" w:lineRule="exact"/>
                              <w:ind w:right="160"/>
                              <w:jc w:val="right"/>
                            </w:pPr>
                            <w:r>
                              <w:rPr>
                                <w:rFonts w:ascii="HGPｺﾞｼｯｸM" w:eastAsia="HGPｺﾞｼｯｸM" w:cs="Times New Roman" w:hint="eastAsia"/>
                                <w:color w:val="000000" w:themeColor="dark1"/>
                                <w:kern w:val="2"/>
                                <w:sz w:val="16"/>
                                <w:szCs w:val="16"/>
                              </w:rPr>
                              <w:t>平成２７年２月９日</w:t>
                            </w:r>
                          </w:p>
                          <w:p w:rsidR="00FE7917" w:rsidRDefault="00FE7917" w:rsidP="00FE7917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HGPｺﾞｼｯｸM" w:eastAsia="HGPｺﾞｼｯｸM" w:cs="Times New Roman" w:hint="eastAsia"/>
                                <w:color w:val="000000" w:themeColor="dark1"/>
                                <w:kern w:val="2"/>
                                <w:sz w:val="16"/>
                                <w:szCs w:val="16"/>
                              </w:rPr>
                              <w:t xml:space="preserve">江戸川区　　　　　　　</w:t>
                            </w:r>
                          </w:p>
                          <w:p w:rsidR="00FE7917" w:rsidRDefault="00FE7917" w:rsidP="00FE7917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HGPｺﾞｼｯｸM" w:eastAsia="HGPｺﾞｼｯｸM" w:cs="Times New Roman" w:hint="eastAsia"/>
                                <w:color w:val="000000" w:themeColor="dark1"/>
                                <w:kern w:val="2"/>
                                <w:sz w:val="16"/>
                                <w:szCs w:val="16"/>
                              </w:rPr>
                              <w:t xml:space="preserve"> 　計画相談支援事業所　</w:t>
                            </w:r>
                          </w:p>
                          <w:p w:rsidR="00FE7917" w:rsidRDefault="00FE7917" w:rsidP="00FE7917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right"/>
                            </w:pPr>
                            <w:r>
                              <w:rPr>
                                <w:rFonts w:ascii="HGPｺﾞｼｯｸM" w:eastAsia="HGPｺﾞｼｯｸM" w:cs="Times New Roman" w:hint="eastAsia"/>
                                <w:color w:val="000000" w:themeColor="dark1"/>
                                <w:kern w:val="2"/>
                                <w:sz w:val="16"/>
                                <w:szCs w:val="16"/>
                              </w:rPr>
                              <w:t>連絡会</w:t>
                            </w:r>
                          </w:p>
                          <w:p w:rsidR="00FE7917" w:rsidRDefault="00FE7917" w:rsidP="00FE79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Century" w:cs="Times New Roman"/>
                                <w:color w:val="000000" w:themeColor="dark1"/>
                                <w:kern w:val="2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85.1pt;margin-top:9.15pt;width:85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" fillcolor="white [3201]" stroked="f" strokeweight="2pt">
                <v:textbox inset="0,0,0,0">
                  <w:txbxContent>
                    <w:p w:rsidR="00FE7917" w:rsidRDefault="00FE7917" w:rsidP="002D1DA7">
                      <w:pPr>
                        <w:pStyle w:val="Web"/>
                        <w:spacing w:before="0" w:beforeAutospacing="0" w:after="0" w:afterAutospacing="0" w:line="220" w:lineRule="exact"/>
                        <w:ind w:right="160"/>
                        <w:jc w:val="right"/>
                      </w:pPr>
                      <w:r>
                        <w:rPr>
                          <w:rFonts w:ascii="HGPｺﾞｼｯｸM" w:eastAsia="HGPｺﾞｼｯｸM" w:cs="Times New Roman" w:hint="eastAsia"/>
                          <w:color w:val="000000" w:themeColor="dark1"/>
                          <w:kern w:val="2"/>
                          <w:sz w:val="16"/>
                          <w:szCs w:val="16"/>
                        </w:rPr>
                        <w:t>平成２７年２月９日</w:t>
                      </w:r>
                    </w:p>
                    <w:p w:rsidR="00FE7917" w:rsidRDefault="00FE7917" w:rsidP="00FE7917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="HGPｺﾞｼｯｸM" w:eastAsia="HGPｺﾞｼｯｸM" w:cs="Times New Roman" w:hint="eastAsia"/>
                          <w:color w:val="000000" w:themeColor="dark1"/>
                          <w:kern w:val="2"/>
                          <w:sz w:val="16"/>
                          <w:szCs w:val="16"/>
                        </w:rPr>
                        <w:t xml:space="preserve">江戸川区　　　　　　　</w:t>
                      </w:r>
                    </w:p>
                    <w:p w:rsidR="00FE7917" w:rsidRDefault="00FE7917" w:rsidP="00FE7917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="HGPｺﾞｼｯｸM" w:eastAsia="HGPｺﾞｼｯｸM" w:cs="Times New Roman" w:hint="eastAsia"/>
                          <w:color w:val="000000" w:themeColor="dark1"/>
                          <w:kern w:val="2"/>
                          <w:sz w:val="16"/>
                          <w:szCs w:val="16"/>
                        </w:rPr>
                        <w:t xml:space="preserve"> 　計画相談支援事業所　</w:t>
                      </w:r>
                    </w:p>
                    <w:p w:rsidR="00FE7917" w:rsidRDefault="00FE7917" w:rsidP="00FE7917">
                      <w:pPr>
                        <w:pStyle w:val="Web"/>
                        <w:spacing w:before="0" w:beforeAutospacing="0" w:after="0" w:afterAutospacing="0" w:line="220" w:lineRule="exact"/>
                        <w:jc w:val="right"/>
                      </w:pPr>
                      <w:r>
                        <w:rPr>
                          <w:rFonts w:ascii="HGPｺﾞｼｯｸM" w:eastAsia="HGPｺﾞｼｯｸM" w:cs="Times New Roman" w:hint="eastAsia"/>
                          <w:color w:val="000000" w:themeColor="dark1"/>
                          <w:kern w:val="2"/>
                          <w:sz w:val="16"/>
                          <w:szCs w:val="16"/>
                        </w:rPr>
                        <w:t>連絡会</w:t>
                      </w:r>
                    </w:p>
                    <w:p w:rsidR="00FE7917" w:rsidRDefault="00FE7917" w:rsidP="00FE791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Century" w:cs="Times New Roman"/>
                          <w:color w:val="000000" w:themeColor="dark1"/>
                          <w:kern w:val="2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2705E5" w:rsidRDefault="002705E5" w:rsidP="002E04E9">
      <w:pPr>
        <w:jc w:val="center"/>
      </w:pPr>
    </w:p>
    <w:p w:rsidR="002705E5" w:rsidRDefault="002D0456" w:rsidP="002D0456">
      <w:pPr>
        <w:jc w:val="left"/>
      </w:pPr>
      <w:r>
        <w:rPr>
          <w:rFonts w:hint="eastAsia"/>
        </w:rPr>
        <w:t>１　利用契約終了後の個人情報の取扱いについて</w:t>
      </w:r>
    </w:p>
    <w:p w:rsidR="002705E5" w:rsidRPr="002D0456" w:rsidRDefault="002705E5" w:rsidP="00FE7917">
      <w:pPr>
        <w:ind w:firstLineChars="50" w:firstLine="90"/>
        <w:jc w:val="left"/>
        <w:rPr>
          <w:sz w:val="18"/>
          <w:szCs w:val="18"/>
        </w:rPr>
      </w:pPr>
      <w:r w:rsidRPr="002D0456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8DC5A" wp14:editId="713A69F2">
                <wp:simplePos x="0" y="0"/>
                <wp:positionH relativeFrom="column">
                  <wp:posOffset>137795</wp:posOffset>
                </wp:positionH>
                <wp:positionV relativeFrom="paragraph">
                  <wp:posOffset>215265</wp:posOffset>
                </wp:positionV>
                <wp:extent cx="5724525" cy="4867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867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.85pt;margin-top:16.95pt;width:450.75pt;height:3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" filled="f" strokecolor="black [3213]" strokeweight=".5pt"/>
            </w:pict>
          </mc:Fallback>
        </mc:AlternateContent>
      </w:r>
      <w:r w:rsidRPr="002D0456">
        <w:rPr>
          <w:rFonts w:hint="eastAsia"/>
          <w:sz w:val="18"/>
          <w:szCs w:val="18"/>
        </w:rPr>
        <w:t>参考例</w:t>
      </w:r>
    </w:p>
    <w:p w:rsidR="000F187F" w:rsidRDefault="000F187F" w:rsidP="002E04E9">
      <w:pPr>
        <w:jc w:val="center"/>
      </w:pPr>
    </w:p>
    <w:p w:rsidR="006A588A" w:rsidRDefault="002705E5" w:rsidP="002E04E9">
      <w:pPr>
        <w:jc w:val="center"/>
      </w:pPr>
      <w:r>
        <w:rPr>
          <w:rFonts w:hint="eastAsia"/>
        </w:rPr>
        <w:t xml:space="preserve">　　</w:t>
      </w:r>
      <w:r w:rsidR="00B020C0">
        <w:rPr>
          <w:rFonts w:hint="eastAsia"/>
        </w:rPr>
        <w:t>利用契約終了後の個人情報</w:t>
      </w:r>
      <w:r w:rsidR="009C780E">
        <w:rPr>
          <w:rFonts w:hint="eastAsia"/>
        </w:rPr>
        <w:t>の</w:t>
      </w:r>
      <w:r w:rsidR="00B020C0">
        <w:rPr>
          <w:rFonts w:hint="eastAsia"/>
        </w:rPr>
        <w:t>取扱いに係る同意書</w:t>
      </w:r>
    </w:p>
    <w:p w:rsidR="00B020C0" w:rsidRDefault="00B020C0"/>
    <w:p w:rsidR="006F742D" w:rsidRDefault="006F742D" w:rsidP="002705E5">
      <w:pPr>
        <w:ind w:firstLineChars="300" w:firstLine="630"/>
      </w:pPr>
      <w:r>
        <w:rPr>
          <w:rFonts w:hint="eastAsia"/>
        </w:rPr>
        <w:t>私は、以下のことについて同意します。</w:t>
      </w:r>
    </w:p>
    <w:p w:rsidR="006F742D" w:rsidRDefault="002705E5" w:rsidP="006F742D">
      <w:pPr>
        <w:pStyle w:val="a3"/>
      </w:pPr>
      <w:r>
        <w:rPr>
          <w:rFonts w:hint="eastAsia"/>
        </w:rPr>
        <w:t xml:space="preserve">　　</w:t>
      </w:r>
      <w:r w:rsidR="006F742D">
        <w:rPr>
          <w:rFonts w:hint="eastAsia"/>
        </w:rPr>
        <w:t>記</w:t>
      </w:r>
    </w:p>
    <w:p w:rsidR="00B020C0" w:rsidRDefault="00AB5458" w:rsidP="00AB5458">
      <w:pPr>
        <w:ind w:leftChars="200" w:left="105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F0D45" wp14:editId="4EFCBE4C">
                <wp:simplePos x="0" y="0"/>
                <wp:positionH relativeFrom="column">
                  <wp:posOffset>4528820</wp:posOffset>
                </wp:positionH>
                <wp:positionV relativeFrom="paragraph">
                  <wp:posOffset>440055</wp:posOffset>
                </wp:positionV>
                <wp:extent cx="1285875" cy="285750"/>
                <wp:effectExtent l="57150" t="38100" r="85725" b="952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35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458" w:rsidRPr="00AB5458" w:rsidRDefault="00AB5458" w:rsidP="00AB5458">
                            <w:pPr>
                              <w:snapToGrid w:val="0"/>
                              <w:jc w:val="lef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語尾を</w:t>
                            </w:r>
                            <w:r w:rsidRPr="00AB545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訂正しました。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356.6pt;margin-top:34.65pt;width:101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" fillcolor="#d8d8d8 [2732]" strokecolor="black [3040]">
                <v:fill color2="#d9d9d9 [496]" rotate="t" angle="180" colors="0 #d9d9d9;22938f #f2f2f2;1 #ededed" focus="100%" type="gradient"/>
                <v:shadow on="t" color="black" opacity="24903f" origin=",.5" offset="0,.55556mm"/>
                <v:textbox inset="0,1mm,0,1mm">
                  <w:txbxContent>
                    <w:p w:rsidR="00AB5458" w:rsidRPr="00AB5458" w:rsidRDefault="00AB5458" w:rsidP="00AB5458">
                      <w:pPr>
                        <w:snapToGrid w:val="0"/>
                        <w:jc w:val="lef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↑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語尾を</w:t>
                      </w:r>
                      <w:r w:rsidRPr="00AB5458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訂正しました。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内容　</w:t>
      </w:r>
      <w:r w:rsidR="006F742D">
        <w:rPr>
          <w:rFonts w:hint="eastAsia"/>
        </w:rPr>
        <w:t>事業者</w:t>
      </w:r>
      <w:r w:rsidR="00B020C0">
        <w:rPr>
          <w:rFonts w:hint="eastAsia"/>
        </w:rPr>
        <w:t>が</w:t>
      </w:r>
      <w:r w:rsidR="006F742D">
        <w:rPr>
          <w:rFonts w:hint="eastAsia"/>
        </w:rPr>
        <w:t>私</w:t>
      </w:r>
      <w:r w:rsidR="00B020C0">
        <w:rPr>
          <w:rFonts w:hint="eastAsia"/>
        </w:rPr>
        <w:t>との利用契約中に作成した</w:t>
      </w:r>
      <w:r w:rsidR="006F742D">
        <w:rPr>
          <w:rFonts w:hint="eastAsia"/>
        </w:rPr>
        <w:t>私</w:t>
      </w:r>
      <w:r w:rsidR="00B020C0">
        <w:rPr>
          <w:rFonts w:hint="eastAsia"/>
        </w:rPr>
        <w:t>に関する下記</w:t>
      </w:r>
      <w:r w:rsidR="00C74300">
        <w:rPr>
          <w:rFonts w:hint="eastAsia"/>
        </w:rPr>
        <w:t>文書</w:t>
      </w:r>
      <w:r w:rsidR="006F742D">
        <w:rPr>
          <w:rFonts w:hint="eastAsia"/>
        </w:rPr>
        <w:t>について、私</w:t>
      </w:r>
      <w:r w:rsidR="00B020C0">
        <w:rPr>
          <w:rFonts w:hint="eastAsia"/>
        </w:rPr>
        <w:t>が</w:t>
      </w:r>
      <w:r w:rsidR="006F742D">
        <w:rPr>
          <w:rFonts w:hint="eastAsia"/>
        </w:rPr>
        <w:t>今後</w:t>
      </w:r>
      <w:r w:rsidR="00B020C0">
        <w:rPr>
          <w:rFonts w:hint="eastAsia"/>
        </w:rPr>
        <w:t>利用する別の計画相談支援事業所</w:t>
      </w:r>
      <w:r w:rsidR="006F742D">
        <w:rPr>
          <w:rFonts w:hint="eastAsia"/>
        </w:rPr>
        <w:t>又は</w:t>
      </w:r>
      <w:r w:rsidR="00B020C0">
        <w:rPr>
          <w:rFonts w:hint="eastAsia"/>
        </w:rPr>
        <w:t>障害児相談支援事業所</w:t>
      </w:r>
      <w:r>
        <w:rPr>
          <w:rFonts w:hint="eastAsia"/>
        </w:rPr>
        <w:t>に対して</w:t>
      </w:r>
      <w:r w:rsidR="006F742D">
        <w:rPr>
          <w:rFonts w:hint="eastAsia"/>
        </w:rPr>
        <w:t>提供すること</w:t>
      </w:r>
      <w:r w:rsidR="00B020C0">
        <w:rPr>
          <w:rFonts w:hint="eastAsia"/>
        </w:rPr>
        <w:t>。</w:t>
      </w:r>
    </w:p>
    <w:p w:rsidR="002E04E9" w:rsidRPr="00AB5458" w:rsidRDefault="002E04E9" w:rsidP="00B15ECC">
      <w:pPr>
        <w:snapToGrid w:val="0"/>
        <w:ind w:left="420" w:hangingChars="200" w:hanging="420"/>
      </w:pPr>
    </w:p>
    <w:p w:rsidR="002E04E9" w:rsidRDefault="002E04E9" w:rsidP="00B15ECC">
      <w:pPr>
        <w:snapToGrid w:val="0"/>
        <w:ind w:left="420" w:hangingChars="200" w:hanging="420"/>
      </w:pPr>
      <w:r>
        <w:rPr>
          <w:rFonts w:hint="eastAsia"/>
        </w:rPr>
        <w:t xml:space="preserve">　　</w:t>
      </w:r>
      <w:r w:rsidR="002705E5">
        <w:rPr>
          <w:rFonts w:hint="eastAsia"/>
        </w:rPr>
        <w:t xml:space="preserve">　</w:t>
      </w:r>
      <w:r w:rsidR="00AB5458">
        <w:rPr>
          <w:rFonts w:hint="eastAsia"/>
        </w:rPr>
        <w:t xml:space="preserve">　　</w:t>
      </w:r>
      <w:r>
        <w:rPr>
          <w:rFonts w:hint="eastAsia"/>
        </w:rPr>
        <w:t>（１）サービス等利用計画</w:t>
      </w:r>
    </w:p>
    <w:p w:rsidR="002E04E9" w:rsidRDefault="002E04E9" w:rsidP="00B15ECC">
      <w:pPr>
        <w:snapToGrid w:val="0"/>
        <w:ind w:left="420" w:hangingChars="200" w:hanging="420"/>
      </w:pPr>
      <w:r>
        <w:rPr>
          <w:rFonts w:hint="eastAsia"/>
        </w:rPr>
        <w:t xml:space="preserve">　　</w:t>
      </w:r>
      <w:r w:rsidR="002705E5">
        <w:rPr>
          <w:rFonts w:hint="eastAsia"/>
        </w:rPr>
        <w:t xml:space="preserve">　</w:t>
      </w:r>
      <w:r w:rsidR="00AB5458">
        <w:rPr>
          <w:rFonts w:hint="eastAsia"/>
        </w:rPr>
        <w:t xml:space="preserve">　　</w:t>
      </w:r>
      <w:r>
        <w:rPr>
          <w:rFonts w:hint="eastAsia"/>
        </w:rPr>
        <w:t>（２）モニタリング報告書</w:t>
      </w:r>
    </w:p>
    <w:p w:rsidR="00C74300" w:rsidRDefault="00C74300" w:rsidP="00B15ECC">
      <w:pPr>
        <w:snapToGrid w:val="0"/>
        <w:ind w:left="420" w:hangingChars="200" w:hanging="420"/>
      </w:pPr>
      <w:r>
        <w:rPr>
          <w:rFonts w:hint="eastAsia"/>
        </w:rPr>
        <w:t xml:space="preserve">　　</w:t>
      </w:r>
      <w:r w:rsidR="002705E5">
        <w:rPr>
          <w:rFonts w:hint="eastAsia"/>
        </w:rPr>
        <w:t xml:space="preserve">　</w:t>
      </w:r>
      <w:r w:rsidR="00AB5458">
        <w:rPr>
          <w:rFonts w:hint="eastAsia"/>
        </w:rPr>
        <w:t xml:space="preserve">　　</w:t>
      </w:r>
      <w:r>
        <w:rPr>
          <w:rFonts w:hint="eastAsia"/>
        </w:rPr>
        <w:t>（３）サービス担当者会議の記録</w:t>
      </w:r>
    </w:p>
    <w:p w:rsidR="00C74300" w:rsidRPr="00C74300" w:rsidRDefault="00C74300" w:rsidP="00B15ECC">
      <w:pPr>
        <w:snapToGrid w:val="0"/>
        <w:ind w:left="420" w:hangingChars="200" w:hanging="420"/>
      </w:pPr>
      <w:r>
        <w:rPr>
          <w:rFonts w:hint="eastAsia"/>
        </w:rPr>
        <w:t xml:space="preserve">　　</w:t>
      </w:r>
      <w:r w:rsidR="002705E5">
        <w:rPr>
          <w:rFonts w:hint="eastAsia"/>
        </w:rPr>
        <w:t xml:space="preserve">　</w:t>
      </w:r>
      <w:r w:rsidR="00AB5458">
        <w:rPr>
          <w:rFonts w:hint="eastAsia"/>
        </w:rPr>
        <w:t xml:space="preserve">　　</w:t>
      </w:r>
      <w:r>
        <w:rPr>
          <w:rFonts w:hint="eastAsia"/>
        </w:rPr>
        <w:t>（４）その他計画相談支援の実施に際して作成した文書</w:t>
      </w:r>
    </w:p>
    <w:p w:rsidR="002E04E9" w:rsidRDefault="00AB5458" w:rsidP="00B15ECC">
      <w:pPr>
        <w:snapToGrid w:val="0"/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55A87" wp14:editId="096EA8EA">
                <wp:simplePos x="0" y="0"/>
                <wp:positionH relativeFrom="column">
                  <wp:posOffset>2661920</wp:posOffset>
                </wp:positionH>
                <wp:positionV relativeFrom="paragraph">
                  <wp:posOffset>140335</wp:posOffset>
                </wp:positionV>
                <wp:extent cx="1076325" cy="285750"/>
                <wp:effectExtent l="57150" t="38100" r="85725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35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458" w:rsidRPr="00AB5458" w:rsidRDefault="00AB5458" w:rsidP="00AB5458">
                            <w:pPr>
                              <w:snapToGrid w:val="0"/>
                              <w:jc w:val="lef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B545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←訂正しました。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209.6pt;margin-top:11.05pt;width:84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" fillcolor="#d8d8d8 [2732]" strokecolor="black [3040]">
                <v:fill color2="#d9d9d9 [496]" rotate="t" angle="180" colors="0 #d9d9d9;22938f #f2f2f2;1 #ededed" focus="100%" type="gradient"/>
                <v:shadow on="t" color="black" opacity="24903f" origin=",.5" offset="0,.55556mm"/>
                <v:textbox inset="2mm,0,0,0">
                  <w:txbxContent>
                    <w:p w:rsidR="00AB5458" w:rsidRPr="00AB5458" w:rsidRDefault="00AB5458" w:rsidP="00AB5458">
                      <w:pPr>
                        <w:snapToGrid w:val="0"/>
                        <w:jc w:val="lef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B5458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←訂正しました。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B020C0" w:rsidRDefault="00AB5458" w:rsidP="00AB5458">
      <w:pPr>
        <w:ind w:firstLineChars="200" w:firstLine="420"/>
      </w:pPr>
      <w:r>
        <w:rPr>
          <w:rFonts w:hint="eastAsia"/>
        </w:rPr>
        <w:t>期間</w:t>
      </w:r>
      <w:r w:rsidR="00B020C0">
        <w:rPr>
          <w:rFonts w:hint="eastAsia"/>
        </w:rPr>
        <w:t xml:space="preserve">　</w:t>
      </w:r>
      <w:r w:rsidR="0051717D">
        <w:rPr>
          <w:rFonts w:hint="eastAsia"/>
        </w:rPr>
        <w:t>事業所の利用終</w:t>
      </w:r>
      <w:r>
        <w:rPr>
          <w:rFonts w:hint="eastAsia"/>
        </w:rPr>
        <w:t>了日から一年間</w:t>
      </w:r>
    </w:p>
    <w:p w:rsidR="006F742D" w:rsidRDefault="006F742D" w:rsidP="00B15ECC">
      <w:pPr>
        <w:snapToGrid w:val="0"/>
      </w:pPr>
    </w:p>
    <w:p w:rsidR="008064E5" w:rsidRDefault="008064E5" w:rsidP="00B15ECC">
      <w:pPr>
        <w:snapToGrid w:val="0"/>
      </w:pPr>
    </w:p>
    <w:p w:rsidR="006F742D" w:rsidRDefault="006F742D" w:rsidP="002705E5">
      <w:pPr>
        <w:ind w:firstLineChars="200" w:firstLine="420"/>
      </w:pPr>
      <w:r>
        <w:rPr>
          <w:rFonts w:hint="eastAsia"/>
        </w:rPr>
        <w:t>事業者　法人名　　特定非営利活動法人▽△</w:t>
      </w:r>
    </w:p>
    <w:p w:rsidR="006F742D" w:rsidRDefault="006F742D" w:rsidP="002705E5">
      <w:pPr>
        <w:ind w:firstLineChars="200" w:firstLine="420"/>
      </w:pPr>
      <w:r>
        <w:rPr>
          <w:rFonts w:hint="eastAsia"/>
        </w:rPr>
        <w:t xml:space="preserve">　　　　代表者名　</w:t>
      </w:r>
      <w:r w:rsidR="002705E5">
        <w:rPr>
          <w:rFonts w:hint="eastAsia"/>
        </w:rPr>
        <w:t xml:space="preserve">　　　　　</w:t>
      </w:r>
      <w:r>
        <w:rPr>
          <w:rFonts w:hint="eastAsia"/>
        </w:rPr>
        <w:t>○○　○○　殿</w:t>
      </w:r>
    </w:p>
    <w:p w:rsidR="006F742D" w:rsidRPr="006F742D" w:rsidRDefault="006F742D"/>
    <w:p w:rsidR="00B020C0" w:rsidRDefault="008D2921" w:rsidP="002705E5">
      <w:pPr>
        <w:ind w:firstLineChars="2000" w:firstLine="4200"/>
      </w:pPr>
      <w:r>
        <w:rPr>
          <w:rFonts w:hint="eastAsia"/>
        </w:rPr>
        <w:t xml:space="preserve">平成　　</w:t>
      </w:r>
      <w:r w:rsidR="00B020C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020C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020C0">
        <w:rPr>
          <w:rFonts w:hint="eastAsia"/>
        </w:rPr>
        <w:t>日</w:t>
      </w:r>
    </w:p>
    <w:p w:rsidR="006F742D" w:rsidRDefault="006F742D" w:rsidP="002705E5">
      <w:pPr>
        <w:ind w:firstLineChars="2100" w:firstLine="4410"/>
      </w:pPr>
      <w:r>
        <w:rPr>
          <w:rFonts w:hint="eastAsia"/>
        </w:rPr>
        <w:t>（元利用者）</w:t>
      </w:r>
    </w:p>
    <w:p w:rsidR="00B020C0" w:rsidRDefault="00E05F2F" w:rsidP="00E05F2F">
      <w:pPr>
        <w:ind w:firstLineChars="2300" w:firstLine="4830"/>
      </w:pPr>
      <w:r>
        <w:rPr>
          <w:rFonts w:hint="eastAsia"/>
        </w:rPr>
        <w:t>＿＿＿＿＿＿＿＿＿＿＿＿＿＿＿＿＿</w:t>
      </w:r>
      <w:r w:rsidR="00B020C0">
        <w:rPr>
          <w:rFonts w:hint="eastAsia"/>
        </w:rPr>
        <w:t>印</w:t>
      </w:r>
    </w:p>
    <w:p w:rsidR="00B020C0" w:rsidRDefault="00B020C0"/>
    <w:p w:rsidR="00702817" w:rsidRDefault="00702817"/>
    <w:p w:rsidR="008064E5" w:rsidRDefault="002D0456">
      <w:r>
        <w:rPr>
          <w:rFonts w:hint="eastAsia"/>
        </w:rPr>
        <w:t>２　重要事項説明書等への</w:t>
      </w:r>
      <w:r w:rsidR="002705E5">
        <w:rPr>
          <w:rFonts w:hint="eastAsia"/>
        </w:rPr>
        <w:t>苦情受付</w:t>
      </w:r>
      <w:r>
        <w:rPr>
          <w:rFonts w:hint="eastAsia"/>
        </w:rPr>
        <w:t>の記載例</w:t>
      </w:r>
    </w:p>
    <w:p w:rsidR="00702817" w:rsidRPr="00702817" w:rsidRDefault="00702817" w:rsidP="00702817">
      <w:pPr>
        <w:snapToGrid w:val="0"/>
        <w:rPr>
          <w:sz w:val="10"/>
          <w:szCs w:val="10"/>
        </w:rPr>
      </w:pPr>
    </w:p>
    <w:p w:rsidR="00B15ECC" w:rsidRPr="00702817" w:rsidRDefault="0009412E" w:rsidP="00554118">
      <w:pPr>
        <w:snapToGrid w:val="0"/>
        <w:rPr>
          <w:rFonts w:ascii="HGPｺﾞｼｯｸM" w:eastAsia="HGPｺﾞｼｯｸM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75468" wp14:editId="561DF677">
                <wp:simplePos x="0" y="0"/>
                <wp:positionH relativeFrom="column">
                  <wp:posOffset>3738245</wp:posOffset>
                </wp:positionH>
                <wp:positionV relativeFrom="paragraph">
                  <wp:posOffset>21590</wp:posOffset>
                </wp:positionV>
                <wp:extent cx="1866900" cy="561975"/>
                <wp:effectExtent l="57150" t="38100" r="76200" b="1047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619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35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12E" w:rsidRPr="0009412E" w:rsidRDefault="0009412E" w:rsidP="0009412E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941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苦情受付担当者、苦情対応責任者、第三者委員等を設置している場合は、それも記載。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94.35pt;margin-top:1.7pt;width:14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" fillcolor="#d8d8d8 [2732]" strokecolor="black [3040]">
                <v:fill color2="#d9d9d9 [496]" rotate="t" angle="180" colors="0 #d9d9d9;22938f #f2f2f2;1 #ededed" focus="100%" type="gradient"/>
                <v:shadow on="t" color="black" opacity="24903f" origin=",.5" offset="0,.55556mm"/>
                <v:textbox>
                  <w:txbxContent>
                    <w:p w:rsidR="0009412E" w:rsidRPr="0009412E" w:rsidRDefault="0009412E" w:rsidP="0009412E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09412E">
                        <w:rPr>
                          <w:rFonts w:hint="eastAsia"/>
                          <w:sz w:val="18"/>
                          <w:szCs w:val="18"/>
                        </w:rPr>
                        <w:t>苦情受付担当者、苦情対応責任者、第三者委員等を設置している場合は、それも記載。</w:t>
                      </w:r>
                    </w:p>
                  </w:txbxContent>
                </v:textbox>
              </v:rect>
            </w:pict>
          </mc:Fallback>
        </mc:AlternateContent>
      </w:r>
      <w:r w:rsidR="00B15ECC">
        <w:rPr>
          <w:rFonts w:hint="eastAsia"/>
        </w:rPr>
        <w:t xml:space="preserve">　</w:t>
      </w:r>
      <w:r w:rsidR="002D0456">
        <w:rPr>
          <w:rFonts w:hint="eastAsia"/>
        </w:rPr>
        <w:t xml:space="preserve"> </w:t>
      </w:r>
      <w:r w:rsidR="00B15ECC" w:rsidRPr="00702817">
        <w:rPr>
          <w:rFonts w:ascii="HGPｺﾞｼｯｸM" w:eastAsia="HGPｺﾞｼｯｸM" w:hAnsiTheme="majorEastAsia" w:hint="eastAsia"/>
        </w:rPr>
        <w:t>当事業所ご利用相談・苦情窓口</w:t>
      </w:r>
    </w:p>
    <w:tbl>
      <w:tblPr>
        <w:tblStyle w:val="a7"/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7371"/>
      </w:tblGrid>
      <w:tr w:rsidR="00B15ECC" w:rsidRPr="00702817" w:rsidTr="00702817">
        <w:tc>
          <w:tcPr>
            <w:tcW w:w="1134" w:type="dxa"/>
          </w:tcPr>
          <w:p w:rsidR="00B15ECC" w:rsidRPr="00702817" w:rsidRDefault="00B15ECC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担当者</w:t>
            </w:r>
          </w:p>
        </w:tc>
        <w:tc>
          <w:tcPr>
            <w:tcW w:w="7371" w:type="dxa"/>
          </w:tcPr>
          <w:p w:rsidR="00B15ECC" w:rsidRPr="00702817" w:rsidRDefault="00B15ECC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15ECC" w:rsidRPr="00702817" w:rsidTr="00702817">
        <w:tc>
          <w:tcPr>
            <w:tcW w:w="1134" w:type="dxa"/>
          </w:tcPr>
          <w:p w:rsidR="00B15ECC" w:rsidRPr="00702817" w:rsidRDefault="00B15ECC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電話番号</w:t>
            </w:r>
          </w:p>
        </w:tc>
        <w:tc>
          <w:tcPr>
            <w:tcW w:w="7371" w:type="dxa"/>
          </w:tcPr>
          <w:p w:rsidR="00B15ECC" w:rsidRPr="00702817" w:rsidRDefault="00B15ECC">
            <w:pPr>
              <w:rPr>
                <w:rFonts w:ascii="HGPｺﾞｼｯｸM" w:eastAsia="HGPｺﾞｼｯｸM" w:hAnsiTheme="majorEastAsia"/>
              </w:rPr>
            </w:pPr>
          </w:p>
        </w:tc>
      </w:tr>
      <w:tr w:rsidR="00554118" w:rsidRPr="00702817" w:rsidTr="00702817">
        <w:tc>
          <w:tcPr>
            <w:tcW w:w="1134" w:type="dxa"/>
          </w:tcPr>
          <w:p w:rsidR="00554118" w:rsidRPr="00702817" w:rsidRDefault="00554118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受付時間</w:t>
            </w:r>
          </w:p>
        </w:tc>
        <w:tc>
          <w:tcPr>
            <w:tcW w:w="7371" w:type="dxa"/>
          </w:tcPr>
          <w:p w:rsidR="00554118" w:rsidRPr="00702817" w:rsidRDefault="00554118">
            <w:pPr>
              <w:rPr>
                <w:rFonts w:ascii="HGPｺﾞｼｯｸM" w:eastAsia="HGPｺﾞｼｯｸM" w:hAnsiTheme="majorEastAsia"/>
              </w:rPr>
            </w:pPr>
          </w:p>
        </w:tc>
      </w:tr>
    </w:tbl>
    <w:p w:rsidR="00B15ECC" w:rsidRPr="00702817" w:rsidRDefault="00B15ECC" w:rsidP="00554118">
      <w:pPr>
        <w:snapToGrid w:val="0"/>
        <w:rPr>
          <w:rFonts w:ascii="HGPｺﾞｼｯｸM" w:eastAsia="HGPｺﾞｼｯｸM" w:hAnsiTheme="majorEastAsia"/>
        </w:rPr>
      </w:pPr>
    </w:p>
    <w:p w:rsidR="00B15ECC" w:rsidRPr="00702817" w:rsidRDefault="00B15ECC" w:rsidP="00554118">
      <w:pPr>
        <w:snapToGrid w:val="0"/>
        <w:rPr>
          <w:rFonts w:ascii="HGPｺﾞｼｯｸM" w:eastAsia="HGPｺﾞｼｯｸM" w:hAnsiTheme="majorEastAsia"/>
        </w:rPr>
      </w:pPr>
      <w:r w:rsidRPr="00702817">
        <w:rPr>
          <w:rFonts w:ascii="HGPｺﾞｼｯｸM" w:eastAsia="HGPｺﾞｼｯｸM" w:hAnsiTheme="majorEastAsia" w:hint="eastAsia"/>
        </w:rPr>
        <w:t xml:space="preserve">　</w:t>
      </w:r>
      <w:r w:rsidR="002D0456">
        <w:rPr>
          <w:rFonts w:ascii="HGPｺﾞｼｯｸM" w:eastAsia="HGPｺﾞｼｯｸM" w:hAnsiTheme="majorEastAsia" w:hint="eastAsia"/>
        </w:rPr>
        <w:t xml:space="preserve"> </w:t>
      </w:r>
      <w:r w:rsidRPr="00702817">
        <w:rPr>
          <w:rFonts w:ascii="HGPｺﾞｼｯｸM" w:eastAsia="HGPｺﾞｼｯｸM" w:hAnsiTheme="majorEastAsia" w:hint="eastAsia"/>
        </w:rPr>
        <w:t>当事業所以外に、区市町村の相談・苦情窓口でも受け付けています。</w:t>
      </w:r>
    </w:p>
    <w:tbl>
      <w:tblPr>
        <w:tblStyle w:val="a7"/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7371"/>
      </w:tblGrid>
      <w:tr w:rsidR="00B15ECC" w:rsidRPr="00702817" w:rsidTr="00702817">
        <w:tc>
          <w:tcPr>
            <w:tcW w:w="1134" w:type="dxa"/>
          </w:tcPr>
          <w:p w:rsidR="00B15ECC" w:rsidRPr="00702817" w:rsidRDefault="00B15ECC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担当部署</w:t>
            </w:r>
          </w:p>
        </w:tc>
        <w:tc>
          <w:tcPr>
            <w:tcW w:w="7371" w:type="dxa"/>
          </w:tcPr>
          <w:p w:rsidR="00B15ECC" w:rsidRPr="00702817" w:rsidRDefault="00554118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江戸川区 福祉部 障害者福祉課 庶務係</w:t>
            </w:r>
          </w:p>
        </w:tc>
      </w:tr>
      <w:tr w:rsidR="00B15ECC" w:rsidRPr="00702817" w:rsidTr="00702817">
        <w:tc>
          <w:tcPr>
            <w:tcW w:w="1134" w:type="dxa"/>
          </w:tcPr>
          <w:p w:rsidR="00B15ECC" w:rsidRPr="00702817" w:rsidRDefault="00B15ECC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電話番号</w:t>
            </w:r>
          </w:p>
        </w:tc>
        <w:tc>
          <w:tcPr>
            <w:tcW w:w="7371" w:type="dxa"/>
          </w:tcPr>
          <w:p w:rsidR="00B15ECC" w:rsidRPr="00702817" w:rsidRDefault="00554118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03－5662－0054</w:t>
            </w:r>
          </w:p>
        </w:tc>
      </w:tr>
      <w:tr w:rsidR="00554118" w:rsidRPr="00702817" w:rsidTr="00702817">
        <w:tc>
          <w:tcPr>
            <w:tcW w:w="1134" w:type="dxa"/>
          </w:tcPr>
          <w:p w:rsidR="00554118" w:rsidRPr="00702817" w:rsidRDefault="00554118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受付時間</w:t>
            </w:r>
          </w:p>
        </w:tc>
        <w:tc>
          <w:tcPr>
            <w:tcW w:w="7371" w:type="dxa"/>
          </w:tcPr>
          <w:p w:rsidR="00554118" w:rsidRPr="00702817" w:rsidRDefault="00554118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月曜日～金曜日　午前9時から午後5時（年末年始・祝日を除く）</w:t>
            </w:r>
          </w:p>
        </w:tc>
      </w:tr>
    </w:tbl>
    <w:p w:rsidR="00B15ECC" w:rsidRPr="00702817" w:rsidRDefault="00B15ECC" w:rsidP="00554118">
      <w:pPr>
        <w:snapToGrid w:val="0"/>
        <w:rPr>
          <w:rFonts w:ascii="HGPｺﾞｼｯｸM" w:eastAsia="HGPｺﾞｼｯｸM" w:hAnsiTheme="majorEastAsia"/>
        </w:rPr>
      </w:pPr>
    </w:p>
    <w:p w:rsidR="002D0456" w:rsidRDefault="00B15ECC" w:rsidP="002D1DA7">
      <w:pPr>
        <w:snapToGrid w:val="0"/>
        <w:ind w:leftChars="150" w:left="315"/>
        <w:rPr>
          <w:rFonts w:ascii="HGPｺﾞｼｯｸM" w:eastAsia="HGPｺﾞｼｯｸM" w:hAnsiTheme="majorEastAsia"/>
        </w:rPr>
      </w:pPr>
      <w:r w:rsidRPr="00702817">
        <w:rPr>
          <w:rFonts w:ascii="HGPｺﾞｼｯｸM" w:eastAsia="HGPｺﾞｼｯｸM" w:hAnsiTheme="majorEastAsia" w:hint="eastAsia"/>
        </w:rPr>
        <w:t>東京都社会福祉協議会に設置された「福祉サービス運営適正化委員会」においても、区市町村や都</w:t>
      </w:r>
    </w:p>
    <w:p w:rsidR="00B15ECC" w:rsidRPr="00702817" w:rsidRDefault="00B15ECC" w:rsidP="002D1DA7">
      <w:pPr>
        <w:snapToGrid w:val="0"/>
        <w:ind w:leftChars="150" w:left="315"/>
        <w:rPr>
          <w:rFonts w:ascii="HGPｺﾞｼｯｸM" w:eastAsia="HGPｺﾞｼｯｸM" w:hAnsiTheme="majorEastAsia"/>
        </w:rPr>
      </w:pPr>
      <w:r w:rsidRPr="00702817">
        <w:rPr>
          <w:rFonts w:ascii="HGPｺﾞｼｯｸM" w:eastAsia="HGPｺﾞｼｯｸM" w:hAnsiTheme="majorEastAsia" w:hint="eastAsia"/>
        </w:rPr>
        <w:t>と連携しながら苦情対応を行っています。</w:t>
      </w:r>
    </w:p>
    <w:tbl>
      <w:tblPr>
        <w:tblStyle w:val="a7"/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7371"/>
      </w:tblGrid>
      <w:tr w:rsidR="00B15ECC" w:rsidRPr="00702817" w:rsidTr="00702817">
        <w:tc>
          <w:tcPr>
            <w:tcW w:w="1134" w:type="dxa"/>
          </w:tcPr>
          <w:p w:rsidR="00B15ECC" w:rsidRPr="00702817" w:rsidRDefault="00554118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担当部署</w:t>
            </w:r>
          </w:p>
        </w:tc>
        <w:tc>
          <w:tcPr>
            <w:tcW w:w="7371" w:type="dxa"/>
          </w:tcPr>
          <w:p w:rsidR="00B15ECC" w:rsidRPr="00702817" w:rsidRDefault="00554118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東京都社会福祉協議会　福祉サービス運営適正化委員会事務局</w:t>
            </w:r>
          </w:p>
        </w:tc>
      </w:tr>
      <w:tr w:rsidR="00B15ECC" w:rsidRPr="00702817" w:rsidTr="00702817">
        <w:tc>
          <w:tcPr>
            <w:tcW w:w="1134" w:type="dxa"/>
          </w:tcPr>
          <w:p w:rsidR="00B15ECC" w:rsidRPr="00702817" w:rsidRDefault="00554118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電話番号</w:t>
            </w:r>
          </w:p>
        </w:tc>
        <w:tc>
          <w:tcPr>
            <w:tcW w:w="7371" w:type="dxa"/>
          </w:tcPr>
          <w:p w:rsidR="00B15ECC" w:rsidRPr="00702817" w:rsidRDefault="00554118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03－5283－7020</w:t>
            </w:r>
          </w:p>
        </w:tc>
      </w:tr>
      <w:tr w:rsidR="00554118" w:rsidRPr="00702817" w:rsidTr="00702817">
        <w:tc>
          <w:tcPr>
            <w:tcW w:w="1134" w:type="dxa"/>
          </w:tcPr>
          <w:p w:rsidR="00554118" w:rsidRPr="00702817" w:rsidRDefault="00554118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受付時間</w:t>
            </w:r>
          </w:p>
        </w:tc>
        <w:tc>
          <w:tcPr>
            <w:tcW w:w="7371" w:type="dxa"/>
          </w:tcPr>
          <w:p w:rsidR="00554118" w:rsidRPr="00702817" w:rsidRDefault="00554118" w:rsidP="00CE0A5B">
            <w:pPr>
              <w:rPr>
                <w:rFonts w:ascii="HGPｺﾞｼｯｸM" w:eastAsia="HGPｺﾞｼｯｸM" w:hAnsiTheme="majorEastAsia"/>
              </w:rPr>
            </w:pPr>
            <w:r w:rsidRPr="00702817">
              <w:rPr>
                <w:rFonts w:ascii="HGPｺﾞｼｯｸM" w:eastAsia="HGPｺﾞｼｯｸM" w:hAnsiTheme="majorEastAsia" w:hint="eastAsia"/>
              </w:rPr>
              <w:t>月曜日～金曜日　午前9時から午後5時（年末年始・祝日を除く）</w:t>
            </w:r>
          </w:p>
        </w:tc>
      </w:tr>
    </w:tbl>
    <w:p w:rsidR="00B15ECC" w:rsidRPr="00702817" w:rsidRDefault="00B15ECC" w:rsidP="002D0456">
      <w:pPr>
        <w:rPr>
          <w:rFonts w:ascii="HGPｺﾞｼｯｸM" w:eastAsia="HGPｺﾞｼｯｸM" w:hAnsiTheme="majorEastAsia"/>
        </w:rPr>
      </w:pPr>
    </w:p>
    <w:sectPr w:rsidR="00B15ECC" w:rsidRPr="00702817" w:rsidSect="00554118">
      <w:pgSz w:w="11906" w:h="16838" w:code="9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C6" w:rsidRDefault="002E68C6" w:rsidP="002D1DA7">
      <w:r>
        <w:separator/>
      </w:r>
    </w:p>
  </w:endnote>
  <w:endnote w:type="continuationSeparator" w:id="0">
    <w:p w:rsidR="002E68C6" w:rsidRDefault="002E68C6" w:rsidP="002D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C6" w:rsidRDefault="002E68C6" w:rsidP="002D1DA7">
      <w:r>
        <w:separator/>
      </w:r>
    </w:p>
  </w:footnote>
  <w:footnote w:type="continuationSeparator" w:id="0">
    <w:p w:rsidR="002E68C6" w:rsidRDefault="002E68C6" w:rsidP="002D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C0"/>
    <w:rsid w:val="0009412E"/>
    <w:rsid w:val="000C64CF"/>
    <w:rsid w:val="000F187F"/>
    <w:rsid w:val="00262325"/>
    <w:rsid w:val="002705E5"/>
    <w:rsid w:val="002D0456"/>
    <w:rsid w:val="002D1DA7"/>
    <w:rsid w:val="002E04E9"/>
    <w:rsid w:val="002E68C6"/>
    <w:rsid w:val="0051717D"/>
    <w:rsid w:val="005437E2"/>
    <w:rsid w:val="00554118"/>
    <w:rsid w:val="005E3370"/>
    <w:rsid w:val="00664089"/>
    <w:rsid w:val="006A588A"/>
    <w:rsid w:val="006F742D"/>
    <w:rsid w:val="00702817"/>
    <w:rsid w:val="008064E5"/>
    <w:rsid w:val="008D2921"/>
    <w:rsid w:val="009C780E"/>
    <w:rsid w:val="00A32A58"/>
    <w:rsid w:val="00AB5458"/>
    <w:rsid w:val="00B020C0"/>
    <w:rsid w:val="00B15ECC"/>
    <w:rsid w:val="00C74300"/>
    <w:rsid w:val="00D54635"/>
    <w:rsid w:val="00D85624"/>
    <w:rsid w:val="00E05F2F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42D"/>
    <w:pPr>
      <w:jc w:val="center"/>
    </w:pPr>
  </w:style>
  <w:style w:type="character" w:customStyle="1" w:styleId="a4">
    <w:name w:val="記 (文字)"/>
    <w:basedOn w:val="a0"/>
    <w:link w:val="a3"/>
    <w:uiPriority w:val="99"/>
    <w:rsid w:val="006F742D"/>
  </w:style>
  <w:style w:type="paragraph" w:styleId="a5">
    <w:name w:val="Closing"/>
    <w:basedOn w:val="a"/>
    <w:link w:val="a6"/>
    <w:uiPriority w:val="99"/>
    <w:unhideWhenUsed/>
    <w:rsid w:val="006F742D"/>
    <w:pPr>
      <w:jc w:val="right"/>
    </w:pPr>
  </w:style>
  <w:style w:type="character" w:customStyle="1" w:styleId="a6">
    <w:name w:val="結語 (文字)"/>
    <w:basedOn w:val="a0"/>
    <w:link w:val="a5"/>
    <w:uiPriority w:val="99"/>
    <w:rsid w:val="006F742D"/>
  </w:style>
  <w:style w:type="table" w:styleId="a7">
    <w:name w:val="Table Grid"/>
    <w:basedOn w:val="a1"/>
    <w:uiPriority w:val="59"/>
    <w:rsid w:val="00B1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79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D1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1DA7"/>
  </w:style>
  <w:style w:type="paragraph" w:styleId="aa">
    <w:name w:val="footer"/>
    <w:basedOn w:val="a"/>
    <w:link w:val="ab"/>
    <w:uiPriority w:val="99"/>
    <w:unhideWhenUsed/>
    <w:rsid w:val="002D1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42D"/>
    <w:pPr>
      <w:jc w:val="center"/>
    </w:pPr>
  </w:style>
  <w:style w:type="character" w:customStyle="1" w:styleId="a4">
    <w:name w:val="記 (文字)"/>
    <w:basedOn w:val="a0"/>
    <w:link w:val="a3"/>
    <w:uiPriority w:val="99"/>
    <w:rsid w:val="006F742D"/>
  </w:style>
  <w:style w:type="paragraph" w:styleId="a5">
    <w:name w:val="Closing"/>
    <w:basedOn w:val="a"/>
    <w:link w:val="a6"/>
    <w:uiPriority w:val="99"/>
    <w:unhideWhenUsed/>
    <w:rsid w:val="006F742D"/>
    <w:pPr>
      <w:jc w:val="right"/>
    </w:pPr>
  </w:style>
  <w:style w:type="character" w:customStyle="1" w:styleId="a6">
    <w:name w:val="結語 (文字)"/>
    <w:basedOn w:val="a0"/>
    <w:link w:val="a5"/>
    <w:uiPriority w:val="99"/>
    <w:rsid w:val="006F742D"/>
  </w:style>
  <w:style w:type="table" w:styleId="a7">
    <w:name w:val="Table Grid"/>
    <w:basedOn w:val="a1"/>
    <w:uiPriority w:val="59"/>
    <w:rsid w:val="00B1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79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D1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1DA7"/>
  </w:style>
  <w:style w:type="paragraph" w:styleId="aa">
    <w:name w:val="footer"/>
    <w:basedOn w:val="a"/>
    <w:link w:val="ab"/>
    <w:uiPriority w:val="99"/>
    <w:unhideWhenUsed/>
    <w:rsid w:val="002D1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2</cp:revision>
  <cp:lastPrinted>2015-02-06T05:20:00Z</cp:lastPrinted>
  <dcterms:created xsi:type="dcterms:W3CDTF">2015-12-25T00:17:00Z</dcterms:created>
  <dcterms:modified xsi:type="dcterms:W3CDTF">2015-12-25T00:17:00Z</dcterms:modified>
</cp:coreProperties>
</file>