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25EE4" w14:textId="41D900BA" w:rsidR="009B0A66" w:rsidRDefault="00D74260" w:rsidP="009B0A66">
      <w:pPr>
        <w:spacing w:beforeLines="30" w:before="99" w:line="240" w:lineRule="exact"/>
        <w:jc w:val="right"/>
      </w:pPr>
      <w:r w:rsidRPr="005D7610">
        <w:rPr>
          <w:rFonts w:hint="eastAsia"/>
        </w:rPr>
        <w:t>令和</w:t>
      </w:r>
      <w:r w:rsidR="000E066B">
        <w:rPr>
          <w:rFonts w:hint="eastAsia"/>
        </w:rPr>
        <w:t>８</w:t>
      </w:r>
      <w:r w:rsidR="009B0A66" w:rsidRPr="005D7610">
        <w:rPr>
          <w:rFonts w:hint="eastAsia"/>
        </w:rPr>
        <w:t>年　　月　　日</w:t>
      </w:r>
    </w:p>
    <w:p w14:paraId="49775BDB" w14:textId="77777777" w:rsidR="001C64F1" w:rsidRPr="005D7610" w:rsidRDefault="001C64F1" w:rsidP="009B0A66">
      <w:pPr>
        <w:spacing w:beforeLines="30" w:before="99" w:line="240" w:lineRule="exact"/>
        <w:jc w:val="right"/>
      </w:pPr>
    </w:p>
    <w:p w14:paraId="08F9048D" w14:textId="31F4AFBB" w:rsidR="00212C25" w:rsidRDefault="00225CF7" w:rsidP="00AF5FDA">
      <w:pPr>
        <w:jc w:val="center"/>
        <w:rPr>
          <w:rFonts w:asciiTheme="majorEastAsia" w:eastAsiaTheme="majorEastAsia" w:hAnsiTheme="majorEastAsia"/>
          <w:sz w:val="32"/>
          <w:u w:val="single"/>
        </w:rPr>
      </w:pPr>
      <w:r>
        <w:rPr>
          <w:rFonts w:asciiTheme="majorEastAsia" w:eastAsiaTheme="majorEastAsia" w:hAnsiTheme="majorEastAsia" w:hint="eastAsia"/>
          <w:sz w:val="32"/>
          <w:u w:val="single"/>
        </w:rPr>
        <w:t>経営</w:t>
      </w:r>
      <w:r w:rsidR="000E066B">
        <w:rPr>
          <w:rFonts w:asciiTheme="majorEastAsia" w:eastAsiaTheme="majorEastAsia" w:hAnsiTheme="majorEastAsia" w:hint="eastAsia"/>
          <w:sz w:val="32"/>
          <w:u w:val="single"/>
        </w:rPr>
        <w:t>安定</w:t>
      </w:r>
      <w:r>
        <w:rPr>
          <w:rFonts w:asciiTheme="majorEastAsia" w:eastAsiaTheme="majorEastAsia" w:hAnsiTheme="majorEastAsia" w:hint="eastAsia"/>
          <w:sz w:val="32"/>
          <w:u w:val="single"/>
        </w:rPr>
        <w:t>資金</w:t>
      </w:r>
      <w:r w:rsidR="007F13F2">
        <w:rPr>
          <w:rFonts w:asciiTheme="majorEastAsia" w:eastAsiaTheme="majorEastAsia" w:hAnsiTheme="majorEastAsia" w:hint="eastAsia"/>
          <w:sz w:val="32"/>
          <w:u w:val="single"/>
        </w:rPr>
        <w:t>特別</w:t>
      </w:r>
      <w:r>
        <w:rPr>
          <w:rFonts w:asciiTheme="majorEastAsia" w:eastAsiaTheme="majorEastAsia" w:hAnsiTheme="majorEastAsia" w:hint="eastAsia"/>
          <w:sz w:val="32"/>
          <w:u w:val="single"/>
        </w:rPr>
        <w:t xml:space="preserve">融資 </w:t>
      </w:r>
      <w:r w:rsidR="00D00164" w:rsidRPr="009B0A66">
        <w:rPr>
          <w:rFonts w:asciiTheme="majorEastAsia" w:eastAsiaTheme="majorEastAsia" w:hAnsiTheme="majorEastAsia" w:hint="eastAsia"/>
          <w:sz w:val="32"/>
          <w:u w:val="single"/>
        </w:rPr>
        <w:t>経営状況説明書</w:t>
      </w:r>
    </w:p>
    <w:p w14:paraId="54305B6E" w14:textId="77777777" w:rsidR="009B0A66" w:rsidRPr="004D63CF" w:rsidRDefault="009B0A66" w:rsidP="009B0A66">
      <w:pPr>
        <w:spacing w:line="480" w:lineRule="exact"/>
        <w:rPr>
          <w:rFonts w:asciiTheme="majorEastAsia" w:eastAsiaTheme="majorEastAsia" w:hAnsiTheme="majorEastAsia"/>
          <w:sz w:val="24"/>
          <w:szCs w:val="28"/>
        </w:rPr>
      </w:pPr>
      <w:r>
        <w:rPr>
          <w:rFonts w:asciiTheme="majorEastAsia" w:eastAsiaTheme="majorEastAsia" w:hAnsiTheme="maj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7BB7E5" wp14:editId="2C4A9972">
                <wp:simplePos x="0" y="0"/>
                <wp:positionH relativeFrom="column">
                  <wp:posOffset>3827145</wp:posOffset>
                </wp:positionH>
                <wp:positionV relativeFrom="paragraph">
                  <wp:posOffset>10100945</wp:posOffset>
                </wp:positionV>
                <wp:extent cx="330200" cy="259080"/>
                <wp:effectExtent l="0" t="4445" r="0" b="3175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07281F" w14:textId="77777777" w:rsidR="009B0A66" w:rsidRPr="00852A32" w:rsidRDefault="009B0A66" w:rsidP="009B0A66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7BB7E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301.35pt;margin-top:795.35pt;width:26pt;height:20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" stroked="f">
                <v:textbox>
                  <w:txbxContent>
                    <w:p w14:paraId="3A07281F" w14:textId="77777777" w:rsidR="009B0A66" w:rsidRPr="00852A32" w:rsidRDefault="009B0A66" w:rsidP="009B0A66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Pr="004D63CF">
        <w:rPr>
          <w:rFonts w:asciiTheme="majorEastAsia" w:eastAsiaTheme="majorEastAsia" w:hAnsiTheme="majorEastAsia" w:hint="eastAsia"/>
          <w:sz w:val="24"/>
          <w:szCs w:val="28"/>
        </w:rPr>
        <w:t>申込事業者</w:t>
      </w:r>
    </w:p>
    <w:tbl>
      <w:tblPr>
        <w:tblW w:w="9316" w:type="dxa"/>
        <w:tblInd w:w="20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0"/>
        <w:gridCol w:w="6056"/>
      </w:tblGrid>
      <w:tr w:rsidR="009B0A66" w:rsidRPr="004D63CF" w14:paraId="3BF9D1CA" w14:textId="77777777" w:rsidTr="00360DD9">
        <w:trPr>
          <w:trHeight w:val="671"/>
        </w:trPr>
        <w:tc>
          <w:tcPr>
            <w:tcW w:w="3260" w:type="dxa"/>
            <w:shd w:val="clear" w:color="auto" w:fill="auto"/>
            <w:vAlign w:val="center"/>
          </w:tcPr>
          <w:p w14:paraId="5E306C5E" w14:textId="77777777" w:rsidR="009B0A66" w:rsidRPr="004D63CF" w:rsidRDefault="009B0A66" w:rsidP="00AF5FDA">
            <w:pPr>
              <w:ind w:leftChars="100" w:left="220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4D63CF">
              <w:rPr>
                <w:rFonts w:asciiTheme="minorEastAsia" w:eastAsiaTheme="minorEastAsia" w:hAnsiTheme="minorEastAsia" w:hint="eastAsia"/>
                <w:sz w:val="24"/>
              </w:rPr>
              <w:t>法人・事業者名（屋号）</w:t>
            </w:r>
          </w:p>
        </w:tc>
        <w:tc>
          <w:tcPr>
            <w:tcW w:w="6056" w:type="dxa"/>
            <w:vAlign w:val="center"/>
          </w:tcPr>
          <w:p w14:paraId="02BA3116" w14:textId="77777777" w:rsidR="009B0A66" w:rsidRPr="00AF5FDA" w:rsidRDefault="009B0A66" w:rsidP="00000CEF">
            <w:pPr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B0A66" w:rsidRPr="004D63CF" w14:paraId="3E50B0B6" w14:textId="77777777" w:rsidTr="00C2035A">
        <w:trPr>
          <w:trHeight w:val="696"/>
        </w:trPr>
        <w:tc>
          <w:tcPr>
            <w:tcW w:w="3260" w:type="dxa"/>
            <w:shd w:val="clear" w:color="auto" w:fill="auto"/>
            <w:vAlign w:val="center"/>
          </w:tcPr>
          <w:p w14:paraId="79F20015" w14:textId="77777777" w:rsidR="009B0A66" w:rsidRPr="004D63CF" w:rsidRDefault="009B0A66" w:rsidP="00AF5FDA">
            <w:pPr>
              <w:ind w:leftChars="100" w:left="220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4D63CF">
              <w:rPr>
                <w:rFonts w:asciiTheme="minorEastAsia" w:eastAsiaTheme="minorEastAsia" w:hAnsiTheme="minorEastAsia" w:hint="eastAsia"/>
                <w:sz w:val="24"/>
              </w:rPr>
              <w:t>代表者名（個人事業者名）</w:t>
            </w:r>
          </w:p>
        </w:tc>
        <w:tc>
          <w:tcPr>
            <w:tcW w:w="6056" w:type="dxa"/>
            <w:vAlign w:val="center"/>
          </w:tcPr>
          <w:p w14:paraId="53FA2455" w14:textId="77777777" w:rsidR="009B0A66" w:rsidRPr="004D63CF" w:rsidRDefault="009B0A66" w:rsidP="00A379B7">
            <w:pPr>
              <w:wordWrap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D63CF">
              <w:rPr>
                <w:rFonts w:asciiTheme="minorEastAsia" w:eastAsiaTheme="minorEastAsia" w:hAnsiTheme="minorEastAsia" w:hint="eastAsia"/>
                <w:color w:val="595959" w:themeColor="text1" w:themeTint="A6"/>
                <w:sz w:val="24"/>
              </w:rPr>
              <w:t xml:space="preserve">　</w:t>
            </w:r>
            <w:r w:rsidRPr="004D63CF">
              <w:rPr>
                <w:rFonts w:asciiTheme="minorEastAsia" w:eastAsiaTheme="minorEastAsia" w:hAnsiTheme="minorEastAsia" w:hint="eastAsia"/>
                <w:color w:val="595959" w:themeColor="text1" w:themeTint="A6"/>
                <w:sz w:val="21"/>
                <w:szCs w:val="21"/>
              </w:rPr>
              <w:t xml:space="preserve">　　　</w:t>
            </w:r>
          </w:p>
        </w:tc>
      </w:tr>
    </w:tbl>
    <w:p w14:paraId="38981C2C" w14:textId="2A6CDD5B" w:rsidR="004D63CF" w:rsidRDefault="004D63CF" w:rsidP="000E066B">
      <w:pPr>
        <w:spacing w:before="120"/>
        <w:ind w:leftChars="100" w:left="220"/>
        <w:rPr>
          <w:sz w:val="24"/>
        </w:rPr>
      </w:pPr>
      <w:r w:rsidRPr="00AF7892">
        <w:rPr>
          <w:rFonts w:hint="eastAsia"/>
          <w:sz w:val="24"/>
        </w:rPr>
        <w:t xml:space="preserve">　</w:t>
      </w:r>
      <w:r w:rsidR="00DA0FDA">
        <w:rPr>
          <w:rFonts w:hint="eastAsia"/>
          <w:sz w:val="24"/>
        </w:rPr>
        <w:t>物価・資材等の高騰</w:t>
      </w:r>
      <w:r w:rsidR="00202CB6">
        <w:rPr>
          <w:rFonts w:hint="eastAsia"/>
          <w:sz w:val="24"/>
        </w:rPr>
        <w:t>など</w:t>
      </w:r>
      <w:r w:rsidRPr="00AF7892">
        <w:rPr>
          <w:rFonts w:hint="eastAsia"/>
          <w:sz w:val="24"/>
        </w:rPr>
        <w:t>に伴い、事業経営に下記のとおり影響が生じていますので、別添申込書のとおり</w:t>
      </w:r>
      <w:r w:rsidR="00DA0FDA">
        <w:rPr>
          <w:rFonts w:hint="eastAsia"/>
          <w:sz w:val="24"/>
        </w:rPr>
        <w:t>経営</w:t>
      </w:r>
      <w:r w:rsidR="000E066B">
        <w:rPr>
          <w:rFonts w:hint="eastAsia"/>
          <w:sz w:val="24"/>
        </w:rPr>
        <w:t>安定</w:t>
      </w:r>
      <w:r w:rsidR="00DA0FDA">
        <w:rPr>
          <w:rFonts w:hint="eastAsia"/>
          <w:sz w:val="24"/>
        </w:rPr>
        <w:t>資金</w:t>
      </w:r>
      <w:r w:rsidR="007F13F2">
        <w:rPr>
          <w:rFonts w:hint="eastAsia"/>
          <w:sz w:val="24"/>
        </w:rPr>
        <w:t>特別</w:t>
      </w:r>
      <w:r w:rsidRPr="00AF7892">
        <w:rPr>
          <w:rFonts w:hint="eastAsia"/>
          <w:sz w:val="24"/>
        </w:rPr>
        <w:t>融資を申し込みます。</w:t>
      </w:r>
    </w:p>
    <w:p w14:paraId="7DD19F59" w14:textId="77777777" w:rsidR="001C64F1" w:rsidRDefault="001C64F1" w:rsidP="00EA228F">
      <w:pPr>
        <w:spacing w:before="120" w:line="240" w:lineRule="exact"/>
        <w:ind w:leftChars="100" w:left="220"/>
        <w:rPr>
          <w:sz w:val="24"/>
        </w:rPr>
      </w:pPr>
    </w:p>
    <w:p w14:paraId="70A1616A" w14:textId="2D897095" w:rsidR="004D63CF" w:rsidRDefault="004D63CF" w:rsidP="00D74260">
      <w:pPr>
        <w:pStyle w:val="a5"/>
      </w:pPr>
      <w:r>
        <w:rPr>
          <w:rFonts w:hint="eastAsia"/>
        </w:rPr>
        <w:t>記</w:t>
      </w:r>
    </w:p>
    <w:p w14:paraId="0CB0D4D5" w14:textId="77777777" w:rsidR="00EA228F" w:rsidRPr="00EA228F" w:rsidRDefault="00EA228F" w:rsidP="00EA228F">
      <w:pPr>
        <w:spacing w:line="240" w:lineRule="exact"/>
      </w:pPr>
    </w:p>
    <w:p w14:paraId="7A23046F" w14:textId="4BE748F8" w:rsidR="00D74260" w:rsidRDefault="00DA0FDA" w:rsidP="000E066B">
      <w:pPr>
        <w:rPr>
          <w:b/>
          <w:bCs/>
          <w:sz w:val="24"/>
          <w:szCs w:val="24"/>
        </w:rPr>
      </w:pPr>
      <w:r w:rsidRPr="001C64F1">
        <w:rPr>
          <w:rFonts w:hint="eastAsia"/>
          <w:b/>
          <w:bCs/>
          <w:sz w:val="24"/>
          <w:szCs w:val="24"/>
        </w:rPr>
        <w:t>①～③のうち該当するものだけ記入ください。</w:t>
      </w:r>
    </w:p>
    <w:p w14:paraId="02E74124" w14:textId="77777777" w:rsidR="001C64F1" w:rsidRPr="001C64F1" w:rsidRDefault="001C64F1" w:rsidP="000E066B">
      <w:pPr>
        <w:rPr>
          <w:b/>
          <w:bCs/>
          <w:sz w:val="24"/>
          <w:szCs w:val="24"/>
        </w:rPr>
      </w:pPr>
    </w:p>
    <w:p w14:paraId="2C6E09F1" w14:textId="7CBABCE5" w:rsidR="003349E7" w:rsidRDefault="004D63CF" w:rsidP="000E066B">
      <w:pPr>
        <w:rPr>
          <w:rFonts w:asciiTheme="majorEastAsia" w:eastAsiaTheme="majorEastAsia" w:hAnsiTheme="majorEastAsia"/>
          <w:sz w:val="24"/>
          <w:szCs w:val="28"/>
        </w:rPr>
      </w:pPr>
      <w:r w:rsidRPr="00AF5FDA">
        <w:rPr>
          <w:rFonts w:asciiTheme="majorEastAsia" w:eastAsiaTheme="majorEastAsia" w:hAnsiTheme="majorEastAsia" w:hint="eastAsia"/>
          <w:sz w:val="24"/>
          <w:szCs w:val="28"/>
        </w:rPr>
        <w:t>売上高</w:t>
      </w:r>
      <w:r w:rsidR="00DA0FDA">
        <w:rPr>
          <w:rFonts w:asciiTheme="majorEastAsia" w:eastAsiaTheme="majorEastAsia" w:hAnsiTheme="majorEastAsia" w:hint="eastAsia"/>
          <w:sz w:val="24"/>
          <w:szCs w:val="28"/>
        </w:rPr>
        <w:t>等</w:t>
      </w:r>
      <w:r w:rsidRPr="00AF5FDA">
        <w:rPr>
          <w:rFonts w:asciiTheme="majorEastAsia" w:eastAsiaTheme="majorEastAsia" w:hAnsiTheme="majorEastAsia" w:hint="eastAsia"/>
          <w:sz w:val="24"/>
          <w:szCs w:val="28"/>
        </w:rPr>
        <w:t>の減少の状況</w:t>
      </w:r>
    </w:p>
    <w:p w14:paraId="22ED8D97" w14:textId="77777777" w:rsidR="001C64F1" w:rsidRDefault="001C64F1" w:rsidP="000E066B">
      <w:pPr>
        <w:rPr>
          <w:rFonts w:asciiTheme="majorEastAsia" w:eastAsiaTheme="majorEastAsia" w:hAnsiTheme="majorEastAsia"/>
          <w:sz w:val="24"/>
          <w:szCs w:val="28"/>
        </w:rPr>
      </w:pPr>
    </w:p>
    <w:p w14:paraId="14802085" w14:textId="42181BF3" w:rsidR="00A379B7" w:rsidRDefault="0016409D" w:rsidP="000E066B">
      <w:pPr>
        <w:ind w:rightChars="-50" w:right="-11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①</w:t>
      </w:r>
      <w:r w:rsidR="000E066B">
        <w:rPr>
          <w:rFonts w:asciiTheme="minorEastAsia" w:eastAsiaTheme="minorEastAsia" w:hAnsiTheme="minorEastAsia" w:hint="eastAsia"/>
          <w:sz w:val="24"/>
        </w:rPr>
        <w:t xml:space="preserve"> </w:t>
      </w:r>
      <w:r w:rsidR="00DA0FDA" w:rsidRPr="0016409D">
        <w:rPr>
          <w:rFonts w:asciiTheme="minorEastAsia" w:eastAsiaTheme="minorEastAsia" w:hAnsiTheme="minorEastAsia" w:hint="eastAsia"/>
          <w:sz w:val="24"/>
        </w:rPr>
        <w:t>最近</w:t>
      </w:r>
      <w:r w:rsidR="00024017">
        <w:rPr>
          <w:rFonts w:asciiTheme="minorEastAsia" w:eastAsiaTheme="minorEastAsia" w:hAnsiTheme="minorEastAsia" w:hint="eastAsia"/>
          <w:sz w:val="24"/>
        </w:rPr>
        <w:t>３</w:t>
      </w:r>
      <w:r w:rsidR="00DA0FDA" w:rsidRPr="0016409D">
        <w:rPr>
          <w:rFonts w:asciiTheme="minorEastAsia" w:eastAsiaTheme="minorEastAsia" w:hAnsiTheme="minorEastAsia" w:hint="eastAsia"/>
          <w:sz w:val="24"/>
        </w:rPr>
        <w:t>か月</w:t>
      </w:r>
      <w:r w:rsidR="008A2AE3" w:rsidRPr="00D422F6">
        <w:rPr>
          <w:rFonts w:asciiTheme="minorEastAsia" w:eastAsiaTheme="minorEastAsia" w:hAnsiTheme="minorEastAsia" w:hint="eastAsia"/>
          <w:sz w:val="21"/>
          <w:szCs w:val="20"/>
          <w:vertAlign w:val="superscript"/>
        </w:rPr>
        <w:t>※</w:t>
      </w:r>
      <w:r w:rsidR="00D422F6" w:rsidRPr="00D422F6">
        <w:rPr>
          <w:rFonts w:asciiTheme="minorEastAsia" w:eastAsiaTheme="minorEastAsia" w:hAnsiTheme="minorEastAsia" w:hint="eastAsia"/>
          <w:sz w:val="21"/>
          <w:szCs w:val="20"/>
          <w:vertAlign w:val="superscript"/>
        </w:rPr>
        <w:t>1</w:t>
      </w:r>
      <w:r w:rsidR="00DA0FDA" w:rsidRPr="0016409D">
        <w:rPr>
          <w:rFonts w:asciiTheme="minorEastAsia" w:eastAsiaTheme="minorEastAsia" w:hAnsiTheme="minorEastAsia" w:hint="eastAsia"/>
          <w:sz w:val="24"/>
        </w:rPr>
        <w:t>の売上高の合計が前年同月比と比較して減少している</w:t>
      </w:r>
      <w:r>
        <w:rPr>
          <w:rFonts w:asciiTheme="minorEastAsia" w:eastAsiaTheme="minorEastAsia" w:hAnsiTheme="minorEastAsia" w:hint="eastAsia"/>
          <w:sz w:val="24"/>
        </w:rPr>
        <w:t>。</w:t>
      </w:r>
    </w:p>
    <w:p w14:paraId="4217EFFA" w14:textId="77777777" w:rsidR="008A2AE3" w:rsidRDefault="008A2AE3" w:rsidP="000E066B">
      <w:pPr>
        <w:ind w:firstLineChars="300" w:firstLine="660"/>
      </w:pPr>
    </w:p>
    <w:p w14:paraId="126C4A1D" w14:textId="0732C764" w:rsidR="00A379B7" w:rsidRPr="000E0440" w:rsidRDefault="00DA0FDA" w:rsidP="000E066B">
      <w:pPr>
        <w:ind w:firstLineChars="300" w:firstLine="660"/>
      </w:pPr>
      <w:r>
        <w:rPr>
          <w:rFonts w:hint="eastAsia"/>
        </w:rPr>
        <w:t xml:space="preserve">　（今期）</w:t>
      </w:r>
    </w:p>
    <w:p w14:paraId="5F63EC10" w14:textId="58EDF3EC" w:rsidR="00E8177A" w:rsidRPr="00AF7892" w:rsidRDefault="00E8177A" w:rsidP="000E066B">
      <w:pPr>
        <w:ind w:firstLineChars="200" w:firstLine="480"/>
        <w:rPr>
          <w:sz w:val="24"/>
        </w:rPr>
      </w:pPr>
      <w:r w:rsidRPr="00AF7892">
        <w:rPr>
          <w:rFonts w:hint="eastAsia"/>
          <w:sz w:val="24"/>
        </w:rPr>
        <w:t>A</w:t>
      </w:r>
      <w:r w:rsidRPr="00AF7892">
        <w:rPr>
          <w:rFonts w:hint="eastAsia"/>
          <w:sz w:val="24"/>
        </w:rPr>
        <w:t>：</w:t>
      </w:r>
      <w:r w:rsidR="00AF7892" w:rsidRPr="00D74260">
        <w:rPr>
          <w:rFonts w:hint="eastAsia"/>
          <w:sz w:val="24"/>
          <w:u w:val="single"/>
        </w:rPr>
        <w:t xml:space="preserve">令和　</w:t>
      </w:r>
      <w:r w:rsidR="00DE2F22" w:rsidRPr="00D74260">
        <w:rPr>
          <w:rFonts w:hint="eastAsia"/>
          <w:sz w:val="24"/>
          <w:u w:val="single"/>
        </w:rPr>
        <w:t xml:space="preserve">　</w:t>
      </w:r>
      <w:r w:rsidR="00AF7892" w:rsidRPr="00D74260">
        <w:rPr>
          <w:rFonts w:hint="eastAsia"/>
          <w:sz w:val="24"/>
          <w:u w:val="single"/>
        </w:rPr>
        <w:t>年</w:t>
      </w:r>
      <w:r w:rsidR="00AF7892" w:rsidRPr="00AF7892">
        <w:rPr>
          <w:rFonts w:hint="eastAsia"/>
          <w:sz w:val="24"/>
          <w:u w:val="single"/>
        </w:rPr>
        <w:t xml:space="preserve">　　月～　　月</w:t>
      </w:r>
      <w:r w:rsidR="00AF7892" w:rsidRPr="00AF7892">
        <w:rPr>
          <w:rFonts w:hint="eastAsia"/>
          <w:sz w:val="24"/>
        </w:rPr>
        <w:t>の</w:t>
      </w:r>
      <w:r w:rsidR="000E066B">
        <w:rPr>
          <w:rFonts w:hint="eastAsia"/>
          <w:sz w:val="24"/>
        </w:rPr>
        <w:t xml:space="preserve">　</w:t>
      </w:r>
      <w:r w:rsidR="00391B70" w:rsidRPr="00AF7892">
        <w:rPr>
          <w:rFonts w:hint="eastAsia"/>
          <w:sz w:val="24"/>
        </w:rPr>
        <w:t>売上高</w:t>
      </w:r>
      <w:r w:rsidRPr="00AF7892">
        <w:rPr>
          <w:rFonts w:hint="eastAsia"/>
          <w:sz w:val="24"/>
        </w:rPr>
        <w:t xml:space="preserve">　　</w:t>
      </w:r>
      <w:r w:rsidRPr="00AF7892">
        <w:rPr>
          <w:rFonts w:hint="eastAsia"/>
          <w:sz w:val="24"/>
          <w:u w:val="single"/>
        </w:rPr>
        <w:t xml:space="preserve">　　　　　　　　</w:t>
      </w:r>
      <w:r w:rsidR="002F2E6D">
        <w:rPr>
          <w:rFonts w:hint="eastAsia"/>
          <w:sz w:val="24"/>
          <w:u w:val="single"/>
        </w:rPr>
        <w:t xml:space="preserve">　　</w:t>
      </w:r>
      <w:r w:rsidR="00D74260">
        <w:rPr>
          <w:rFonts w:hint="eastAsia"/>
          <w:sz w:val="24"/>
          <w:u w:val="single"/>
        </w:rPr>
        <w:t xml:space="preserve"> </w:t>
      </w:r>
      <w:r w:rsidRPr="00AF7892">
        <w:rPr>
          <w:rFonts w:hint="eastAsia"/>
          <w:sz w:val="24"/>
          <w:u w:val="single"/>
        </w:rPr>
        <w:t>円</w:t>
      </w:r>
    </w:p>
    <w:p w14:paraId="1763FE21" w14:textId="2F82D2EA" w:rsidR="00360DD9" w:rsidRPr="00360DD9" w:rsidRDefault="00DA0FDA" w:rsidP="000E066B">
      <w:pPr>
        <w:ind w:firstLineChars="300" w:firstLine="660"/>
      </w:pPr>
      <w:r>
        <w:rPr>
          <w:rFonts w:hint="eastAsia"/>
        </w:rPr>
        <w:t xml:space="preserve">　（前期）</w:t>
      </w:r>
    </w:p>
    <w:p w14:paraId="7BF4ACD0" w14:textId="3BB396C7" w:rsidR="00DA0FDA" w:rsidRPr="00AF7892" w:rsidRDefault="00EE7A60" w:rsidP="000E066B">
      <w:pPr>
        <w:ind w:firstLineChars="200" w:firstLine="480"/>
        <w:rPr>
          <w:sz w:val="24"/>
        </w:rPr>
      </w:pPr>
      <w:r w:rsidRPr="005D7610">
        <w:rPr>
          <w:rFonts w:hint="eastAsia"/>
          <w:sz w:val="24"/>
        </w:rPr>
        <w:t>B</w:t>
      </w:r>
      <w:r w:rsidRPr="005D7610">
        <w:rPr>
          <w:rFonts w:hint="eastAsia"/>
          <w:sz w:val="24"/>
        </w:rPr>
        <w:t>：</w:t>
      </w:r>
      <w:r w:rsidR="00DA0FDA" w:rsidRPr="00D74260">
        <w:rPr>
          <w:rFonts w:hint="eastAsia"/>
          <w:sz w:val="24"/>
          <w:u w:val="single"/>
        </w:rPr>
        <w:t>令和　　年</w:t>
      </w:r>
      <w:r w:rsidR="00DA0FDA" w:rsidRPr="00AF7892">
        <w:rPr>
          <w:rFonts w:hint="eastAsia"/>
          <w:sz w:val="24"/>
          <w:u w:val="single"/>
        </w:rPr>
        <w:t xml:space="preserve">　　月～　　月</w:t>
      </w:r>
      <w:r w:rsidR="00DA0FDA" w:rsidRPr="00AF7892">
        <w:rPr>
          <w:rFonts w:hint="eastAsia"/>
          <w:sz w:val="24"/>
        </w:rPr>
        <w:t>の</w:t>
      </w:r>
      <w:r w:rsidR="000E066B">
        <w:rPr>
          <w:rFonts w:hint="eastAsia"/>
          <w:sz w:val="24"/>
        </w:rPr>
        <w:t xml:space="preserve">　</w:t>
      </w:r>
      <w:r w:rsidR="00DA0FDA" w:rsidRPr="00AF7892">
        <w:rPr>
          <w:rFonts w:hint="eastAsia"/>
          <w:sz w:val="24"/>
        </w:rPr>
        <w:t xml:space="preserve">売上高　　</w:t>
      </w:r>
      <w:r w:rsidR="00DA0FDA" w:rsidRPr="00AF7892">
        <w:rPr>
          <w:rFonts w:hint="eastAsia"/>
          <w:sz w:val="24"/>
          <w:u w:val="single"/>
        </w:rPr>
        <w:t xml:space="preserve">　　　　　　　　</w:t>
      </w:r>
      <w:r w:rsidR="00DA0FDA">
        <w:rPr>
          <w:rFonts w:hint="eastAsia"/>
          <w:sz w:val="24"/>
          <w:u w:val="single"/>
        </w:rPr>
        <w:t xml:space="preserve">　　</w:t>
      </w:r>
      <w:r w:rsidR="00DA0FDA">
        <w:rPr>
          <w:rFonts w:hint="eastAsia"/>
          <w:sz w:val="24"/>
          <w:u w:val="single"/>
        </w:rPr>
        <w:t xml:space="preserve"> </w:t>
      </w:r>
      <w:r w:rsidR="00DA0FDA" w:rsidRPr="00AF7892">
        <w:rPr>
          <w:rFonts w:hint="eastAsia"/>
          <w:sz w:val="24"/>
          <w:u w:val="single"/>
        </w:rPr>
        <w:t>円</w:t>
      </w:r>
    </w:p>
    <w:p w14:paraId="7218E312" w14:textId="7496AA76" w:rsidR="00D74260" w:rsidRPr="00DA0FDA" w:rsidRDefault="00D74260" w:rsidP="000E066B">
      <w:pPr>
        <w:ind w:firstLineChars="200" w:firstLine="440"/>
        <w:rPr>
          <w:rFonts w:asciiTheme="minorEastAsia" w:eastAsiaTheme="minorEastAsia" w:hAnsiTheme="minorEastAsia"/>
        </w:rPr>
      </w:pPr>
    </w:p>
    <w:p w14:paraId="15F8064F" w14:textId="77777777" w:rsidR="004D63CF" w:rsidRPr="005D7610" w:rsidRDefault="004D63CF" w:rsidP="000E066B">
      <w:pPr>
        <w:ind w:rightChars="23" w:right="51"/>
      </w:pPr>
      <w:r w:rsidRPr="005D7610">
        <w:rPr>
          <w:rFonts w:hint="eastAsia"/>
        </w:rPr>
        <w:t xml:space="preserve">　　</w:t>
      </w:r>
      <w:r w:rsidRPr="005D7610">
        <w:rPr>
          <w:rFonts w:hint="eastAsia"/>
        </w:rPr>
        <w:tab/>
      </w:r>
      <w:r w:rsidRPr="005D7610">
        <w:rPr>
          <w:rFonts w:hint="eastAsia"/>
        </w:rPr>
        <w:tab/>
      </w:r>
      <w:r w:rsidRPr="005D7610">
        <w:rPr>
          <w:rFonts w:hint="eastAsia"/>
        </w:rPr>
        <w:tab/>
      </w:r>
      <w:r w:rsidRPr="005D7610">
        <w:rPr>
          <w:rFonts w:hint="eastAsia"/>
        </w:rPr>
        <w:tab/>
      </w:r>
      <w:r w:rsidRPr="005D7610">
        <w:rPr>
          <w:rFonts w:hint="eastAsia"/>
        </w:rPr>
        <w:tab/>
      </w:r>
      <w:r w:rsidRPr="005D7610">
        <w:rPr>
          <w:rFonts w:hint="eastAsia"/>
        </w:rPr>
        <w:tab/>
      </w:r>
      <w:r w:rsidRPr="005D7610">
        <w:rPr>
          <w:rFonts w:hint="eastAsia"/>
        </w:rPr>
        <w:t xml:space="preserve">　</w:t>
      </w:r>
      <w:r w:rsidR="00AF7892" w:rsidRPr="005D7610">
        <w:rPr>
          <w:rFonts w:hint="eastAsia"/>
        </w:rPr>
        <w:t xml:space="preserve">　　</w:t>
      </w:r>
      <w:r w:rsidRPr="005D7610">
        <w:rPr>
          <w:rFonts w:hint="eastAsia"/>
          <w:sz w:val="24"/>
          <w:u w:val="single"/>
        </w:rPr>
        <w:t xml:space="preserve">減少率　　　　　　　</w:t>
      </w:r>
      <w:r w:rsidR="00AF7892" w:rsidRPr="005D7610">
        <w:rPr>
          <w:rFonts w:hint="eastAsia"/>
          <w:sz w:val="24"/>
          <w:u w:val="single"/>
        </w:rPr>
        <w:t xml:space="preserve">　　　</w:t>
      </w:r>
      <w:r w:rsidRPr="005D7610">
        <w:rPr>
          <w:rFonts w:hint="eastAsia"/>
          <w:sz w:val="24"/>
          <w:u w:val="single"/>
        </w:rPr>
        <w:t>％</w:t>
      </w:r>
    </w:p>
    <w:p w14:paraId="6716B10E" w14:textId="1FCCCFE7" w:rsidR="00391B70" w:rsidRDefault="00360DD9" w:rsidP="00391B70">
      <w:pPr>
        <w:kinsoku w:val="0"/>
        <w:overflowPunct w:val="0"/>
        <w:autoSpaceDE w:val="0"/>
        <w:autoSpaceDN w:val="0"/>
        <w:spacing w:before="240" w:line="180" w:lineRule="exact"/>
        <w:rPr>
          <w:rFonts w:asciiTheme="minorEastAsia" w:eastAsiaTheme="minorEastAsia" w:hAnsiTheme="minorEastAsia"/>
          <w:sz w:val="24"/>
          <w:szCs w:val="28"/>
        </w:rPr>
      </w:pPr>
      <w:r w:rsidRPr="005D7610">
        <w:rPr>
          <w:rFonts w:asciiTheme="majorEastAsia" w:eastAsiaTheme="majorEastAsia" w:hAnsiTheme="majorEastAsia"/>
          <w:sz w:val="24"/>
          <w:szCs w:val="28"/>
        </w:rPr>
        <w:tab/>
      </w:r>
      <w:r w:rsidRPr="005D7610">
        <w:rPr>
          <w:rFonts w:asciiTheme="majorEastAsia" w:eastAsiaTheme="majorEastAsia" w:hAnsiTheme="majorEastAsia"/>
          <w:sz w:val="24"/>
          <w:szCs w:val="28"/>
        </w:rPr>
        <w:tab/>
      </w:r>
      <w:r w:rsidRPr="005D7610">
        <w:rPr>
          <w:rFonts w:asciiTheme="majorEastAsia" w:eastAsiaTheme="majorEastAsia" w:hAnsiTheme="majorEastAsia"/>
          <w:sz w:val="24"/>
          <w:szCs w:val="28"/>
        </w:rPr>
        <w:tab/>
      </w:r>
      <w:r w:rsidRPr="005D7610">
        <w:rPr>
          <w:rFonts w:asciiTheme="majorEastAsia" w:eastAsiaTheme="majorEastAsia" w:hAnsiTheme="majorEastAsia"/>
          <w:sz w:val="24"/>
          <w:szCs w:val="28"/>
        </w:rPr>
        <w:tab/>
      </w:r>
      <w:r w:rsidRPr="005D7610">
        <w:rPr>
          <w:rFonts w:asciiTheme="majorEastAsia" w:eastAsiaTheme="majorEastAsia" w:hAnsiTheme="majorEastAsia"/>
          <w:sz w:val="24"/>
          <w:szCs w:val="28"/>
        </w:rPr>
        <w:tab/>
      </w:r>
      <w:r w:rsidRPr="005D7610">
        <w:rPr>
          <w:rFonts w:asciiTheme="majorEastAsia" w:eastAsiaTheme="majorEastAsia" w:hAnsiTheme="majorEastAsia"/>
          <w:sz w:val="24"/>
          <w:szCs w:val="28"/>
        </w:rPr>
        <w:tab/>
      </w:r>
      <w:r w:rsidR="00F3121D" w:rsidRPr="005D7610">
        <w:rPr>
          <w:rFonts w:asciiTheme="majorEastAsia" w:eastAsiaTheme="majorEastAsia" w:hAnsiTheme="majorEastAsia" w:hint="eastAsia"/>
          <w:sz w:val="24"/>
          <w:szCs w:val="28"/>
        </w:rPr>
        <w:t xml:space="preserve">　</w:t>
      </w:r>
      <w:r w:rsidRPr="005D7610">
        <w:rPr>
          <w:rFonts w:asciiTheme="majorEastAsia" w:eastAsiaTheme="majorEastAsia" w:hAnsiTheme="majorEastAsia"/>
          <w:sz w:val="24"/>
          <w:szCs w:val="28"/>
        </w:rPr>
        <w:tab/>
      </w:r>
      <w:r w:rsidR="00F3121D" w:rsidRPr="005D7610">
        <w:rPr>
          <w:rFonts w:asciiTheme="majorEastAsia" w:eastAsiaTheme="majorEastAsia" w:hAnsiTheme="majorEastAsia" w:hint="eastAsia"/>
          <w:sz w:val="24"/>
          <w:szCs w:val="28"/>
        </w:rPr>
        <w:t xml:space="preserve">　　</w:t>
      </w:r>
      <w:r w:rsidR="00F3121D" w:rsidRPr="005D7610">
        <w:rPr>
          <w:rFonts w:asciiTheme="minorEastAsia" w:eastAsiaTheme="minorEastAsia" w:hAnsiTheme="minorEastAsia" w:hint="eastAsia"/>
          <w:sz w:val="24"/>
          <w:szCs w:val="28"/>
        </w:rPr>
        <w:t>（</w:t>
      </w:r>
      <w:r w:rsidRPr="005D7610">
        <w:rPr>
          <w:rFonts w:asciiTheme="minorEastAsia" w:eastAsiaTheme="minorEastAsia" w:hAnsiTheme="minorEastAsia" w:hint="eastAsia"/>
          <w:sz w:val="24"/>
          <w:szCs w:val="28"/>
        </w:rPr>
        <w:t>内訳別添計算書のとおり）</w:t>
      </w:r>
    </w:p>
    <w:p w14:paraId="320D4CA6" w14:textId="0ABF71AA" w:rsidR="00D422F6" w:rsidRDefault="008A2AE3" w:rsidP="003E5CAE">
      <w:pPr>
        <w:spacing w:line="360" w:lineRule="auto"/>
        <w:ind w:left="238" w:rightChars="-50" w:right="-110"/>
        <w:rPr>
          <w:rFonts w:asciiTheme="minorEastAsia" w:eastAsiaTheme="minorEastAsia" w:hAnsiTheme="minorEastAsia"/>
          <w:sz w:val="20"/>
          <w:szCs w:val="18"/>
        </w:rPr>
      </w:pPr>
      <w:r w:rsidRPr="008A2AE3">
        <w:rPr>
          <w:rFonts w:asciiTheme="minorEastAsia" w:eastAsiaTheme="minorEastAsia" w:hAnsiTheme="minorEastAsia" w:hint="eastAsia"/>
          <w:sz w:val="20"/>
          <w:szCs w:val="18"/>
        </w:rPr>
        <w:t>※</w:t>
      </w:r>
      <w:r w:rsidR="00D422F6">
        <w:rPr>
          <w:rFonts w:asciiTheme="minorEastAsia" w:eastAsiaTheme="minorEastAsia" w:hAnsiTheme="minorEastAsia" w:hint="eastAsia"/>
          <w:sz w:val="20"/>
          <w:szCs w:val="18"/>
        </w:rPr>
        <w:t xml:space="preserve">1　</w:t>
      </w:r>
      <w:r w:rsidRPr="008A2AE3">
        <w:rPr>
          <w:rFonts w:asciiTheme="minorEastAsia" w:eastAsiaTheme="minorEastAsia" w:hAnsiTheme="minorEastAsia" w:hint="eastAsia"/>
          <w:sz w:val="20"/>
          <w:szCs w:val="18"/>
        </w:rPr>
        <w:t>最近</w:t>
      </w:r>
      <w:r w:rsidR="00024017">
        <w:rPr>
          <w:rFonts w:asciiTheme="minorEastAsia" w:eastAsiaTheme="minorEastAsia" w:hAnsiTheme="minorEastAsia" w:hint="eastAsia"/>
          <w:sz w:val="20"/>
          <w:szCs w:val="18"/>
        </w:rPr>
        <w:t>３</w:t>
      </w:r>
      <w:r w:rsidRPr="008A2AE3">
        <w:rPr>
          <w:rFonts w:asciiTheme="minorEastAsia" w:eastAsiaTheme="minorEastAsia" w:hAnsiTheme="minorEastAsia" w:hint="eastAsia"/>
          <w:sz w:val="20"/>
          <w:szCs w:val="18"/>
        </w:rPr>
        <w:t>か月とは、申請月の前月(事情により前月の数字が確定していない場合は前々月)からその前</w:t>
      </w:r>
    </w:p>
    <w:p w14:paraId="0F5095B5" w14:textId="1AB9C2C9" w:rsidR="001C64F1" w:rsidRPr="008A2AE3" w:rsidRDefault="00024017" w:rsidP="003E5CAE">
      <w:pPr>
        <w:spacing w:line="200" w:lineRule="exact"/>
        <w:ind w:left="238" w:rightChars="-50" w:right="-110" w:firstLineChars="250" w:firstLine="500"/>
        <w:rPr>
          <w:rFonts w:asciiTheme="minorEastAsia" w:eastAsiaTheme="minorEastAsia" w:hAnsiTheme="minorEastAsia"/>
          <w:sz w:val="20"/>
          <w:szCs w:val="18"/>
        </w:rPr>
      </w:pPr>
      <w:r>
        <w:rPr>
          <w:rFonts w:asciiTheme="minorEastAsia" w:eastAsiaTheme="minorEastAsia" w:hAnsiTheme="minorEastAsia" w:hint="eastAsia"/>
          <w:sz w:val="20"/>
          <w:szCs w:val="18"/>
        </w:rPr>
        <w:t>２</w:t>
      </w:r>
      <w:r w:rsidR="008A2AE3" w:rsidRPr="008A2AE3">
        <w:rPr>
          <w:rFonts w:asciiTheme="minorEastAsia" w:eastAsiaTheme="minorEastAsia" w:hAnsiTheme="minorEastAsia" w:hint="eastAsia"/>
          <w:sz w:val="20"/>
          <w:szCs w:val="18"/>
        </w:rPr>
        <w:t>か月を含む</w:t>
      </w:r>
      <w:r>
        <w:rPr>
          <w:rFonts w:asciiTheme="minorEastAsia" w:eastAsiaTheme="minorEastAsia" w:hAnsiTheme="minorEastAsia" w:hint="eastAsia"/>
          <w:sz w:val="20"/>
          <w:szCs w:val="18"/>
        </w:rPr>
        <w:t>３</w:t>
      </w:r>
      <w:r w:rsidR="008A2AE3" w:rsidRPr="008A2AE3">
        <w:rPr>
          <w:rFonts w:asciiTheme="minorEastAsia" w:eastAsiaTheme="minorEastAsia" w:hAnsiTheme="minorEastAsia" w:hint="eastAsia"/>
          <w:sz w:val="20"/>
          <w:szCs w:val="18"/>
        </w:rPr>
        <w:t>か月の期間を指します。</w:t>
      </w:r>
    </w:p>
    <w:p w14:paraId="6C93544E" w14:textId="5F4D6BD5" w:rsidR="00D74260" w:rsidRDefault="00DA0FDA" w:rsidP="003E5CAE">
      <w:pPr>
        <w:kinsoku w:val="0"/>
        <w:overflowPunct w:val="0"/>
        <w:autoSpaceDE w:val="0"/>
        <w:autoSpaceDN w:val="0"/>
        <w:spacing w:before="240"/>
        <w:rPr>
          <w:rFonts w:asciiTheme="minorEastAsia" w:eastAsiaTheme="minorEastAsia" w:hAnsiTheme="minorEastAsia"/>
          <w:sz w:val="24"/>
          <w:szCs w:val="28"/>
        </w:rPr>
      </w:pPr>
      <w:r w:rsidRPr="0016409D">
        <w:rPr>
          <w:rFonts w:asciiTheme="minorEastAsia" w:eastAsiaTheme="minorEastAsia" w:hAnsiTheme="minorEastAsia" w:hint="eastAsia"/>
          <w:sz w:val="24"/>
          <w:szCs w:val="28"/>
        </w:rPr>
        <w:t>②</w:t>
      </w:r>
      <w:r w:rsidR="000E066B">
        <w:rPr>
          <w:rFonts w:asciiTheme="minorEastAsia" w:eastAsiaTheme="minorEastAsia" w:hAnsiTheme="minorEastAsia" w:hint="eastAsia"/>
          <w:sz w:val="24"/>
          <w:szCs w:val="28"/>
        </w:rPr>
        <w:t xml:space="preserve"> </w:t>
      </w:r>
      <w:r w:rsidR="0016409D">
        <w:rPr>
          <w:rFonts w:asciiTheme="minorEastAsia" w:eastAsiaTheme="minorEastAsia" w:hAnsiTheme="minorEastAsia" w:hint="eastAsia"/>
          <w:sz w:val="24"/>
          <w:szCs w:val="28"/>
        </w:rPr>
        <w:t>直近（前期）決算の売上</w:t>
      </w:r>
      <w:r w:rsidR="000E066B">
        <w:rPr>
          <w:rFonts w:asciiTheme="minorEastAsia" w:eastAsiaTheme="minorEastAsia" w:hAnsiTheme="minorEastAsia" w:hint="eastAsia"/>
          <w:sz w:val="24"/>
          <w:szCs w:val="28"/>
        </w:rPr>
        <w:t>高</w:t>
      </w:r>
      <w:r w:rsidR="00AD1896">
        <w:rPr>
          <w:rFonts w:asciiTheme="minorEastAsia" w:eastAsiaTheme="minorEastAsia" w:hAnsiTheme="minorEastAsia" w:hint="eastAsia"/>
          <w:sz w:val="24"/>
          <w:szCs w:val="28"/>
        </w:rPr>
        <w:t>または</w:t>
      </w:r>
      <w:r w:rsidR="000E066B">
        <w:rPr>
          <w:rFonts w:asciiTheme="minorEastAsia" w:eastAsiaTheme="minorEastAsia" w:hAnsiTheme="minorEastAsia" w:hint="eastAsia"/>
          <w:sz w:val="24"/>
          <w:szCs w:val="28"/>
        </w:rPr>
        <w:t>売上総</w:t>
      </w:r>
      <w:r w:rsidR="0016409D">
        <w:rPr>
          <w:rFonts w:asciiTheme="minorEastAsia" w:eastAsiaTheme="minorEastAsia" w:hAnsiTheme="minorEastAsia" w:hint="eastAsia"/>
          <w:sz w:val="24"/>
          <w:szCs w:val="28"/>
        </w:rPr>
        <w:t>利益</w:t>
      </w:r>
      <w:r w:rsidR="00D422F6" w:rsidRPr="00D422F6">
        <w:rPr>
          <w:rFonts w:asciiTheme="minorEastAsia" w:eastAsiaTheme="minorEastAsia" w:hAnsiTheme="minorEastAsia" w:hint="eastAsia"/>
          <w:sz w:val="21"/>
          <w:vertAlign w:val="superscript"/>
        </w:rPr>
        <w:t>※</w:t>
      </w:r>
      <w:r w:rsidR="000E066B">
        <w:rPr>
          <w:rFonts w:asciiTheme="minorEastAsia" w:eastAsiaTheme="minorEastAsia" w:hAnsiTheme="minorEastAsia" w:hint="eastAsia"/>
          <w:sz w:val="21"/>
          <w:vertAlign w:val="superscript"/>
        </w:rPr>
        <w:t>2</w:t>
      </w:r>
      <w:r w:rsidR="0016409D">
        <w:rPr>
          <w:rFonts w:asciiTheme="minorEastAsia" w:eastAsiaTheme="minorEastAsia" w:hAnsiTheme="minorEastAsia" w:hint="eastAsia"/>
          <w:sz w:val="24"/>
          <w:szCs w:val="28"/>
        </w:rPr>
        <w:t>が前々期決算と比較して減少している。</w:t>
      </w:r>
    </w:p>
    <w:p w14:paraId="17046CC0" w14:textId="77777777" w:rsidR="001C64F1" w:rsidRDefault="001C64F1" w:rsidP="0016409D">
      <w:pPr>
        <w:kinsoku w:val="0"/>
        <w:overflowPunct w:val="0"/>
        <w:autoSpaceDE w:val="0"/>
        <w:autoSpaceDN w:val="0"/>
        <w:spacing w:before="240" w:line="180" w:lineRule="exact"/>
        <w:ind w:left="240"/>
        <w:rPr>
          <w:rFonts w:asciiTheme="minorEastAsia" w:eastAsiaTheme="minorEastAsia" w:hAnsiTheme="minorEastAsia"/>
          <w:sz w:val="24"/>
          <w:szCs w:val="28"/>
        </w:rPr>
      </w:pPr>
    </w:p>
    <w:p w14:paraId="1013CF43" w14:textId="1C1CD36A" w:rsidR="0016409D" w:rsidRPr="000E0440" w:rsidRDefault="0016409D" w:rsidP="0016409D">
      <w:pPr>
        <w:ind w:firstLineChars="300" w:firstLine="660"/>
      </w:pPr>
      <w:r>
        <w:rPr>
          <w:rFonts w:hint="eastAsia"/>
        </w:rPr>
        <w:t xml:space="preserve">　（</w:t>
      </w:r>
      <w:r w:rsidR="00AD1896">
        <w:rPr>
          <w:rFonts w:hint="eastAsia"/>
        </w:rPr>
        <w:t>前期</w:t>
      </w:r>
      <w:r>
        <w:rPr>
          <w:rFonts w:hint="eastAsia"/>
        </w:rPr>
        <w:t>）</w:t>
      </w:r>
    </w:p>
    <w:p w14:paraId="5882C37D" w14:textId="3415F45B" w:rsidR="000E066B" w:rsidRDefault="0016409D" w:rsidP="0016409D">
      <w:pPr>
        <w:ind w:firstLineChars="200" w:firstLine="480"/>
        <w:rPr>
          <w:sz w:val="24"/>
        </w:rPr>
      </w:pPr>
      <w:r w:rsidRPr="00AF7892">
        <w:rPr>
          <w:rFonts w:hint="eastAsia"/>
          <w:sz w:val="24"/>
        </w:rPr>
        <w:t>A</w:t>
      </w:r>
      <w:r w:rsidRPr="00AF7892">
        <w:rPr>
          <w:rFonts w:hint="eastAsia"/>
          <w:sz w:val="24"/>
        </w:rPr>
        <w:t>：</w:t>
      </w:r>
      <w:bookmarkStart w:id="0" w:name="_Hlk159871055"/>
      <w:r w:rsidRPr="00D74260">
        <w:rPr>
          <w:rFonts w:hint="eastAsia"/>
          <w:sz w:val="24"/>
          <w:u w:val="single"/>
        </w:rPr>
        <w:t>令和　　年</w:t>
      </w:r>
      <w:r w:rsidRPr="00AF7892">
        <w:rPr>
          <w:rFonts w:hint="eastAsia"/>
          <w:sz w:val="24"/>
          <w:u w:val="single"/>
        </w:rPr>
        <w:t xml:space="preserve">　　月～　　月</w:t>
      </w:r>
      <w:r w:rsidRPr="00AF7892">
        <w:rPr>
          <w:rFonts w:hint="eastAsia"/>
          <w:sz w:val="24"/>
        </w:rPr>
        <w:t>の</w:t>
      </w:r>
      <w:r w:rsidR="000E066B">
        <w:rPr>
          <w:rFonts w:hint="eastAsia"/>
          <w:sz w:val="24"/>
        </w:rPr>
        <w:t xml:space="preserve">　</w:t>
      </w:r>
      <w:r w:rsidRPr="00AF7892">
        <w:rPr>
          <w:rFonts w:hint="eastAsia"/>
          <w:sz w:val="24"/>
        </w:rPr>
        <w:t>売上高</w:t>
      </w:r>
      <w:r w:rsidR="000E066B">
        <w:rPr>
          <w:rFonts w:hint="eastAsia"/>
          <w:sz w:val="24"/>
        </w:rPr>
        <w:t xml:space="preserve">　または</w:t>
      </w:r>
    </w:p>
    <w:p w14:paraId="6303069E" w14:textId="04BE0543" w:rsidR="0016409D" w:rsidRPr="00AF7892" w:rsidRDefault="0016409D" w:rsidP="000E066B">
      <w:pPr>
        <w:rPr>
          <w:sz w:val="24"/>
        </w:rPr>
      </w:pPr>
      <w:r w:rsidRPr="00AF7892">
        <w:rPr>
          <w:rFonts w:hint="eastAsia"/>
          <w:sz w:val="24"/>
        </w:rPr>
        <w:t xml:space="preserve">　</w:t>
      </w:r>
      <w:r w:rsidR="000E066B">
        <w:rPr>
          <w:rFonts w:hint="eastAsia"/>
          <w:sz w:val="24"/>
        </w:rPr>
        <w:t xml:space="preserve">　　　　　　　　　　　　　　　　　売上総利益　　</w:t>
      </w:r>
      <w:r w:rsidRPr="00AF7892">
        <w:rPr>
          <w:rFonts w:hint="eastAsia"/>
          <w:sz w:val="24"/>
        </w:rPr>
        <w:t xml:space="preserve">　</w:t>
      </w:r>
      <w:r w:rsidR="000E066B" w:rsidRPr="000E066B">
        <w:rPr>
          <w:rFonts w:hint="eastAsia"/>
          <w:sz w:val="24"/>
          <w:u w:val="single"/>
        </w:rPr>
        <w:t xml:space="preserve">　</w:t>
      </w:r>
      <w:r w:rsidRPr="00AF7892">
        <w:rPr>
          <w:rFonts w:hint="eastAsia"/>
          <w:sz w:val="24"/>
          <w:u w:val="single"/>
        </w:rPr>
        <w:t xml:space="preserve">　　　　　　　</w:t>
      </w:r>
      <w:r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 </w:t>
      </w:r>
      <w:r w:rsidRPr="00AF7892">
        <w:rPr>
          <w:rFonts w:hint="eastAsia"/>
          <w:sz w:val="24"/>
          <w:u w:val="single"/>
        </w:rPr>
        <w:t>円</w:t>
      </w:r>
      <w:bookmarkEnd w:id="0"/>
    </w:p>
    <w:p w14:paraId="0621CDF8" w14:textId="252324C6" w:rsidR="0016409D" w:rsidRPr="00360DD9" w:rsidRDefault="0016409D" w:rsidP="0016409D">
      <w:pPr>
        <w:ind w:firstLineChars="300" w:firstLine="660"/>
      </w:pPr>
      <w:r>
        <w:rPr>
          <w:rFonts w:hint="eastAsia"/>
        </w:rPr>
        <w:t xml:space="preserve">　（前</w:t>
      </w:r>
      <w:r w:rsidR="00AD1896">
        <w:rPr>
          <w:rFonts w:hint="eastAsia"/>
        </w:rPr>
        <w:t>々</w:t>
      </w:r>
      <w:r>
        <w:rPr>
          <w:rFonts w:hint="eastAsia"/>
        </w:rPr>
        <w:t>期）</w:t>
      </w:r>
    </w:p>
    <w:p w14:paraId="127F0128" w14:textId="1E2DAA60" w:rsidR="000E066B" w:rsidRDefault="0016409D" w:rsidP="0016409D">
      <w:pPr>
        <w:ind w:firstLineChars="200" w:firstLine="480"/>
        <w:rPr>
          <w:sz w:val="24"/>
        </w:rPr>
      </w:pPr>
      <w:r w:rsidRPr="005D7610">
        <w:rPr>
          <w:rFonts w:hint="eastAsia"/>
          <w:sz w:val="24"/>
        </w:rPr>
        <w:t>B</w:t>
      </w:r>
      <w:r w:rsidRPr="005D7610">
        <w:rPr>
          <w:rFonts w:hint="eastAsia"/>
          <w:sz w:val="24"/>
        </w:rPr>
        <w:t>：</w:t>
      </w:r>
      <w:r w:rsidRPr="00D74260">
        <w:rPr>
          <w:rFonts w:hint="eastAsia"/>
          <w:sz w:val="24"/>
          <w:u w:val="single"/>
        </w:rPr>
        <w:t>令和　　年</w:t>
      </w:r>
      <w:r w:rsidRPr="00AF7892">
        <w:rPr>
          <w:rFonts w:hint="eastAsia"/>
          <w:sz w:val="24"/>
          <w:u w:val="single"/>
        </w:rPr>
        <w:t xml:space="preserve">　　月～　　月</w:t>
      </w:r>
      <w:r w:rsidRPr="00AF7892">
        <w:rPr>
          <w:rFonts w:hint="eastAsia"/>
          <w:sz w:val="24"/>
        </w:rPr>
        <w:t>の</w:t>
      </w:r>
      <w:r w:rsidR="000E066B">
        <w:rPr>
          <w:rFonts w:hint="eastAsia"/>
          <w:sz w:val="24"/>
        </w:rPr>
        <w:t xml:space="preserve">　</w:t>
      </w:r>
      <w:r w:rsidRPr="00AF7892">
        <w:rPr>
          <w:rFonts w:hint="eastAsia"/>
          <w:sz w:val="24"/>
        </w:rPr>
        <w:t>売上高</w:t>
      </w:r>
      <w:r w:rsidR="000E066B">
        <w:rPr>
          <w:rFonts w:hint="eastAsia"/>
          <w:sz w:val="24"/>
        </w:rPr>
        <w:t xml:space="preserve">　または</w:t>
      </w:r>
    </w:p>
    <w:p w14:paraId="59E74C27" w14:textId="3AC7C070" w:rsidR="0016409D" w:rsidRPr="00AF7892" w:rsidRDefault="0016409D" w:rsidP="0016409D">
      <w:pPr>
        <w:ind w:firstLineChars="200" w:firstLine="480"/>
        <w:rPr>
          <w:sz w:val="24"/>
        </w:rPr>
      </w:pPr>
      <w:r w:rsidRPr="00AF7892">
        <w:rPr>
          <w:rFonts w:hint="eastAsia"/>
          <w:sz w:val="24"/>
        </w:rPr>
        <w:t xml:space="preserve">　</w:t>
      </w:r>
      <w:r w:rsidR="000E066B">
        <w:rPr>
          <w:rFonts w:hint="eastAsia"/>
          <w:sz w:val="24"/>
        </w:rPr>
        <w:t xml:space="preserve">　　　　　　　　　　　　　　</w:t>
      </w:r>
      <w:r w:rsidRPr="00AF7892">
        <w:rPr>
          <w:rFonts w:hint="eastAsia"/>
          <w:sz w:val="24"/>
        </w:rPr>
        <w:t xml:space="preserve">　</w:t>
      </w:r>
      <w:r w:rsidR="000E066B">
        <w:rPr>
          <w:rFonts w:hint="eastAsia"/>
          <w:sz w:val="24"/>
        </w:rPr>
        <w:t xml:space="preserve">売上総利益　　</w:t>
      </w:r>
      <w:r w:rsidR="000E066B" w:rsidRPr="00AF7892">
        <w:rPr>
          <w:rFonts w:hint="eastAsia"/>
          <w:sz w:val="24"/>
        </w:rPr>
        <w:t xml:space="preserve">　</w:t>
      </w:r>
      <w:r w:rsidRPr="00AF7892">
        <w:rPr>
          <w:rFonts w:hint="eastAsia"/>
          <w:sz w:val="24"/>
          <w:u w:val="single"/>
        </w:rPr>
        <w:t xml:space="preserve">　　　　　　　　</w:t>
      </w:r>
      <w:r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 </w:t>
      </w:r>
      <w:r w:rsidRPr="00AF7892">
        <w:rPr>
          <w:rFonts w:hint="eastAsia"/>
          <w:sz w:val="24"/>
          <w:u w:val="single"/>
        </w:rPr>
        <w:t>円</w:t>
      </w:r>
    </w:p>
    <w:p w14:paraId="196162B1" w14:textId="77777777" w:rsidR="0016409D" w:rsidRPr="00DA0FDA" w:rsidRDefault="0016409D" w:rsidP="0016409D">
      <w:pPr>
        <w:ind w:firstLineChars="200" w:firstLine="440"/>
        <w:rPr>
          <w:rFonts w:asciiTheme="minorEastAsia" w:eastAsiaTheme="minorEastAsia" w:hAnsiTheme="minorEastAsia"/>
        </w:rPr>
      </w:pPr>
    </w:p>
    <w:p w14:paraId="4813D0B4" w14:textId="77777777" w:rsidR="0016409D" w:rsidRPr="005D7610" w:rsidRDefault="0016409D" w:rsidP="0016409D">
      <w:pPr>
        <w:ind w:rightChars="23" w:right="51"/>
      </w:pPr>
      <w:r w:rsidRPr="005D7610">
        <w:rPr>
          <w:rFonts w:hint="eastAsia"/>
        </w:rPr>
        <w:t xml:space="preserve">　　</w:t>
      </w:r>
      <w:r w:rsidRPr="005D7610">
        <w:rPr>
          <w:rFonts w:hint="eastAsia"/>
        </w:rPr>
        <w:tab/>
      </w:r>
      <w:r w:rsidRPr="005D7610">
        <w:rPr>
          <w:rFonts w:hint="eastAsia"/>
        </w:rPr>
        <w:tab/>
      </w:r>
      <w:r w:rsidRPr="005D7610">
        <w:rPr>
          <w:rFonts w:hint="eastAsia"/>
        </w:rPr>
        <w:tab/>
      </w:r>
      <w:r w:rsidRPr="005D7610">
        <w:rPr>
          <w:rFonts w:hint="eastAsia"/>
        </w:rPr>
        <w:tab/>
      </w:r>
      <w:r w:rsidRPr="005D7610">
        <w:rPr>
          <w:rFonts w:hint="eastAsia"/>
        </w:rPr>
        <w:tab/>
      </w:r>
      <w:r w:rsidRPr="005D7610">
        <w:rPr>
          <w:rFonts w:hint="eastAsia"/>
        </w:rPr>
        <w:tab/>
      </w:r>
      <w:r w:rsidRPr="005D7610">
        <w:rPr>
          <w:rFonts w:hint="eastAsia"/>
        </w:rPr>
        <w:t xml:space="preserve">　　　</w:t>
      </w:r>
      <w:r w:rsidRPr="005D7610">
        <w:rPr>
          <w:rFonts w:hint="eastAsia"/>
          <w:sz w:val="24"/>
          <w:u w:val="single"/>
        </w:rPr>
        <w:t>減少率　　　　　　　　　　％</w:t>
      </w:r>
    </w:p>
    <w:p w14:paraId="3B3A7045" w14:textId="5D29A832" w:rsidR="0016409D" w:rsidRDefault="0016409D" w:rsidP="0016409D">
      <w:pPr>
        <w:kinsoku w:val="0"/>
        <w:overflowPunct w:val="0"/>
        <w:autoSpaceDE w:val="0"/>
        <w:autoSpaceDN w:val="0"/>
        <w:spacing w:before="240" w:line="180" w:lineRule="exact"/>
        <w:rPr>
          <w:rFonts w:asciiTheme="minorEastAsia" w:eastAsiaTheme="minorEastAsia" w:hAnsiTheme="minorEastAsia"/>
          <w:sz w:val="24"/>
          <w:szCs w:val="28"/>
        </w:rPr>
      </w:pPr>
      <w:r w:rsidRPr="005D7610">
        <w:rPr>
          <w:rFonts w:asciiTheme="majorEastAsia" w:eastAsiaTheme="majorEastAsia" w:hAnsiTheme="majorEastAsia"/>
          <w:sz w:val="24"/>
          <w:szCs w:val="28"/>
        </w:rPr>
        <w:tab/>
      </w:r>
      <w:r w:rsidRPr="005D7610">
        <w:rPr>
          <w:rFonts w:asciiTheme="majorEastAsia" w:eastAsiaTheme="majorEastAsia" w:hAnsiTheme="majorEastAsia"/>
          <w:sz w:val="24"/>
          <w:szCs w:val="28"/>
        </w:rPr>
        <w:tab/>
      </w:r>
      <w:r w:rsidRPr="005D7610">
        <w:rPr>
          <w:rFonts w:asciiTheme="majorEastAsia" w:eastAsiaTheme="majorEastAsia" w:hAnsiTheme="majorEastAsia"/>
          <w:sz w:val="24"/>
          <w:szCs w:val="28"/>
        </w:rPr>
        <w:tab/>
      </w:r>
      <w:r w:rsidRPr="005D7610">
        <w:rPr>
          <w:rFonts w:asciiTheme="majorEastAsia" w:eastAsiaTheme="majorEastAsia" w:hAnsiTheme="majorEastAsia"/>
          <w:sz w:val="24"/>
          <w:szCs w:val="28"/>
        </w:rPr>
        <w:tab/>
      </w:r>
      <w:r w:rsidRPr="005D7610">
        <w:rPr>
          <w:rFonts w:asciiTheme="majorEastAsia" w:eastAsiaTheme="majorEastAsia" w:hAnsiTheme="majorEastAsia"/>
          <w:sz w:val="24"/>
          <w:szCs w:val="28"/>
        </w:rPr>
        <w:tab/>
      </w:r>
      <w:r w:rsidRPr="005D7610">
        <w:rPr>
          <w:rFonts w:asciiTheme="majorEastAsia" w:eastAsiaTheme="majorEastAsia" w:hAnsiTheme="majorEastAsia"/>
          <w:sz w:val="24"/>
          <w:szCs w:val="28"/>
        </w:rPr>
        <w:tab/>
      </w:r>
      <w:r w:rsidRPr="005D7610">
        <w:rPr>
          <w:rFonts w:asciiTheme="majorEastAsia" w:eastAsiaTheme="majorEastAsia" w:hAnsiTheme="majorEastAsia" w:hint="eastAsia"/>
          <w:sz w:val="24"/>
          <w:szCs w:val="28"/>
        </w:rPr>
        <w:t xml:space="preserve">　</w:t>
      </w:r>
      <w:r w:rsidRPr="005D7610">
        <w:rPr>
          <w:rFonts w:asciiTheme="majorEastAsia" w:eastAsiaTheme="majorEastAsia" w:hAnsiTheme="majorEastAsia"/>
          <w:sz w:val="24"/>
          <w:szCs w:val="28"/>
        </w:rPr>
        <w:tab/>
      </w:r>
      <w:r w:rsidRPr="005D7610">
        <w:rPr>
          <w:rFonts w:asciiTheme="majorEastAsia" w:eastAsiaTheme="majorEastAsia" w:hAnsiTheme="majorEastAsia" w:hint="eastAsia"/>
          <w:sz w:val="24"/>
          <w:szCs w:val="28"/>
        </w:rPr>
        <w:t xml:space="preserve">　　</w:t>
      </w:r>
      <w:r w:rsidRPr="005D7610">
        <w:rPr>
          <w:rFonts w:asciiTheme="minorEastAsia" w:eastAsiaTheme="minorEastAsia" w:hAnsiTheme="minorEastAsia" w:hint="eastAsia"/>
          <w:sz w:val="24"/>
          <w:szCs w:val="28"/>
        </w:rPr>
        <w:t>（内訳別添計算書のとおり）</w:t>
      </w:r>
    </w:p>
    <w:p w14:paraId="22265DE8" w14:textId="0D831EC9" w:rsidR="00D422F6" w:rsidRPr="00D422F6" w:rsidRDefault="00D422F6" w:rsidP="00D422F6">
      <w:pPr>
        <w:kinsoku w:val="0"/>
        <w:overflowPunct w:val="0"/>
        <w:autoSpaceDE w:val="0"/>
        <w:autoSpaceDN w:val="0"/>
        <w:spacing w:before="240" w:line="180" w:lineRule="exact"/>
        <w:ind w:firstLineChars="118" w:firstLine="236"/>
        <w:rPr>
          <w:rFonts w:asciiTheme="minorEastAsia" w:eastAsiaTheme="minorEastAsia" w:hAnsiTheme="minorEastAsia"/>
          <w:sz w:val="20"/>
          <w:szCs w:val="21"/>
        </w:rPr>
      </w:pPr>
      <w:r w:rsidRPr="00D422F6">
        <w:rPr>
          <w:rFonts w:asciiTheme="minorEastAsia" w:eastAsiaTheme="minorEastAsia" w:hAnsiTheme="minorEastAsia" w:hint="eastAsia"/>
          <w:sz w:val="20"/>
          <w:szCs w:val="21"/>
        </w:rPr>
        <w:t>※2　売上総利益とは、(売上高)－(売上原価)のことを指します。</w:t>
      </w:r>
    </w:p>
    <w:p w14:paraId="7A40C322" w14:textId="73AC154D" w:rsidR="00D422F6" w:rsidRDefault="00D422F6" w:rsidP="00D422F6">
      <w:pPr>
        <w:kinsoku w:val="0"/>
        <w:overflowPunct w:val="0"/>
        <w:autoSpaceDE w:val="0"/>
        <w:autoSpaceDN w:val="0"/>
        <w:spacing w:before="240" w:line="180" w:lineRule="exact"/>
        <w:ind w:firstLineChars="118" w:firstLine="236"/>
        <w:rPr>
          <w:rFonts w:asciiTheme="minorEastAsia" w:eastAsiaTheme="minorEastAsia" w:hAnsiTheme="minorEastAsia"/>
          <w:sz w:val="20"/>
          <w:szCs w:val="21"/>
        </w:rPr>
      </w:pPr>
    </w:p>
    <w:p w14:paraId="2BBA0FFA" w14:textId="77777777" w:rsidR="000E066B" w:rsidRPr="00D422F6" w:rsidRDefault="000E066B" w:rsidP="00D422F6">
      <w:pPr>
        <w:kinsoku w:val="0"/>
        <w:overflowPunct w:val="0"/>
        <w:autoSpaceDE w:val="0"/>
        <w:autoSpaceDN w:val="0"/>
        <w:spacing w:before="240" w:line="180" w:lineRule="exact"/>
        <w:ind w:firstLineChars="118" w:firstLine="236"/>
        <w:rPr>
          <w:rFonts w:asciiTheme="minorEastAsia" w:eastAsiaTheme="minorEastAsia" w:hAnsiTheme="minorEastAsia"/>
          <w:sz w:val="20"/>
          <w:szCs w:val="21"/>
        </w:rPr>
      </w:pPr>
    </w:p>
    <w:p w14:paraId="079B1A1C" w14:textId="77777777" w:rsidR="007365F0" w:rsidRDefault="007365F0" w:rsidP="00D422F6">
      <w:pPr>
        <w:kinsoku w:val="0"/>
        <w:overflowPunct w:val="0"/>
        <w:autoSpaceDE w:val="0"/>
        <w:autoSpaceDN w:val="0"/>
        <w:spacing w:before="240"/>
        <w:rPr>
          <w:rFonts w:asciiTheme="minorEastAsia" w:eastAsiaTheme="minorEastAsia" w:hAnsiTheme="minorEastAsia"/>
          <w:sz w:val="24"/>
          <w:szCs w:val="28"/>
        </w:rPr>
      </w:pPr>
    </w:p>
    <w:p w14:paraId="4DAD2E6B" w14:textId="03C7C668" w:rsidR="006A5C73" w:rsidRDefault="006A5C73" w:rsidP="00D422F6">
      <w:pPr>
        <w:kinsoku w:val="0"/>
        <w:overflowPunct w:val="0"/>
        <w:autoSpaceDE w:val="0"/>
        <w:autoSpaceDN w:val="0"/>
        <w:spacing w:before="240"/>
        <w:rPr>
          <w:rFonts w:asciiTheme="minorEastAsia" w:eastAsiaTheme="minorEastAsia" w:hAnsiTheme="minorEastAsia"/>
          <w:sz w:val="24"/>
          <w:szCs w:val="28"/>
        </w:rPr>
      </w:pPr>
      <w:r>
        <w:rPr>
          <w:rFonts w:asciiTheme="minorEastAsia" w:eastAsiaTheme="minorEastAsia" w:hAnsiTheme="minorEastAsia" w:hint="eastAsia"/>
          <w:sz w:val="24"/>
          <w:szCs w:val="28"/>
        </w:rPr>
        <w:t>③最近</w:t>
      </w:r>
      <w:r w:rsidR="00024017">
        <w:rPr>
          <w:rFonts w:asciiTheme="minorEastAsia" w:eastAsiaTheme="minorEastAsia" w:hAnsiTheme="minorEastAsia" w:hint="eastAsia"/>
          <w:sz w:val="24"/>
          <w:szCs w:val="28"/>
        </w:rPr>
        <w:t>１</w:t>
      </w:r>
      <w:r>
        <w:rPr>
          <w:rFonts w:asciiTheme="minorEastAsia" w:eastAsiaTheme="minorEastAsia" w:hAnsiTheme="minorEastAsia" w:hint="eastAsia"/>
          <w:sz w:val="24"/>
          <w:szCs w:val="28"/>
        </w:rPr>
        <w:t>か月の売上高が、</w:t>
      </w:r>
      <w:r w:rsidRPr="00D422F6">
        <w:rPr>
          <w:rFonts w:asciiTheme="minorEastAsia" w:eastAsiaTheme="minorEastAsia" w:hAnsiTheme="minorEastAsia" w:hint="eastAsia"/>
          <w:sz w:val="24"/>
          <w:szCs w:val="28"/>
          <w:u w:val="single"/>
        </w:rPr>
        <w:t>最近1か月から前年同月までの期間</w:t>
      </w:r>
      <w:r w:rsidR="00D422F6">
        <w:rPr>
          <w:rFonts w:asciiTheme="minorEastAsia" w:eastAsiaTheme="minorEastAsia" w:hAnsiTheme="minorEastAsia" w:hint="eastAsia"/>
          <w:sz w:val="24"/>
          <w:szCs w:val="28"/>
          <w:vertAlign w:val="superscript"/>
        </w:rPr>
        <w:t>※</w:t>
      </w:r>
      <w:r w:rsidR="00EA228F">
        <w:rPr>
          <w:rFonts w:asciiTheme="minorEastAsia" w:eastAsiaTheme="minorEastAsia" w:hAnsiTheme="minorEastAsia" w:hint="eastAsia"/>
          <w:sz w:val="24"/>
          <w:szCs w:val="28"/>
          <w:vertAlign w:val="superscript"/>
        </w:rPr>
        <w:t>3</w:t>
      </w:r>
      <w:r>
        <w:rPr>
          <w:rFonts w:asciiTheme="minorEastAsia" w:eastAsiaTheme="minorEastAsia" w:hAnsiTheme="minorEastAsia" w:hint="eastAsia"/>
          <w:sz w:val="24"/>
          <w:szCs w:val="28"/>
        </w:rPr>
        <w:t>のうち任意の連続する</w:t>
      </w:r>
    </w:p>
    <w:p w14:paraId="2BCDC538" w14:textId="5C612AB9" w:rsidR="0016409D" w:rsidRDefault="00024017" w:rsidP="001C64F1">
      <w:pPr>
        <w:kinsoku w:val="0"/>
        <w:overflowPunct w:val="0"/>
        <w:autoSpaceDE w:val="0"/>
        <w:autoSpaceDN w:val="0"/>
        <w:spacing w:before="240"/>
        <w:ind w:left="238" w:firstLineChars="100" w:firstLine="240"/>
        <w:rPr>
          <w:rFonts w:asciiTheme="minorEastAsia" w:eastAsiaTheme="minorEastAsia" w:hAnsiTheme="minorEastAsia"/>
          <w:sz w:val="24"/>
          <w:szCs w:val="28"/>
        </w:rPr>
      </w:pPr>
      <w:r>
        <w:rPr>
          <w:rFonts w:asciiTheme="minorEastAsia" w:eastAsiaTheme="minorEastAsia" w:hAnsiTheme="minorEastAsia" w:hint="eastAsia"/>
          <w:sz w:val="24"/>
          <w:szCs w:val="28"/>
        </w:rPr>
        <w:t>３</w:t>
      </w:r>
      <w:r w:rsidR="006A5C73">
        <w:rPr>
          <w:rFonts w:asciiTheme="minorEastAsia" w:eastAsiaTheme="minorEastAsia" w:hAnsiTheme="minorEastAsia" w:hint="eastAsia"/>
          <w:sz w:val="24"/>
          <w:szCs w:val="28"/>
        </w:rPr>
        <w:t>か月間の売上の平均と比較して減少している。</w:t>
      </w:r>
    </w:p>
    <w:p w14:paraId="7BB783DE" w14:textId="77777777" w:rsidR="006A5C73" w:rsidRDefault="006A5C73" w:rsidP="006A5C73">
      <w:pPr>
        <w:kinsoku w:val="0"/>
        <w:overflowPunct w:val="0"/>
        <w:autoSpaceDE w:val="0"/>
        <w:autoSpaceDN w:val="0"/>
        <w:spacing w:before="240" w:line="100" w:lineRule="exact"/>
        <w:ind w:left="238" w:firstLineChars="100" w:firstLine="240"/>
        <w:rPr>
          <w:rFonts w:asciiTheme="minorEastAsia" w:eastAsiaTheme="minorEastAsia" w:hAnsiTheme="minorEastAsia"/>
          <w:sz w:val="24"/>
          <w:szCs w:val="28"/>
        </w:rPr>
      </w:pPr>
    </w:p>
    <w:p w14:paraId="0EED9E56" w14:textId="1C343924" w:rsidR="006A5C73" w:rsidRDefault="006A5C73" w:rsidP="001C64F1">
      <w:pPr>
        <w:kinsoku w:val="0"/>
        <w:overflowPunct w:val="0"/>
        <w:autoSpaceDE w:val="0"/>
        <w:autoSpaceDN w:val="0"/>
        <w:spacing w:before="240"/>
        <w:ind w:left="238" w:firstLineChars="100" w:firstLine="240"/>
        <w:rPr>
          <w:rFonts w:asciiTheme="minorEastAsia" w:eastAsiaTheme="minorEastAsia" w:hAnsiTheme="minorEastAsia"/>
          <w:sz w:val="24"/>
          <w:szCs w:val="28"/>
        </w:rPr>
      </w:pPr>
      <w:r>
        <w:rPr>
          <w:rFonts w:asciiTheme="minorEastAsia" w:eastAsiaTheme="minorEastAsia" w:hAnsiTheme="minorEastAsia" w:hint="eastAsia"/>
          <w:sz w:val="24"/>
          <w:szCs w:val="28"/>
        </w:rPr>
        <w:t>（</w:t>
      </w:r>
      <w:r w:rsidRPr="006A5C73">
        <w:rPr>
          <w:rFonts w:asciiTheme="minorEastAsia" w:eastAsiaTheme="minorEastAsia" w:hAnsiTheme="minorEastAsia" w:hint="eastAsia"/>
          <w:sz w:val="24"/>
          <w:szCs w:val="28"/>
        </w:rPr>
        <w:t>最近</w:t>
      </w:r>
      <w:r w:rsidR="00024017">
        <w:rPr>
          <w:rFonts w:asciiTheme="minorEastAsia" w:eastAsiaTheme="minorEastAsia" w:hAnsiTheme="minorEastAsia" w:hint="eastAsia"/>
          <w:sz w:val="24"/>
          <w:szCs w:val="28"/>
        </w:rPr>
        <w:t>１</w:t>
      </w:r>
      <w:r w:rsidRPr="006A5C73">
        <w:rPr>
          <w:rFonts w:asciiTheme="minorEastAsia" w:eastAsiaTheme="minorEastAsia" w:hAnsiTheme="minorEastAsia" w:hint="eastAsia"/>
          <w:sz w:val="24"/>
          <w:szCs w:val="28"/>
        </w:rPr>
        <w:t>か月の</w:t>
      </w:r>
      <w:r w:rsidRPr="006A5C73">
        <w:rPr>
          <w:rFonts w:asciiTheme="minorEastAsia" w:eastAsiaTheme="minorEastAsia" w:hAnsiTheme="minorEastAsia" w:hint="eastAsia"/>
          <w:sz w:val="21"/>
        </w:rPr>
        <w:t>売上高</w:t>
      </w:r>
      <w:r>
        <w:rPr>
          <w:rFonts w:asciiTheme="minorEastAsia" w:eastAsiaTheme="minorEastAsia" w:hAnsiTheme="minorEastAsia" w:hint="eastAsia"/>
          <w:sz w:val="21"/>
        </w:rPr>
        <w:t>）</w:t>
      </w:r>
      <w:r>
        <w:rPr>
          <w:rFonts w:asciiTheme="minorEastAsia" w:eastAsiaTheme="minorEastAsia" w:hAnsiTheme="minorEastAsia" w:hint="eastAsia"/>
          <w:sz w:val="24"/>
          <w:szCs w:val="28"/>
        </w:rPr>
        <w:t xml:space="preserve">　</w:t>
      </w:r>
    </w:p>
    <w:p w14:paraId="762CF220" w14:textId="763E9EB1" w:rsidR="006A5C73" w:rsidRDefault="001C64F1" w:rsidP="001C64F1">
      <w:pPr>
        <w:kinsoku w:val="0"/>
        <w:overflowPunct w:val="0"/>
        <w:autoSpaceDE w:val="0"/>
        <w:autoSpaceDN w:val="0"/>
        <w:spacing w:before="240"/>
        <w:ind w:firstLineChars="200" w:firstLine="480"/>
        <w:rPr>
          <w:rFonts w:asciiTheme="minorEastAsia" w:eastAsiaTheme="minorEastAsia" w:hAnsiTheme="minorEastAsia"/>
          <w:sz w:val="24"/>
          <w:szCs w:val="28"/>
        </w:rPr>
      </w:pPr>
      <w:r w:rsidRPr="00AF7892">
        <w:rPr>
          <w:rFonts w:hint="eastAsia"/>
          <w:sz w:val="24"/>
        </w:rPr>
        <w:t>A</w:t>
      </w:r>
      <w:r w:rsidRPr="00AF7892">
        <w:rPr>
          <w:rFonts w:hint="eastAsia"/>
          <w:sz w:val="24"/>
        </w:rPr>
        <w:t>：</w:t>
      </w:r>
      <w:r w:rsidR="006A5C73" w:rsidRPr="006A5C73">
        <w:rPr>
          <w:rFonts w:asciiTheme="minorEastAsia" w:eastAsiaTheme="minorEastAsia" w:hAnsiTheme="minorEastAsia" w:hint="eastAsia"/>
          <w:sz w:val="24"/>
          <w:szCs w:val="28"/>
          <w:u w:val="single"/>
        </w:rPr>
        <w:t xml:space="preserve">令和　</w:t>
      </w:r>
      <w:r w:rsidR="006A5C73">
        <w:rPr>
          <w:rFonts w:asciiTheme="minorEastAsia" w:eastAsiaTheme="minorEastAsia" w:hAnsiTheme="minorEastAsia" w:hint="eastAsia"/>
          <w:sz w:val="24"/>
          <w:szCs w:val="28"/>
          <w:u w:val="single"/>
        </w:rPr>
        <w:t xml:space="preserve">　</w:t>
      </w:r>
      <w:r w:rsidR="006A5C73" w:rsidRPr="006A5C73">
        <w:rPr>
          <w:rFonts w:asciiTheme="minorEastAsia" w:eastAsiaTheme="minorEastAsia" w:hAnsiTheme="minorEastAsia" w:hint="eastAsia"/>
          <w:sz w:val="24"/>
          <w:szCs w:val="28"/>
          <w:u w:val="single"/>
        </w:rPr>
        <w:t xml:space="preserve">年　</w:t>
      </w:r>
      <w:r w:rsidR="006A5C73">
        <w:rPr>
          <w:rFonts w:asciiTheme="minorEastAsia" w:eastAsiaTheme="minorEastAsia" w:hAnsiTheme="minorEastAsia" w:hint="eastAsia"/>
          <w:sz w:val="24"/>
          <w:szCs w:val="28"/>
          <w:u w:val="single"/>
        </w:rPr>
        <w:t xml:space="preserve">　</w:t>
      </w:r>
      <w:r w:rsidR="006A5C73" w:rsidRPr="006A5C73">
        <w:rPr>
          <w:rFonts w:asciiTheme="minorEastAsia" w:eastAsiaTheme="minorEastAsia" w:hAnsiTheme="minorEastAsia" w:hint="eastAsia"/>
          <w:sz w:val="24"/>
          <w:szCs w:val="28"/>
          <w:u w:val="single"/>
        </w:rPr>
        <w:t>月</w:t>
      </w:r>
      <w:r w:rsidR="006A5C73">
        <w:rPr>
          <w:rFonts w:asciiTheme="minorEastAsia" w:eastAsiaTheme="minorEastAsia" w:hAnsiTheme="minorEastAsia" w:hint="eastAsia"/>
          <w:sz w:val="24"/>
          <w:szCs w:val="28"/>
        </w:rPr>
        <w:t>の</w:t>
      </w:r>
      <w:r w:rsidR="006A5C73" w:rsidRPr="006A5C73">
        <w:rPr>
          <w:rFonts w:asciiTheme="minorEastAsia" w:eastAsiaTheme="minorEastAsia" w:hAnsiTheme="minorEastAsia" w:hint="eastAsia"/>
          <w:sz w:val="24"/>
          <w:szCs w:val="28"/>
        </w:rPr>
        <w:t>売上高</w:t>
      </w:r>
      <w:r w:rsidR="006A5C73">
        <w:rPr>
          <w:rFonts w:asciiTheme="minorEastAsia" w:eastAsiaTheme="minorEastAsia" w:hAnsiTheme="minorEastAsia" w:hint="eastAsia"/>
          <w:sz w:val="24"/>
          <w:szCs w:val="28"/>
        </w:rPr>
        <w:t xml:space="preserve">　　</w:t>
      </w:r>
      <w:r w:rsidR="006A5C73" w:rsidRPr="006A5C73">
        <w:rPr>
          <w:rFonts w:asciiTheme="minorEastAsia" w:eastAsiaTheme="minorEastAsia" w:hAnsiTheme="minorEastAsia" w:hint="eastAsia"/>
          <w:sz w:val="24"/>
          <w:szCs w:val="28"/>
        </w:rPr>
        <w:t xml:space="preserve">　</w:t>
      </w:r>
      <w:r w:rsidR="006A5C73">
        <w:rPr>
          <w:rFonts w:asciiTheme="minorEastAsia" w:eastAsiaTheme="minorEastAsia" w:hAnsiTheme="minorEastAsia" w:hint="eastAsia"/>
          <w:sz w:val="24"/>
          <w:szCs w:val="28"/>
        </w:rPr>
        <w:t xml:space="preserve">　　　　　</w:t>
      </w:r>
      <w:r w:rsidR="006A5C73">
        <w:rPr>
          <w:rFonts w:asciiTheme="minorEastAsia" w:eastAsiaTheme="minorEastAsia" w:hAnsiTheme="minorEastAsia" w:hint="eastAsia"/>
          <w:sz w:val="24"/>
          <w:szCs w:val="28"/>
          <w:u w:val="single"/>
        </w:rPr>
        <w:t xml:space="preserve">　　　　　　　　　　　　　</w:t>
      </w:r>
      <w:r w:rsidR="006A5C73" w:rsidRPr="006A5C73">
        <w:rPr>
          <w:rFonts w:asciiTheme="minorEastAsia" w:eastAsiaTheme="minorEastAsia" w:hAnsiTheme="minorEastAsia" w:hint="eastAsia"/>
          <w:sz w:val="24"/>
          <w:szCs w:val="28"/>
          <w:u w:val="single"/>
        </w:rPr>
        <w:t>円</w:t>
      </w:r>
    </w:p>
    <w:p w14:paraId="4E990928" w14:textId="5D4E903E" w:rsidR="006A5C73" w:rsidRDefault="006A5C73" w:rsidP="001C64F1">
      <w:pPr>
        <w:kinsoku w:val="0"/>
        <w:overflowPunct w:val="0"/>
        <w:autoSpaceDE w:val="0"/>
        <w:autoSpaceDN w:val="0"/>
        <w:spacing w:before="240"/>
        <w:ind w:left="238" w:firstLineChars="100" w:firstLine="240"/>
        <w:rPr>
          <w:rFonts w:asciiTheme="minorEastAsia" w:eastAsiaTheme="minorEastAsia" w:hAnsiTheme="minorEastAsia"/>
          <w:sz w:val="24"/>
          <w:szCs w:val="28"/>
        </w:rPr>
      </w:pPr>
      <w:r>
        <w:rPr>
          <w:rFonts w:asciiTheme="minorEastAsia" w:eastAsiaTheme="minorEastAsia" w:hAnsiTheme="minorEastAsia" w:hint="eastAsia"/>
          <w:sz w:val="24"/>
          <w:szCs w:val="28"/>
        </w:rPr>
        <w:t>（任意の連続する</w:t>
      </w:r>
      <w:r w:rsidR="00024017">
        <w:rPr>
          <w:rFonts w:asciiTheme="minorEastAsia" w:eastAsiaTheme="minorEastAsia" w:hAnsiTheme="minorEastAsia" w:hint="eastAsia"/>
          <w:sz w:val="24"/>
          <w:szCs w:val="28"/>
        </w:rPr>
        <w:t>３</w:t>
      </w:r>
      <w:r>
        <w:rPr>
          <w:rFonts w:asciiTheme="minorEastAsia" w:eastAsiaTheme="minorEastAsia" w:hAnsiTheme="minorEastAsia" w:hint="eastAsia"/>
          <w:sz w:val="24"/>
          <w:szCs w:val="28"/>
        </w:rPr>
        <w:t>か月の</w:t>
      </w:r>
      <w:r w:rsidR="001C64F1">
        <w:rPr>
          <w:rFonts w:asciiTheme="minorEastAsia" w:eastAsiaTheme="minorEastAsia" w:hAnsiTheme="minorEastAsia" w:hint="eastAsia"/>
          <w:sz w:val="24"/>
          <w:szCs w:val="28"/>
        </w:rPr>
        <w:t>売上高の合計</w:t>
      </w:r>
      <w:r>
        <w:rPr>
          <w:rFonts w:asciiTheme="minorEastAsia" w:eastAsiaTheme="minorEastAsia" w:hAnsiTheme="minorEastAsia" w:hint="eastAsia"/>
          <w:sz w:val="24"/>
          <w:szCs w:val="28"/>
        </w:rPr>
        <w:t xml:space="preserve">）　　　　</w:t>
      </w:r>
    </w:p>
    <w:p w14:paraId="46C11E18" w14:textId="62EDA0E0" w:rsidR="006A5C73" w:rsidRDefault="001C64F1" w:rsidP="001C64F1">
      <w:pPr>
        <w:kinsoku w:val="0"/>
        <w:overflowPunct w:val="0"/>
        <w:autoSpaceDE w:val="0"/>
        <w:autoSpaceDN w:val="0"/>
        <w:spacing w:before="240"/>
        <w:ind w:firstLineChars="200" w:firstLine="480"/>
        <w:rPr>
          <w:rFonts w:asciiTheme="minorEastAsia" w:eastAsiaTheme="minorEastAsia" w:hAnsiTheme="minorEastAsia"/>
          <w:sz w:val="24"/>
          <w:szCs w:val="28"/>
          <w:u w:val="single"/>
        </w:rPr>
      </w:pPr>
      <w:r w:rsidRPr="005D7610">
        <w:rPr>
          <w:rFonts w:hint="eastAsia"/>
          <w:sz w:val="24"/>
        </w:rPr>
        <w:t>B</w:t>
      </w:r>
      <w:r w:rsidRPr="005D7610">
        <w:rPr>
          <w:rFonts w:hint="eastAsia"/>
          <w:sz w:val="24"/>
        </w:rPr>
        <w:t>：</w:t>
      </w:r>
      <w:r w:rsidR="006A5C73" w:rsidRPr="00024017">
        <w:rPr>
          <w:rFonts w:asciiTheme="minorEastAsia" w:eastAsiaTheme="minorEastAsia" w:hAnsiTheme="minorEastAsia" w:hint="eastAsia"/>
          <w:sz w:val="24"/>
          <w:szCs w:val="28"/>
          <w:u w:val="single"/>
        </w:rPr>
        <w:t>令和　　年　　　月～　　月</w:t>
      </w:r>
      <w:r w:rsidR="006A5C73">
        <w:rPr>
          <w:rFonts w:asciiTheme="minorEastAsia" w:eastAsiaTheme="minorEastAsia" w:hAnsiTheme="minorEastAsia" w:hint="eastAsia"/>
          <w:sz w:val="24"/>
          <w:szCs w:val="28"/>
        </w:rPr>
        <w:t>の売上</w:t>
      </w:r>
      <w:r>
        <w:rPr>
          <w:rFonts w:asciiTheme="minorEastAsia" w:eastAsiaTheme="minorEastAsia" w:hAnsiTheme="minorEastAsia" w:hint="eastAsia"/>
          <w:sz w:val="24"/>
          <w:szCs w:val="28"/>
        </w:rPr>
        <w:t>合計</w:t>
      </w:r>
      <w:r w:rsidR="006A5C73">
        <w:rPr>
          <w:rFonts w:asciiTheme="minorEastAsia" w:eastAsiaTheme="minorEastAsia" w:hAnsiTheme="minorEastAsia" w:hint="eastAsia"/>
          <w:sz w:val="24"/>
          <w:szCs w:val="28"/>
        </w:rPr>
        <w:t xml:space="preserve">　　</w:t>
      </w:r>
      <w:r w:rsidR="006A5C73">
        <w:rPr>
          <w:rFonts w:asciiTheme="minorEastAsia" w:eastAsiaTheme="minorEastAsia" w:hAnsiTheme="minorEastAsia" w:hint="eastAsia"/>
          <w:sz w:val="24"/>
          <w:szCs w:val="28"/>
          <w:u w:val="single"/>
        </w:rPr>
        <w:t xml:space="preserve">　　　　　　　　　　　　　</w:t>
      </w:r>
      <w:r w:rsidR="006A5C73" w:rsidRPr="006A5C73">
        <w:rPr>
          <w:rFonts w:asciiTheme="minorEastAsia" w:eastAsiaTheme="minorEastAsia" w:hAnsiTheme="minorEastAsia" w:hint="eastAsia"/>
          <w:sz w:val="24"/>
          <w:szCs w:val="28"/>
          <w:u w:val="single"/>
        </w:rPr>
        <w:t>円</w:t>
      </w:r>
    </w:p>
    <w:p w14:paraId="008CEDB7" w14:textId="72B894B3" w:rsidR="001C64F1" w:rsidRDefault="001C64F1" w:rsidP="001C64F1">
      <w:pPr>
        <w:kinsoku w:val="0"/>
        <w:overflowPunct w:val="0"/>
        <w:autoSpaceDE w:val="0"/>
        <w:autoSpaceDN w:val="0"/>
        <w:spacing w:before="240"/>
        <w:ind w:left="238" w:firstLineChars="100" w:firstLine="240"/>
        <w:rPr>
          <w:rFonts w:asciiTheme="minorEastAsia" w:eastAsiaTheme="minorEastAsia" w:hAnsiTheme="minorEastAsia"/>
          <w:sz w:val="24"/>
          <w:szCs w:val="28"/>
        </w:rPr>
      </w:pPr>
      <w:r>
        <w:rPr>
          <w:rFonts w:asciiTheme="minorEastAsia" w:eastAsiaTheme="minorEastAsia" w:hAnsiTheme="minorEastAsia" w:hint="eastAsia"/>
          <w:sz w:val="24"/>
          <w:szCs w:val="28"/>
        </w:rPr>
        <w:t>（任意の連続する</w:t>
      </w:r>
      <w:r w:rsidR="00024017">
        <w:rPr>
          <w:rFonts w:asciiTheme="minorEastAsia" w:eastAsiaTheme="minorEastAsia" w:hAnsiTheme="minorEastAsia" w:hint="eastAsia"/>
          <w:sz w:val="24"/>
          <w:szCs w:val="28"/>
        </w:rPr>
        <w:t>３</w:t>
      </w:r>
      <w:r>
        <w:rPr>
          <w:rFonts w:asciiTheme="minorEastAsia" w:eastAsiaTheme="minorEastAsia" w:hAnsiTheme="minorEastAsia" w:hint="eastAsia"/>
          <w:sz w:val="24"/>
          <w:szCs w:val="28"/>
        </w:rPr>
        <w:t xml:space="preserve">か月の売上高の平均）　　　　</w:t>
      </w:r>
    </w:p>
    <w:p w14:paraId="398840C0" w14:textId="7F26B374" w:rsidR="001C64F1" w:rsidRDefault="001C64F1" w:rsidP="001C64F1">
      <w:pPr>
        <w:kinsoku w:val="0"/>
        <w:overflowPunct w:val="0"/>
        <w:autoSpaceDE w:val="0"/>
        <w:autoSpaceDN w:val="0"/>
        <w:spacing w:before="240"/>
        <w:ind w:firstLineChars="200" w:firstLine="480"/>
        <w:rPr>
          <w:rFonts w:asciiTheme="minorEastAsia" w:eastAsiaTheme="minorEastAsia" w:hAnsiTheme="minorEastAsia"/>
          <w:sz w:val="24"/>
          <w:szCs w:val="28"/>
          <w:u w:val="single"/>
        </w:rPr>
      </w:pPr>
      <w:r>
        <w:rPr>
          <w:rFonts w:hint="eastAsia"/>
          <w:sz w:val="24"/>
        </w:rPr>
        <w:t>C</w:t>
      </w:r>
      <w:r w:rsidRPr="005D7610">
        <w:rPr>
          <w:rFonts w:hint="eastAsia"/>
          <w:sz w:val="24"/>
        </w:rPr>
        <w:t>：</w:t>
      </w:r>
      <w:r w:rsidR="003E5CAE">
        <w:rPr>
          <w:rFonts w:hint="eastAsia"/>
          <w:sz w:val="24"/>
        </w:rPr>
        <w:t>上記</w:t>
      </w:r>
      <w:r w:rsidR="003E5CAE">
        <w:rPr>
          <w:rFonts w:hint="eastAsia"/>
          <w:sz w:val="24"/>
        </w:rPr>
        <w:t xml:space="preserve"> </w:t>
      </w:r>
      <w:r w:rsidR="003E5CAE" w:rsidRPr="005D7610">
        <w:rPr>
          <w:rFonts w:hint="eastAsia"/>
          <w:sz w:val="24"/>
        </w:rPr>
        <w:t>B</w:t>
      </w:r>
      <w:r w:rsidR="003E5CAE">
        <w:rPr>
          <w:sz w:val="24"/>
        </w:rPr>
        <w:t xml:space="preserve"> </w:t>
      </w:r>
      <w:r>
        <w:rPr>
          <w:rFonts w:asciiTheme="minorEastAsia" w:eastAsiaTheme="minorEastAsia" w:hAnsiTheme="minorEastAsia" w:hint="eastAsia"/>
          <w:sz w:val="24"/>
          <w:szCs w:val="28"/>
        </w:rPr>
        <w:t>の売上平均</w:t>
      </w:r>
      <w:r w:rsidR="003E5CAE">
        <w:rPr>
          <w:rFonts w:asciiTheme="minorEastAsia" w:eastAsiaTheme="minorEastAsia" w:hAnsiTheme="minorEastAsia" w:hint="eastAsia"/>
          <w:sz w:val="24"/>
          <w:szCs w:val="28"/>
        </w:rPr>
        <w:t xml:space="preserve">　　　　　　　　　 </w:t>
      </w:r>
      <w:r>
        <w:rPr>
          <w:rFonts w:asciiTheme="minorEastAsia" w:eastAsiaTheme="minorEastAsia" w:hAnsiTheme="minorEastAsia" w:hint="eastAsia"/>
          <w:sz w:val="24"/>
          <w:szCs w:val="28"/>
        </w:rPr>
        <w:t xml:space="preserve">　　</w:t>
      </w:r>
      <w:r>
        <w:rPr>
          <w:rFonts w:asciiTheme="minorEastAsia" w:eastAsiaTheme="minorEastAsia" w:hAnsiTheme="minorEastAsia" w:hint="eastAsia"/>
          <w:sz w:val="24"/>
          <w:szCs w:val="28"/>
          <w:u w:val="single"/>
        </w:rPr>
        <w:t xml:space="preserve">　　　　　　　　　　　　　</w:t>
      </w:r>
      <w:r w:rsidRPr="006A5C73">
        <w:rPr>
          <w:rFonts w:asciiTheme="minorEastAsia" w:eastAsiaTheme="minorEastAsia" w:hAnsiTheme="minorEastAsia" w:hint="eastAsia"/>
          <w:sz w:val="24"/>
          <w:szCs w:val="28"/>
          <w:u w:val="single"/>
        </w:rPr>
        <w:t>円</w:t>
      </w:r>
    </w:p>
    <w:p w14:paraId="6B508937" w14:textId="19DE3471" w:rsidR="001C64F1" w:rsidRPr="001C64F1" w:rsidRDefault="001C64F1" w:rsidP="001C64F1">
      <w:pPr>
        <w:kinsoku w:val="0"/>
        <w:overflowPunct w:val="0"/>
        <w:autoSpaceDE w:val="0"/>
        <w:autoSpaceDN w:val="0"/>
        <w:spacing w:before="240" w:line="100" w:lineRule="exact"/>
        <w:rPr>
          <w:rFonts w:asciiTheme="minorEastAsia" w:eastAsiaTheme="minorEastAsia" w:hAnsiTheme="minorEastAsia"/>
          <w:sz w:val="24"/>
          <w:szCs w:val="28"/>
        </w:rPr>
      </w:pPr>
    </w:p>
    <w:p w14:paraId="6A7469C9" w14:textId="40A2C7AE" w:rsidR="001C64F1" w:rsidRPr="001C64F1" w:rsidRDefault="001C64F1" w:rsidP="001C64F1">
      <w:pPr>
        <w:wordWrap w:val="0"/>
        <w:ind w:rightChars="23" w:right="51"/>
        <w:jc w:val="right"/>
      </w:pPr>
      <w:r w:rsidRPr="005D7610">
        <w:rPr>
          <w:rFonts w:hint="eastAsia"/>
        </w:rPr>
        <w:t xml:space="preserve">　</w:t>
      </w:r>
      <w:r w:rsidRPr="005D7610">
        <w:rPr>
          <w:rFonts w:hint="eastAsia"/>
          <w:sz w:val="24"/>
          <w:u w:val="single"/>
        </w:rPr>
        <w:t>減少率　　　　　　　　　　％</w:t>
      </w:r>
      <w:r>
        <w:rPr>
          <w:rFonts w:hint="eastAsia"/>
          <w:sz w:val="24"/>
        </w:rPr>
        <w:t xml:space="preserve">　　</w:t>
      </w:r>
    </w:p>
    <w:p w14:paraId="25801ACE" w14:textId="271405A3" w:rsidR="006A5C73" w:rsidRPr="001C64F1" w:rsidRDefault="001C64F1" w:rsidP="001C64F1">
      <w:pPr>
        <w:kinsoku w:val="0"/>
        <w:overflowPunct w:val="0"/>
        <w:autoSpaceDE w:val="0"/>
        <w:autoSpaceDN w:val="0"/>
        <w:spacing w:before="240" w:line="100" w:lineRule="exact"/>
        <w:ind w:left="238" w:firstLineChars="100" w:firstLine="240"/>
        <w:jc w:val="right"/>
        <w:rPr>
          <w:rFonts w:asciiTheme="minorEastAsia" w:eastAsiaTheme="minorEastAsia" w:hAnsiTheme="minorEastAsia"/>
          <w:sz w:val="24"/>
          <w:szCs w:val="28"/>
        </w:rPr>
      </w:pPr>
      <w:r w:rsidRPr="005D7610">
        <w:rPr>
          <w:rFonts w:asciiTheme="minorEastAsia" w:eastAsiaTheme="minorEastAsia" w:hAnsiTheme="minorEastAsia" w:hint="eastAsia"/>
          <w:sz w:val="24"/>
          <w:szCs w:val="28"/>
        </w:rPr>
        <w:t>（内訳別添計算書のとおり）</w:t>
      </w:r>
    </w:p>
    <w:p w14:paraId="0F4FDE95" w14:textId="56109296" w:rsidR="00D422F6" w:rsidRDefault="00D422F6" w:rsidP="003E5CAE">
      <w:pPr>
        <w:spacing w:line="360" w:lineRule="auto"/>
        <w:ind w:left="238" w:rightChars="-50" w:right="-110"/>
        <w:rPr>
          <w:rFonts w:asciiTheme="minorEastAsia" w:eastAsiaTheme="minorEastAsia" w:hAnsiTheme="minorEastAsia"/>
          <w:sz w:val="20"/>
          <w:szCs w:val="18"/>
        </w:rPr>
      </w:pPr>
      <w:r w:rsidRPr="00D422F6">
        <w:rPr>
          <w:rFonts w:asciiTheme="minorEastAsia" w:eastAsiaTheme="minorEastAsia" w:hAnsiTheme="minorEastAsia" w:hint="eastAsia"/>
          <w:sz w:val="20"/>
          <w:szCs w:val="18"/>
        </w:rPr>
        <w:t>※</w:t>
      </w:r>
      <w:r w:rsidR="00EA228F">
        <w:rPr>
          <w:rFonts w:asciiTheme="minorEastAsia" w:eastAsiaTheme="minorEastAsia" w:hAnsiTheme="minorEastAsia" w:hint="eastAsia"/>
          <w:sz w:val="20"/>
          <w:szCs w:val="18"/>
        </w:rPr>
        <w:t>3</w:t>
      </w:r>
      <w:r w:rsidRPr="00D422F6">
        <w:rPr>
          <w:rFonts w:asciiTheme="minorEastAsia" w:eastAsiaTheme="minorEastAsia" w:hAnsiTheme="minorEastAsia" w:hint="eastAsia"/>
          <w:sz w:val="20"/>
          <w:szCs w:val="18"/>
        </w:rPr>
        <w:t xml:space="preserve">　最近</w:t>
      </w:r>
      <w:r w:rsidR="00024017">
        <w:rPr>
          <w:rFonts w:asciiTheme="minorEastAsia" w:eastAsiaTheme="minorEastAsia" w:hAnsiTheme="minorEastAsia" w:hint="eastAsia"/>
          <w:sz w:val="20"/>
          <w:szCs w:val="18"/>
        </w:rPr>
        <w:t>１</w:t>
      </w:r>
      <w:r w:rsidRPr="00D422F6">
        <w:rPr>
          <w:rFonts w:asciiTheme="minorEastAsia" w:eastAsiaTheme="minorEastAsia" w:hAnsiTheme="minorEastAsia" w:hint="eastAsia"/>
          <w:sz w:val="20"/>
          <w:szCs w:val="18"/>
        </w:rPr>
        <w:t>か月が令和</w:t>
      </w:r>
      <w:r w:rsidR="00024017">
        <w:rPr>
          <w:rFonts w:asciiTheme="minorEastAsia" w:eastAsiaTheme="minorEastAsia" w:hAnsiTheme="minorEastAsia" w:hint="eastAsia"/>
          <w:sz w:val="20"/>
          <w:szCs w:val="18"/>
        </w:rPr>
        <w:t>８</w:t>
      </w:r>
      <w:r w:rsidRPr="00D422F6">
        <w:rPr>
          <w:rFonts w:asciiTheme="minorEastAsia" w:eastAsiaTheme="minorEastAsia" w:hAnsiTheme="minorEastAsia" w:hint="eastAsia"/>
          <w:sz w:val="20"/>
          <w:szCs w:val="18"/>
        </w:rPr>
        <w:t>年</w:t>
      </w:r>
      <w:r w:rsidR="00024017">
        <w:rPr>
          <w:rFonts w:asciiTheme="minorEastAsia" w:eastAsiaTheme="minorEastAsia" w:hAnsiTheme="minorEastAsia" w:hint="eastAsia"/>
          <w:sz w:val="20"/>
          <w:szCs w:val="18"/>
        </w:rPr>
        <w:t>４</w:t>
      </w:r>
      <w:r w:rsidRPr="00D422F6">
        <w:rPr>
          <w:rFonts w:asciiTheme="minorEastAsia" w:eastAsiaTheme="minorEastAsia" w:hAnsiTheme="minorEastAsia" w:hint="eastAsia"/>
          <w:sz w:val="20"/>
          <w:szCs w:val="18"/>
        </w:rPr>
        <w:t>月の場合、最近</w:t>
      </w:r>
      <w:r w:rsidR="00024017">
        <w:rPr>
          <w:rFonts w:asciiTheme="minorEastAsia" w:eastAsiaTheme="minorEastAsia" w:hAnsiTheme="minorEastAsia" w:hint="eastAsia"/>
          <w:sz w:val="20"/>
          <w:szCs w:val="18"/>
        </w:rPr>
        <w:t>１</w:t>
      </w:r>
      <w:r w:rsidRPr="00D422F6">
        <w:rPr>
          <w:rFonts w:asciiTheme="minorEastAsia" w:eastAsiaTheme="minorEastAsia" w:hAnsiTheme="minorEastAsia" w:hint="eastAsia"/>
          <w:sz w:val="20"/>
          <w:szCs w:val="18"/>
        </w:rPr>
        <w:t>か月（令和</w:t>
      </w:r>
      <w:r w:rsidR="00024017">
        <w:rPr>
          <w:rFonts w:asciiTheme="minorEastAsia" w:eastAsiaTheme="minorEastAsia" w:hAnsiTheme="minorEastAsia" w:hint="eastAsia"/>
          <w:sz w:val="20"/>
          <w:szCs w:val="18"/>
        </w:rPr>
        <w:t>８</w:t>
      </w:r>
      <w:r w:rsidRPr="00D422F6">
        <w:rPr>
          <w:rFonts w:asciiTheme="minorEastAsia" w:eastAsiaTheme="minorEastAsia" w:hAnsiTheme="minorEastAsia" w:hint="eastAsia"/>
          <w:sz w:val="20"/>
          <w:szCs w:val="18"/>
        </w:rPr>
        <w:t>年</w:t>
      </w:r>
      <w:r w:rsidR="00024017">
        <w:rPr>
          <w:rFonts w:asciiTheme="minorEastAsia" w:eastAsiaTheme="minorEastAsia" w:hAnsiTheme="minorEastAsia" w:hint="eastAsia"/>
          <w:sz w:val="20"/>
          <w:szCs w:val="18"/>
        </w:rPr>
        <w:t>４</w:t>
      </w:r>
      <w:r w:rsidRPr="00D422F6">
        <w:rPr>
          <w:rFonts w:asciiTheme="minorEastAsia" w:eastAsiaTheme="minorEastAsia" w:hAnsiTheme="minorEastAsia" w:hint="eastAsia"/>
          <w:sz w:val="20"/>
          <w:szCs w:val="18"/>
        </w:rPr>
        <w:t>月）～前年同月（令和</w:t>
      </w:r>
      <w:r w:rsidR="00024017">
        <w:rPr>
          <w:rFonts w:asciiTheme="minorEastAsia" w:eastAsiaTheme="minorEastAsia" w:hAnsiTheme="minorEastAsia" w:hint="eastAsia"/>
          <w:sz w:val="20"/>
          <w:szCs w:val="18"/>
        </w:rPr>
        <w:t>７</w:t>
      </w:r>
      <w:r w:rsidRPr="00D422F6">
        <w:rPr>
          <w:rFonts w:asciiTheme="minorEastAsia" w:eastAsiaTheme="minorEastAsia" w:hAnsiTheme="minorEastAsia" w:hint="eastAsia"/>
          <w:sz w:val="20"/>
          <w:szCs w:val="18"/>
        </w:rPr>
        <w:t>年</w:t>
      </w:r>
      <w:r w:rsidR="00024017">
        <w:rPr>
          <w:rFonts w:asciiTheme="minorEastAsia" w:eastAsiaTheme="minorEastAsia" w:hAnsiTheme="minorEastAsia" w:hint="eastAsia"/>
          <w:sz w:val="20"/>
          <w:szCs w:val="18"/>
        </w:rPr>
        <w:t>４</w:t>
      </w:r>
      <w:r w:rsidRPr="00D422F6">
        <w:rPr>
          <w:rFonts w:asciiTheme="minorEastAsia" w:eastAsiaTheme="minorEastAsia" w:hAnsiTheme="minorEastAsia" w:hint="eastAsia"/>
          <w:sz w:val="20"/>
          <w:szCs w:val="18"/>
        </w:rPr>
        <w:t>月）の</w:t>
      </w:r>
    </w:p>
    <w:p w14:paraId="693A3AA8" w14:textId="7D7AF98C" w:rsidR="001C64F1" w:rsidRPr="00D422F6" w:rsidRDefault="00024017" w:rsidP="003E5CAE">
      <w:pPr>
        <w:spacing w:line="220" w:lineRule="exact"/>
        <w:ind w:left="238" w:rightChars="-50" w:right="-110" w:firstLineChars="250" w:firstLine="500"/>
        <w:rPr>
          <w:rFonts w:asciiTheme="minorEastAsia" w:eastAsiaTheme="minorEastAsia" w:hAnsiTheme="minorEastAsia"/>
          <w:sz w:val="20"/>
          <w:szCs w:val="18"/>
        </w:rPr>
      </w:pPr>
      <w:r>
        <w:rPr>
          <w:rFonts w:asciiTheme="minorEastAsia" w:eastAsiaTheme="minorEastAsia" w:hAnsiTheme="minorEastAsia" w:hint="eastAsia"/>
          <w:sz w:val="20"/>
          <w:szCs w:val="18"/>
        </w:rPr>
        <w:t>１３</w:t>
      </w:r>
      <w:r w:rsidR="00D422F6" w:rsidRPr="00D422F6">
        <w:rPr>
          <w:rFonts w:asciiTheme="minorEastAsia" w:eastAsiaTheme="minorEastAsia" w:hAnsiTheme="minorEastAsia" w:hint="eastAsia"/>
          <w:sz w:val="20"/>
          <w:szCs w:val="18"/>
        </w:rPr>
        <w:t>か月となります。</w:t>
      </w:r>
    </w:p>
    <w:p w14:paraId="1FC6699F" w14:textId="77777777" w:rsidR="007365F0" w:rsidRDefault="007365F0" w:rsidP="008A2AE3">
      <w:pPr>
        <w:pStyle w:val="12pt"/>
        <w:spacing w:beforeLines="50" w:before="165" w:line="240" w:lineRule="auto"/>
        <w:ind w:firstLineChars="200" w:firstLine="480"/>
        <w:rPr>
          <w:rFonts w:asciiTheme="minorEastAsia" w:eastAsiaTheme="minorEastAsia" w:hAnsiTheme="minorEastAsia"/>
          <w:sz w:val="24"/>
          <w:szCs w:val="22"/>
        </w:rPr>
      </w:pPr>
    </w:p>
    <w:p w14:paraId="2A5BDEB2" w14:textId="217B0997" w:rsidR="007365F0" w:rsidRDefault="007365F0" w:rsidP="008A2AE3">
      <w:pPr>
        <w:pStyle w:val="12pt"/>
        <w:spacing w:beforeLines="50" w:before="165" w:line="240" w:lineRule="auto"/>
        <w:ind w:firstLineChars="200" w:firstLine="480"/>
        <w:rPr>
          <w:rFonts w:asciiTheme="minorEastAsia" w:eastAsiaTheme="minorEastAsia" w:hAnsiTheme="minorEastAsia"/>
          <w:sz w:val="24"/>
          <w:szCs w:val="22"/>
        </w:rPr>
      </w:pPr>
    </w:p>
    <w:p w14:paraId="655632C9" w14:textId="56FD0683" w:rsidR="008A2AE3" w:rsidRPr="005D7610" w:rsidRDefault="00AA0D0F" w:rsidP="008A2AE3">
      <w:pPr>
        <w:pStyle w:val="12pt"/>
        <w:spacing w:beforeLines="50" w:before="165" w:line="240" w:lineRule="auto"/>
        <w:ind w:firstLineChars="200" w:firstLine="480"/>
        <w:rPr>
          <w:rFonts w:asciiTheme="minorEastAsia" w:eastAsiaTheme="minorEastAsia" w:hAnsiTheme="minorEastAsia"/>
          <w:sz w:val="24"/>
          <w:szCs w:val="22"/>
        </w:rPr>
      </w:pPr>
      <w:r w:rsidRPr="005D7610">
        <w:rPr>
          <w:rFonts w:asciiTheme="minorEastAsia" w:eastAsiaTheme="minorEastAsia" w:hAnsiTheme="minorEastAsia"/>
          <w:sz w:val="24"/>
          <w:szCs w:val="22"/>
        </w:rPr>
        <w:tab/>
      </w:r>
      <w:r w:rsidRPr="005D7610">
        <w:rPr>
          <w:rFonts w:asciiTheme="minorEastAsia" w:eastAsiaTheme="minorEastAsia" w:hAnsiTheme="minorEastAsia"/>
          <w:sz w:val="24"/>
          <w:szCs w:val="22"/>
        </w:rPr>
        <w:tab/>
      </w:r>
      <w:r w:rsidRPr="005D7610">
        <w:rPr>
          <w:rFonts w:asciiTheme="minorEastAsia" w:eastAsiaTheme="minorEastAsia" w:hAnsiTheme="minorEastAsia"/>
          <w:sz w:val="24"/>
          <w:szCs w:val="22"/>
        </w:rPr>
        <w:tab/>
      </w:r>
      <w:r w:rsidRPr="005D7610">
        <w:rPr>
          <w:rFonts w:asciiTheme="minorEastAsia" w:eastAsiaTheme="minorEastAsia" w:hAnsiTheme="minorEastAsia"/>
          <w:sz w:val="24"/>
          <w:szCs w:val="22"/>
        </w:rPr>
        <w:tab/>
      </w:r>
      <w:r w:rsidRPr="005D7610">
        <w:rPr>
          <w:rFonts w:asciiTheme="minorEastAsia" w:eastAsiaTheme="minorEastAsia" w:hAnsiTheme="minorEastAsia"/>
          <w:sz w:val="24"/>
          <w:szCs w:val="22"/>
        </w:rPr>
        <w:tab/>
      </w:r>
      <w:r w:rsidRPr="005D7610">
        <w:rPr>
          <w:rFonts w:asciiTheme="minorEastAsia" w:eastAsiaTheme="minorEastAsia" w:hAnsiTheme="minorEastAsia"/>
          <w:sz w:val="24"/>
          <w:szCs w:val="22"/>
        </w:rPr>
        <w:tab/>
      </w:r>
    </w:p>
    <w:p w14:paraId="4C709A33" w14:textId="6A2DAFBD" w:rsidR="00AA0D0F" w:rsidRPr="005D7610" w:rsidRDefault="00AA0D0F" w:rsidP="00AA0D0F">
      <w:pPr>
        <w:rPr>
          <w:rFonts w:asciiTheme="minorEastAsia" w:eastAsiaTheme="minorEastAsia" w:hAnsiTheme="minorEastAsia"/>
          <w:szCs w:val="21"/>
        </w:rPr>
      </w:pPr>
    </w:p>
    <w:p w14:paraId="16D86235" w14:textId="77777777" w:rsidR="005F432E" w:rsidRPr="005D7610" w:rsidRDefault="005F432E" w:rsidP="00AA0D0F">
      <w:pPr>
        <w:rPr>
          <w:rFonts w:asciiTheme="minorEastAsia" w:eastAsiaTheme="minorEastAsia" w:hAnsiTheme="minorEastAsia"/>
          <w:szCs w:val="21"/>
        </w:rPr>
      </w:pPr>
    </w:p>
    <w:p w14:paraId="023EDCB4" w14:textId="77777777" w:rsidR="005D06A3" w:rsidRPr="005D7610" w:rsidRDefault="005D06A3" w:rsidP="00AA0D0F">
      <w:pPr>
        <w:rPr>
          <w:rFonts w:asciiTheme="minorEastAsia" w:eastAsiaTheme="minorEastAsia" w:hAnsiTheme="minorEastAsia"/>
          <w:szCs w:val="21"/>
        </w:rPr>
      </w:pPr>
    </w:p>
    <w:p w14:paraId="6B1C3074" w14:textId="77777777" w:rsidR="00AA0D0F" w:rsidRPr="005D7610" w:rsidRDefault="00AA0D0F" w:rsidP="00EE7A60">
      <w:pPr>
        <w:rPr>
          <w:rFonts w:asciiTheme="minorEastAsia" w:eastAsiaTheme="minorEastAsia" w:hAnsiTheme="minorEastAsia"/>
          <w:szCs w:val="21"/>
        </w:rPr>
      </w:pPr>
    </w:p>
    <w:sectPr w:rsidR="00AA0D0F" w:rsidRPr="005D7610" w:rsidSect="005D06A3">
      <w:headerReference w:type="default" r:id="rId8"/>
      <w:pgSz w:w="11906" w:h="16838" w:code="9"/>
      <w:pgMar w:top="964" w:right="1134" w:bottom="-295" w:left="1134" w:header="510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8AE20" w14:textId="77777777" w:rsidR="00D72C79" w:rsidRDefault="00D72C79">
      <w:r>
        <w:separator/>
      </w:r>
    </w:p>
  </w:endnote>
  <w:endnote w:type="continuationSeparator" w:id="0">
    <w:p w14:paraId="459D0F74" w14:textId="77777777" w:rsidR="00D72C79" w:rsidRDefault="00D72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9A222" w14:textId="77777777" w:rsidR="00D72C79" w:rsidRDefault="00D72C79">
      <w:r>
        <w:separator/>
      </w:r>
    </w:p>
  </w:footnote>
  <w:footnote w:type="continuationSeparator" w:id="0">
    <w:p w14:paraId="0F0888BA" w14:textId="77777777" w:rsidR="00D72C79" w:rsidRDefault="00D72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012B2" w14:textId="0A356C12" w:rsidR="009B0A66" w:rsidRPr="005D7610" w:rsidRDefault="009B0A66" w:rsidP="009B0A66">
    <w:pPr>
      <w:pStyle w:val="a3"/>
      <w:jc w:val="right"/>
      <w:rPr>
        <w:sz w:val="16"/>
        <w:bdr w:val="single" w:sz="4" w:space="0" w:color="auto"/>
      </w:rPr>
    </w:pPr>
    <w:r w:rsidRPr="005D7610">
      <w:rPr>
        <w:rFonts w:hint="eastAsia"/>
        <w:sz w:val="16"/>
        <w:bdr w:val="single" w:sz="4" w:space="0" w:color="auto"/>
      </w:rPr>
      <w:t>令和</w:t>
    </w:r>
    <w:r w:rsidR="000E066B">
      <w:rPr>
        <w:rFonts w:hint="eastAsia"/>
        <w:sz w:val="16"/>
        <w:bdr w:val="single" w:sz="4" w:space="0" w:color="auto"/>
      </w:rPr>
      <w:t>8</w:t>
    </w:r>
    <w:r w:rsidRPr="005D7610">
      <w:rPr>
        <w:rFonts w:hint="eastAsia"/>
        <w:sz w:val="16"/>
        <w:bdr w:val="single" w:sz="4" w:space="0" w:color="auto"/>
      </w:rPr>
      <w:t>年</w:t>
    </w:r>
    <w:r w:rsidR="00D74260" w:rsidRPr="005D7610">
      <w:rPr>
        <w:rFonts w:hint="eastAsia"/>
        <w:sz w:val="16"/>
        <w:bdr w:val="single" w:sz="4" w:space="0" w:color="auto"/>
      </w:rPr>
      <w:t>４</w:t>
    </w:r>
    <w:r w:rsidRPr="005D7610">
      <w:rPr>
        <w:rFonts w:hint="eastAsia"/>
        <w:sz w:val="16"/>
        <w:bdr w:val="single" w:sz="4" w:space="0" w:color="auto"/>
      </w:rPr>
      <w:t>月版</w:t>
    </w:r>
  </w:p>
  <w:p w14:paraId="6F79FCA5" w14:textId="77777777" w:rsidR="009B0A66" w:rsidRDefault="009B0A66">
    <w:pPr>
      <w:pStyle w:val="a3"/>
      <w:rPr>
        <w:sz w:val="16"/>
        <w:bdr w:val="single" w:sz="4" w:space="0" w:color="auto"/>
      </w:rPr>
    </w:pPr>
  </w:p>
  <w:p w14:paraId="35DE38CF" w14:textId="53041A73" w:rsidR="00D00164" w:rsidRPr="009B0A66" w:rsidRDefault="00D00164">
    <w:pPr>
      <w:pStyle w:val="a3"/>
      <w:rPr>
        <w:sz w:val="16"/>
        <w:bdr w:val="single" w:sz="4" w:space="0" w:color="auto"/>
      </w:rPr>
    </w:pPr>
    <w:r w:rsidRPr="009B0A66">
      <w:rPr>
        <w:rFonts w:hint="eastAsia"/>
        <w:sz w:val="16"/>
        <w:bdr w:val="single" w:sz="4" w:space="0" w:color="auto"/>
      </w:rPr>
      <w:t>この様式は</w:t>
    </w:r>
    <w:r w:rsidR="00225CF7">
      <w:rPr>
        <w:rFonts w:hint="eastAsia"/>
        <w:sz w:val="16"/>
        <w:bdr w:val="single" w:sz="4" w:space="0" w:color="auto"/>
      </w:rPr>
      <w:t>「経営</w:t>
    </w:r>
    <w:r w:rsidR="000E066B">
      <w:rPr>
        <w:rFonts w:hint="eastAsia"/>
        <w:sz w:val="16"/>
        <w:bdr w:val="single" w:sz="4" w:space="0" w:color="auto"/>
      </w:rPr>
      <w:t>安定</w:t>
    </w:r>
    <w:r w:rsidR="00225CF7">
      <w:rPr>
        <w:rFonts w:hint="eastAsia"/>
        <w:sz w:val="16"/>
        <w:bdr w:val="single" w:sz="4" w:space="0" w:color="auto"/>
      </w:rPr>
      <w:t>資金</w:t>
    </w:r>
    <w:r w:rsidR="007F13F2">
      <w:rPr>
        <w:rFonts w:hint="eastAsia"/>
        <w:sz w:val="16"/>
        <w:bdr w:val="single" w:sz="4" w:space="0" w:color="auto"/>
      </w:rPr>
      <w:t>特別</w:t>
    </w:r>
    <w:r w:rsidR="00225CF7">
      <w:rPr>
        <w:rFonts w:hint="eastAsia"/>
        <w:sz w:val="16"/>
        <w:bdr w:val="single" w:sz="4" w:space="0" w:color="auto"/>
      </w:rPr>
      <w:t>融資</w:t>
    </w:r>
    <w:r w:rsidRPr="009B0A66">
      <w:rPr>
        <w:rFonts w:hint="eastAsia"/>
        <w:sz w:val="16"/>
        <w:bdr w:val="single" w:sz="4" w:space="0" w:color="auto"/>
      </w:rPr>
      <w:t>」</w:t>
    </w:r>
    <w:r w:rsidR="003038AB">
      <w:rPr>
        <w:rFonts w:hint="eastAsia"/>
        <w:sz w:val="16"/>
        <w:bdr w:val="single" w:sz="4" w:space="0" w:color="auto"/>
      </w:rPr>
      <w:t>を申し込む</w:t>
    </w:r>
    <w:r w:rsidRPr="009B0A66">
      <w:rPr>
        <w:rFonts w:hint="eastAsia"/>
        <w:sz w:val="16"/>
        <w:bdr w:val="single" w:sz="4" w:space="0" w:color="auto"/>
      </w:rPr>
      <w:t>場合に提出してください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F6EC3"/>
    <w:multiLevelType w:val="hybridMultilevel"/>
    <w:tmpl w:val="49B2A3A0"/>
    <w:lvl w:ilvl="0" w:tplc="367EF38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89E1E8C"/>
    <w:multiLevelType w:val="hybridMultilevel"/>
    <w:tmpl w:val="45CAC820"/>
    <w:lvl w:ilvl="0" w:tplc="29D8AC44">
      <w:start w:val="1"/>
      <w:numFmt w:val="decimalEnclosedCircle"/>
      <w:lvlText w:val="%1"/>
      <w:lvlJc w:val="left"/>
      <w:pPr>
        <w:ind w:left="720" w:hanging="48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A612B74"/>
    <w:multiLevelType w:val="hybridMultilevel"/>
    <w:tmpl w:val="0C7C5788"/>
    <w:lvl w:ilvl="0" w:tplc="2FBE0486">
      <w:start w:val="1"/>
      <w:numFmt w:val="decimalFullWidth"/>
      <w:lvlText w:val="（注%1）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02E2A4B"/>
    <w:multiLevelType w:val="hybridMultilevel"/>
    <w:tmpl w:val="5E1CEFBC"/>
    <w:lvl w:ilvl="0" w:tplc="CC4AF2BC">
      <w:start w:val="1"/>
      <w:numFmt w:val="decimalEnclosedCircle"/>
      <w:lvlText w:val="%1"/>
      <w:lvlJc w:val="left"/>
      <w:pPr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2DF6662D"/>
    <w:multiLevelType w:val="hybridMultilevel"/>
    <w:tmpl w:val="42122BF2"/>
    <w:lvl w:ilvl="0" w:tplc="04090019">
      <w:start w:val="1"/>
      <w:numFmt w:val="irohaFullWidth"/>
      <w:lvlText w:val="%1)"/>
      <w:lvlJc w:val="left"/>
      <w:pPr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3E34136F"/>
    <w:multiLevelType w:val="hybridMultilevel"/>
    <w:tmpl w:val="9580F4BA"/>
    <w:lvl w:ilvl="0" w:tplc="CC4AF2BC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551F462F"/>
    <w:multiLevelType w:val="hybridMultilevel"/>
    <w:tmpl w:val="A878A66A"/>
    <w:lvl w:ilvl="0" w:tplc="CC4AF2B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5998620B"/>
    <w:multiLevelType w:val="hybridMultilevel"/>
    <w:tmpl w:val="FD101430"/>
    <w:lvl w:ilvl="0" w:tplc="CC4AF2BC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654A0B6D"/>
    <w:multiLevelType w:val="hybridMultilevel"/>
    <w:tmpl w:val="3AA41EE8"/>
    <w:lvl w:ilvl="0" w:tplc="121ADE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6673104"/>
    <w:multiLevelType w:val="hybridMultilevel"/>
    <w:tmpl w:val="340C2F5C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1"/>
  </w:num>
  <w:num w:numId="5">
    <w:abstractNumId w:val="0"/>
  </w:num>
  <w:num w:numId="6">
    <w:abstractNumId w:val="8"/>
  </w:num>
  <w:num w:numId="7">
    <w:abstractNumId w:val="6"/>
  </w:num>
  <w:num w:numId="8">
    <w:abstractNumId w:val="7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1"/>
  <w:displayHorizontalDrawingGridEvery w:val="0"/>
  <w:characterSpacingControl w:val="compressPunctuation"/>
  <w:hdrShapeDefaults>
    <o:shapedefaults v:ext="edit" spidmax="911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C25"/>
    <w:rsid w:val="0001102A"/>
    <w:rsid w:val="000155FF"/>
    <w:rsid w:val="00024017"/>
    <w:rsid w:val="0004417D"/>
    <w:rsid w:val="00094131"/>
    <w:rsid w:val="000A2ACB"/>
    <w:rsid w:val="000B5FD0"/>
    <w:rsid w:val="000C1A08"/>
    <w:rsid w:val="000E0440"/>
    <w:rsid w:val="000E066B"/>
    <w:rsid w:val="000F1809"/>
    <w:rsid w:val="000F4D7B"/>
    <w:rsid w:val="000F59BB"/>
    <w:rsid w:val="00121A55"/>
    <w:rsid w:val="00123E7C"/>
    <w:rsid w:val="00133EDF"/>
    <w:rsid w:val="00140697"/>
    <w:rsid w:val="0016409D"/>
    <w:rsid w:val="00185AA3"/>
    <w:rsid w:val="00192641"/>
    <w:rsid w:val="00194551"/>
    <w:rsid w:val="001B3BBD"/>
    <w:rsid w:val="001B6138"/>
    <w:rsid w:val="001C64F1"/>
    <w:rsid w:val="001C7545"/>
    <w:rsid w:val="001E4936"/>
    <w:rsid w:val="001F31F1"/>
    <w:rsid w:val="001F51AF"/>
    <w:rsid w:val="00202CB6"/>
    <w:rsid w:val="002063DD"/>
    <w:rsid w:val="00212C25"/>
    <w:rsid w:val="00222C90"/>
    <w:rsid w:val="00225CF7"/>
    <w:rsid w:val="00231DFF"/>
    <w:rsid w:val="00231FE7"/>
    <w:rsid w:val="00234359"/>
    <w:rsid w:val="002600B4"/>
    <w:rsid w:val="00272C7A"/>
    <w:rsid w:val="002753A3"/>
    <w:rsid w:val="00290E12"/>
    <w:rsid w:val="002958F6"/>
    <w:rsid w:val="002A5128"/>
    <w:rsid w:val="002C079A"/>
    <w:rsid w:val="002F2E6D"/>
    <w:rsid w:val="003038AB"/>
    <w:rsid w:val="003349E7"/>
    <w:rsid w:val="003376B3"/>
    <w:rsid w:val="00360DD9"/>
    <w:rsid w:val="00362593"/>
    <w:rsid w:val="00391B70"/>
    <w:rsid w:val="00395607"/>
    <w:rsid w:val="003A0061"/>
    <w:rsid w:val="003D38DD"/>
    <w:rsid w:val="003D53E8"/>
    <w:rsid w:val="003E3329"/>
    <w:rsid w:val="003E5CAE"/>
    <w:rsid w:val="0041069B"/>
    <w:rsid w:val="00411FF2"/>
    <w:rsid w:val="00424D24"/>
    <w:rsid w:val="00431CD0"/>
    <w:rsid w:val="00432100"/>
    <w:rsid w:val="00440FF0"/>
    <w:rsid w:val="00477F50"/>
    <w:rsid w:val="00483410"/>
    <w:rsid w:val="00491300"/>
    <w:rsid w:val="004B35B3"/>
    <w:rsid w:val="004D1B32"/>
    <w:rsid w:val="004D54CE"/>
    <w:rsid w:val="004D63CF"/>
    <w:rsid w:val="004D6711"/>
    <w:rsid w:val="0051323E"/>
    <w:rsid w:val="00531B72"/>
    <w:rsid w:val="00534EF1"/>
    <w:rsid w:val="00556DFA"/>
    <w:rsid w:val="00562E45"/>
    <w:rsid w:val="00580C22"/>
    <w:rsid w:val="00587C26"/>
    <w:rsid w:val="00592B74"/>
    <w:rsid w:val="005A0C37"/>
    <w:rsid w:val="005A20D5"/>
    <w:rsid w:val="005A6D8E"/>
    <w:rsid w:val="005D06A3"/>
    <w:rsid w:val="005D7610"/>
    <w:rsid w:val="005F432E"/>
    <w:rsid w:val="006168BF"/>
    <w:rsid w:val="00621893"/>
    <w:rsid w:val="00644E58"/>
    <w:rsid w:val="00686B04"/>
    <w:rsid w:val="00692D79"/>
    <w:rsid w:val="006A5C73"/>
    <w:rsid w:val="006E000D"/>
    <w:rsid w:val="006F0517"/>
    <w:rsid w:val="00715A4D"/>
    <w:rsid w:val="007365F0"/>
    <w:rsid w:val="0074782E"/>
    <w:rsid w:val="00751A6A"/>
    <w:rsid w:val="007529C7"/>
    <w:rsid w:val="007570D1"/>
    <w:rsid w:val="00786FC9"/>
    <w:rsid w:val="007B67A7"/>
    <w:rsid w:val="007F13F2"/>
    <w:rsid w:val="00827418"/>
    <w:rsid w:val="008A2AE3"/>
    <w:rsid w:val="008A42B0"/>
    <w:rsid w:val="008E23FD"/>
    <w:rsid w:val="008E4C98"/>
    <w:rsid w:val="008F59E9"/>
    <w:rsid w:val="00934EC7"/>
    <w:rsid w:val="00975538"/>
    <w:rsid w:val="0098479E"/>
    <w:rsid w:val="009B0A66"/>
    <w:rsid w:val="00A22069"/>
    <w:rsid w:val="00A379B7"/>
    <w:rsid w:val="00A45348"/>
    <w:rsid w:val="00A46CFC"/>
    <w:rsid w:val="00A47140"/>
    <w:rsid w:val="00A5217F"/>
    <w:rsid w:val="00A62FB6"/>
    <w:rsid w:val="00A9013F"/>
    <w:rsid w:val="00AA0D0F"/>
    <w:rsid w:val="00AA70C4"/>
    <w:rsid w:val="00AB3B27"/>
    <w:rsid w:val="00AC2646"/>
    <w:rsid w:val="00AD1896"/>
    <w:rsid w:val="00AE33F6"/>
    <w:rsid w:val="00AF5FDA"/>
    <w:rsid w:val="00AF7892"/>
    <w:rsid w:val="00B402E4"/>
    <w:rsid w:val="00B71894"/>
    <w:rsid w:val="00B7708B"/>
    <w:rsid w:val="00B77096"/>
    <w:rsid w:val="00B85122"/>
    <w:rsid w:val="00B95328"/>
    <w:rsid w:val="00BA751C"/>
    <w:rsid w:val="00BC4BC7"/>
    <w:rsid w:val="00BE0CD8"/>
    <w:rsid w:val="00C02FB1"/>
    <w:rsid w:val="00C03854"/>
    <w:rsid w:val="00C2035A"/>
    <w:rsid w:val="00C505BC"/>
    <w:rsid w:val="00C5343D"/>
    <w:rsid w:val="00C72FF0"/>
    <w:rsid w:val="00CC186B"/>
    <w:rsid w:val="00CC3F15"/>
    <w:rsid w:val="00CE371D"/>
    <w:rsid w:val="00D00164"/>
    <w:rsid w:val="00D056F0"/>
    <w:rsid w:val="00D22DBD"/>
    <w:rsid w:val="00D25C10"/>
    <w:rsid w:val="00D36EA8"/>
    <w:rsid w:val="00D422F6"/>
    <w:rsid w:val="00D43D75"/>
    <w:rsid w:val="00D45216"/>
    <w:rsid w:val="00D569F1"/>
    <w:rsid w:val="00D577C7"/>
    <w:rsid w:val="00D611EF"/>
    <w:rsid w:val="00D72C79"/>
    <w:rsid w:val="00D74260"/>
    <w:rsid w:val="00D946DF"/>
    <w:rsid w:val="00DA03B4"/>
    <w:rsid w:val="00DA0FDA"/>
    <w:rsid w:val="00DD2BFD"/>
    <w:rsid w:val="00DE2F22"/>
    <w:rsid w:val="00E144BF"/>
    <w:rsid w:val="00E279FF"/>
    <w:rsid w:val="00E4629F"/>
    <w:rsid w:val="00E8177A"/>
    <w:rsid w:val="00E86DC5"/>
    <w:rsid w:val="00EA228F"/>
    <w:rsid w:val="00EB64DF"/>
    <w:rsid w:val="00EE7A60"/>
    <w:rsid w:val="00F10AD4"/>
    <w:rsid w:val="00F3121D"/>
    <w:rsid w:val="00F35644"/>
    <w:rsid w:val="00F47C46"/>
    <w:rsid w:val="00F572E0"/>
    <w:rsid w:val="00F644AA"/>
    <w:rsid w:val="00F73A66"/>
    <w:rsid w:val="00F80AB5"/>
    <w:rsid w:val="00FA38B7"/>
    <w:rsid w:val="00FA5D5E"/>
    <w:rsid w:val="00FC0C5E"/>
    <w:rsid w:val="00FE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137">
      <v:textbox inset="5.85pt,.7pt,5.85pt,.7pt"/>
    </o:shapedefaults>
    <o:shapelayout v:ext="edit">
      <o:idmap v:ext="edit" data="1"/>
    </o:shapelayout>
  </w:shapeDefaults>
  <w:decimalSymbol w:val="."/>
  <w:listSeparator w:val=","/>
  <w14:docId w14:val="50D7DD39"/>
  <w15:docId w15:val="{8D18EF57-FA53-4A38-BCA9-99255AA31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517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12C2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12C25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51323E"/>
    <w:pPr>
      <w:jc w:val="center"/>
    </w:pPr>
  </w:style>
  <w:style w:type="paragraph" w:styleId="a6">
    <w:name w:val="Closing"/>
    <w:basedOn w:val="a"/>
    <w:rsid w:val="0051323E"/>
    <w:pPr>
      <w:jc w:val="right"/>
    </w:pPr>
  </w:style>
  <w:style w:type="table" w:styleId="a7">
    <w:name w:val="Table Grid"/>
    <w:basedOn w:val="a1"/>
    <w:rsid w:val="00A46C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pt">
    <w:name w:val="スタイル 行間 :  最小値 12 pt"/>
    <w:basedOn w:val="95pt05li"/>
    <w:rsid w:val="00AA70C4"/>
    <w:pPr>
      <w:spacing w:line="240" w:lineRule="atLeast"/>
    </w:pPr>
  </w:style>
  <w:style w:type="paragraph" w:customStyle="1" w:styleId="95pt05li">
    <w:name w:val="スタイル 9.5 pt 行間 :  倍数 0.5 li"/>
    <w:basedOn w:val="a"/>
    <w:rsid w:val="00715A4D"/>
    <w:pPr>
      <w:spacing w:line="120" w:lineRule="auto"/>
    </w:pPr>
    <w:rPr>
      <w:rFonts w:cs="ＭＳ 明朝"/>
      <w:sz w:val="19"/>
      <w:szCs w:val="20"/>
    </w:rPr>
  </w:style>
  <w:style w:type="character" w:customStyle="1" w:styleId="1">
    <w:name w:val="スタイル1"/>
    <w:basedOn w:val="a0"/>
    <w:rsid w:val="00AA70C4"/>
    <w:rPr>
      <w:szCs w:val="19"/>
    </w:rPr>
  </w:style>
  <w:style w:type="paragraph" w:customStyle="1" w:styleId="2">
    <w:name w:val="スタイル2"/>
    <w:basedOn w:val="95pt05li"/>
    <w:rsid w:val="00715A4D"/>
    <w:pPr>
      <w:framePr w:hSpace="142" w:wrap="around" w:vAnchor="text" w:hAnchor="margin" w:y="318"/>
    </w:pPr>
    <w:rPr>
      <w:szCs w:val="19"/>
    </w:rPr>
  </w:style>
  <w:style w:type="paragraph" w:styleId="a8">
    <w:name w:val="Balloon Text"/>
    <w:basedOn w:val="a"/>
    <w:link w:val="a9"/>
    <w:uiPriority w:val="99"/>
    <w:semiHidden/>
    <w:unhideWhenUsed/>
    <w:rsid w:val="00A471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4714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5F432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E56DA-6930-4564-BE3F-A24ADD5C1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656</Words>
  <Characters>367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中小企業信用保険法第2条第3項第6号の規定による認定申請書（破綻金融機関等）</vt:lpstr>
      <vt:lpstr>中小企業信用保険法第2条第3項第6号の規定による認定申請書（破綻金融機関等）</vt:lpstr>
    </vt:vector>
  </TitlesOfParts>
  <Company>江戸川区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中小企業信用保険法第2条第3項第6号の規定による認定申請書（破綻金融機関等）</dc:title>
  <dc:subject/>
  <dc:creator>全庁LAN利用者</dc:creator>
  <cp:keywords/>
  <dc:description/>
  <cp:lastModifiedBy>全庁ＬＡＮ利用者</cp:lastModifiedBy>
  <cp:revision>7</cp:revision>
  <cp:lastPrinted>2026-03-06T02:22:00Z</cp:lastPrinted>
  <dcterms:created xsi:type="dcterms:W3CDTF">2024-02-26T11:54:00Z</dcterms:created>
  <dcterms:modified xsi:type="dcterms:W3CDTF">2026-03-06T02:23:00Z</dcterms:modified>
</cp:coreProperties>
</file>