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AF5F" w14:textId="77777777" w:rsidR="00A54E45" w:rsidRPr="00A27A88" w:rsidRDefault="00A54E45" w:rsidP="00D419DE">
      <w:pPr>
        <w:jc w:val="center"/>
        <w:rPr>
          <w:rFonts w:ascii="ＭＳ ゴシック" w:eastAsia="ＭＳ ゴシック" w:hAnsi="ＭＳ ゴシック"/>
          <w:i/>
          <w:iCs/>
          <w:sz w:val="28"/>
          <w:szCs w:val="28"/>
        </w:rPr>
      </w:pPr>
    </w:p>
    <w:p w14:paraId="07B60CA6" w14:textId="77777777" w:rsidR="00A54E45" w:rsidRDefault="00A54E45" w:rsidP="00D419DE">
      <w:pPr>
        <w:jc w:val="center"/>
        <w:rPr>
          <w:rFonts w:ascii="ＭＳ ゴシック" w:eastAsia="ＭＳ ゴシック" w:hAnsi="ＭＳ ゴシック"/>
          <w:sz w:val="28"/>
          <w:szCs w:val="28"/>
        </w:rPr>
      </w:pPr>
    </w:p>
    <w:p w14:paraId="741E20F2" w14:textId="77777777" w:rsidR="00A54E45" w:rsidRDefault="00A54E45" w:rsidP="00D419DE">
      <w:pPr>
        <w:jc w:val="center"/>
        <w:rPr>
          <w:rFonts w:ascii="ＭＳ ゴシック" w:eastAsia="ＭＳ ゴシック" w:hAnsi="ＭＳ ゴシック"/>
          <w:sz w:val="28"/>
          <w:szCs w:val="28"/>
        </w:rPr>
      </w:pPr>
    </w:p>
    <w:p w14:paraId="2A04E8CC" w14:textId="77777777" w:rsidR="002501E9" w:rsidRPr="002501E9" w:rsidRDefault="002501E9" w:rsidP="002501E9">
      <w:pPr>
        <w:jc w:val="center"/>
        <w:rPr>
          <w:rFonts w:ascii="ＭＳ ゴシック" w:eastAsia="ＭＳ ゴシック" w:hAnsi="ＭＳ ゴシック"/>
          <w:sz w:val="28"/>
          <w:szCs w:val="28"/>
        </w:rPr>
      </w:pPr>
      <w:bookmarkStart w:id="0" w:name="_Hlk190698221"/>
      <w:r w:rsidRPr="002501E9">
        <w:rPr>
          <w:rFonts w:ascii="ＭＳ ゴシック" w:eastAsia="ＭＳ ゴシック" w:hAnsi="ＭＳ ゴシック" w:hint="eastAsia"/>
          <w:sz w:val="28"/>
          <w:szCs w:val="28"/>
        </w:rPr>
        <w:t>地域脱炭素の実現に向けた事業パートナーの選定等支援</w:t>
      </w:r>
    </w:p>
    <w:p w14:paraId="15965684" w14:textId="77777777" w:rsidR="002501E9" w:rsidRDefault="002501E9" w:rsidP="002501E9">
      <w:pPr>
        <w:jc w:val="center"/>
        <w:rPr>
          <w:rFonts w:ascii="ＭＳ ゴシック" w:eastAsia="ＭＳ ゴシック" w:hAnsi="ＭＳ ゴシック"/>
          <w:sz w:val="28"/>
          <w:szCs w:val="28"/>
        </w:rPr>
      </w:pPr>
      <w:r w:rsidRPr="002501E9">
        <w:rPr>
          <w:rFonts w:ascii="ＭＳ ゴシック" w:eastAsia="ＭＳ ゴシック" w:hAnsi="ＭＳ ゴシック" w:hint="eastAsia"/>
          <w:sz w:val="28"/>
          <w:szCs w:val="28"/>
        </w:rPr>
        <w:t>及びゼロエミッション地区の創出に係る調査業務委託</w:t>
      </w:r>
    </w:p>
    <w:p w14:paraId="5B461922" w14:textId="2599BA8C" w:rsidR="000462D2" w:rsidRPr="00A54E45" w:rsidRDefault="000462D2" w:rsidP="002501E9">
      <w:pPr>
        <w:jc w:val="center"/>
        <w:rPr>
          <w:rFonts w:ascii="ＭＳ ゴシック" w:eastAsia="ＭＳ ゴシック" w:hAnsi="ＭＳ ゴシック"/>
          <w:color w:val="000000" w:themeColor="text1"/>
          <w:sz w:val="28"/>
          <w:szCs w:val="28"/>
        </w:rPr>
      </w:pPr>
      <w:r w:rsidRPr="00A54E45">
        <w:rPr>
          <w:rFonts w:ascii="ＭＳ ゴシック" w:eastAsia="ＭＳ ゴシック" w:hAnsi="ＭＳ ゴシック" w:hint="eastAsia"/>
          <w:color w:val="000000" w:themeColor="text1"/>
          <w:sz w:val="28"/>
          <w:szCs w:val="28"/>
        </w:rPr>
        <w:t>企画提案書募集要項</w:t>
      </w:r>
    </w:p>
    <w:bookmarkEnd w:id="0"/>
    <w:p w14:paraId="3EE0A418" w14:textId="4B0405CF" w:rsidR="000462D2" w:rsidRDefault="000462D2" w:rsidP="000462D2">
      <w:pPr>
        <w:jc w:val="center"/>
        <w:rPr>
          <w:rFonts w:ascii="ＭＳ Ｐゴシック" w:eastAsia="ＭＳ Ｐゴシック" w:hAnsi="ＭＳ Ｐゴシック"/>
          <w:b/>
          <w:color w:val="000000" w:themeColor="text1"/>
          <w:sz w:val="24"/>
          <w:szCs w:val="24"/>
        </w:rPr>
      </w:pPr>
    </w:p>
    <w:p w14:paraId="745FAEE9" w14:textId="414FF228" w:rsidR="000462D2" w:rsidRDefault="000462D2" w:rsidP="000462D2">
      <w:pPr>
        <w:jc w:val="center"/>
        <w:rPr>
          <w:rFonts w:ascii="ＭＳ Ｐゴシック" w:eastAsia="ＭＳ Ｐゴシック" w:hAnsi="ＭＳ Ｐゴシック"/>
          <w:b/>
          <w:color w:val="000000" w:themeColor="text1"/>
          <w:sz w:val="24"/>
          <w:szCs w:val="24"/>
        </w:rPr>
      </w:pPr>
    </w:p>
    <w:p w14:paraId="3309C5E5" w14:textId="18F9A21C" w:rsidR="00A54E45" w:rsidRDefault="00A54E45" w:rsidP="000462D2">
      <w:pPr>
        <w:jc w:val="center"/>
        <w:rPr>
          <w:rFonts w:ascii="ＭＳ Ｐゴシック" w:eastAsia="ＭＳ Ｐゴシック" w:hAnsi="ＭＳ Ｐゴシック"/>
          <w:b/>
          <w:color w:val="000000" w:themeColor="text1"/>
          <w:sz w:val="24"/>
          <w:szCs w:val="24"/>
        </w:rPr>
      </w:pPr>
    </w:p>
    <w:p w14:paraId="3BCCBD53" w14:textId="3887F8FD" w:rsidR="00A54E45" w:rsidRDefault="00A54E45" w:rsidP="000462D2">
      <w:pPr>
        <w:jc w:val="center"/>
        <w:rPr>
          <w:rFonts w:ascii="ＭＳ Ｐゴシック" w:eastAsia="ＭＳ Ｐゴシック" w:hAnsi="ＭＳ Ｐゴシック"/>
          <w:b/>
          <w:color w:val="000000" w:themeColor="text1"/>
          <w:sz w:val="24"/>
          <w:szCs w:val="24"/>
        </w:rPr>
      </w:pPr>
    </w:p>
    <w:p w14:paraId="5367C199" w14:textId="4E7AF38E" w:rsidR="00A54E45" w:rsidRDefault="00A54E45" w:rsidP="000462D2">
      <w:pPr>
        <w:jc w:val="center"/>
        <w:rPr>
          <w:rFonts w:ascii="ＭＳ Ｐゴシック" w:eastAsia="ＭＳ Ｐゴシック" w:hAnsi="ＭＳ Ｐゴシック"/>
          <w:b/>
          <w:color w:val="000000" w:themeColor="text1"/>
          <w:sz w:val="24"/>
          <w:szCs w:val="24"/>
        </w:rPr>
      </w:pPr>
    </w:p>
    <w:p w14:paraId="5DDE7AC8" w14:textId="3B192F96" w:rsidR="00A54E45" w:rsidRDefault="00A54E45" w:rsidP="000462D2">
      <w:pPr>
        <w:jc w:val="center"/>
        <w:rPr>
          <w:rFonts w:ascii="ＭＳ Ｐゴシック" w:eastAsia="ＭＳ Ｐゴシック" w:hAnsi="ＭＳ Ｐゴシック"/>
          <w:b/>
          <w:color w:val="000000" w:themeColor="text1"/>
          <w:sz w:val="24"/>
          <w:szCs w:val="24"/>
        </w:rPr>
      </w:pPr>
    </w:p>
    <w:p w14:paraId="50435AAB" w14:textId="42FA2F68" w:rsidR="00A54E45" w:rsidRDefault="00A54E45" w:rsidP="000462D2">
      <w:pPr>
        <w:jc w:val="center"/>
        <w:rPr>
          <w:rFonts w:ascii="ＭＳ Ｐゴシック" w:eastAsia="ＭＳ Ｐゴシック" w:hAnsi="ＭＳ Ｐゴシック"/>
          <w:b/>
          <w:color w:val="000000" w:themeColor="text1"/>
          <w:sz w:val="24"/>
          <w:szCs w:val="24"/>
        </w:rPr>
      </w:pPr>
    </w:p>
    <w:p w14:paraId="12F98818" w14:textId="09E6B5FF" w:rsidR="00A54E45" w:rsidRDefault="00A54E45" w:rsidP="000462D2">
      <w:pPr>
        <w:jc w:val="center"/>
        <w:rPr>
          <w:rFonts w:ascii="ＭＳ Ｐゴシック" w:eastAsia="ＭＳ Ｐゴシック" w:hAnsi="ＭＳ Ｐゴシック"/>
          <w:b/>
          <w:color w:val="000000" w:themeColor="text1"/>
          <w:sz w:val="24"/>
          <w:szCs w:val="24"/>
        </w:rPr>
      </w:pPr>
    </w:p>
    <w:p w14:paraId="72E0B0BB" w14:textId="30E8DF82" w:rsidR="00A54E45" w:rsidRDefault="00A54E45" w:rsidP="000462D2">
      <w:pPr>
        <w:jc w:val="center"/>
        <w:rPr>
          <w:rFonts w:ascii="ＭＳ Ｐゴシック" w:eastAsia="ＭＳ Ｐゴシック" w:hAnsi="ＭＳ Ｐゴシック"/>
          <w:b/>
          <w:color w:val="000000" w:themeColor="text1"/>
          <w:sz w:val="24"/>
          <w:szCs w:val="24"/>
        </w:rPr>
      </w:pPr>
    </w:p>
    <w:p w14:paraId="70D35584" w14:textId="76849A3E" w:rsidR="00A54E45" w:rsidRDefault="00A54E45" w:rsidP="000462D2">
      <w:pPr>
        <w:jc w:val="center"/>
        <w:rPr>
          <w:rFonts w:ascii="ＭＳ Ｐゴシック" w:eastAsia="ＭＳ Ｐゴシック" w:hAnsi="ＭＳ Ｐゴシック"/>
          <w:b/>
          <w:color w:val="000000" w:themeColor="text1"/>
          <w:sz w:val="24"/>
          <w:szCs w:val="24"/>
        </w:rPr>
      </w:pPr>
    </w:p>
    <w:p w14:paraId="581E2EF0" w14:textId="18FB951E" w:rsidR="00A54E45" w:rsidRDefault="00A54E45" w:rsidP="000462D2">
      <w:pPr>
        <w:jc w:val="center"/>
        <w:rPr>
          <w:rFonts w:ascii="ＭＳ Ｐゴシック" w:eastAsia="ＭＳ Ｐゴシック" w:hAnsi="ＭＳ Ｐゴシック"/>
          <w:b/>
          <w:color w:val="000000" w:themeColor="text1"/>
          <w:sz w:val="24"/>
          <w:szCs w:val="24"/>
        </w:rPr>
      </w:pPr>
    </w:p>
    <w:p w14:paraId="069450E8" w14:textId="02F07FD2" w:rsidR="00A54E45" w:rsidRDefault="00A54E45" w:rsidP="000462D2">
      <w:pPr>
        <w:jc w:val="center"/>
        <w:rPr>
          <w:rFonts w:ascii="ＭＳ Ｐゴシック" w:eastAsia="ＭＳ Ｐゴシック" w:hAnsi="ＭＳ Ｐゴシック"/>
          <w:b/>
          <w:color w:val="000000" w:themeColor="text1"/>
          <w:sz w:val="24"/>
          <w:szCs w:val="24"/>
        </w:rPr>
      </w:pPr>
    </w:p>
    <w:p w14:paraId="5F643CDB" w14:textId="237F85CA" w:rsidR="00A54E45" w:rsidRDefault="00A54E45" w:rsidP="000462D2">
      <w:pPr>
        <w:jc w:val="center"/>
        <w:rPr>
          <w:rFonts w:ascii="ＭＳ Ｐゴシック" w:eastAsia="ＭＳ Ｐゴシック" w:hAnsi="ＭＳ Ｐゴシック"/>
          <w:b/>
          <w:color w:val="000000" w:themeColor="text1"/>
          <w:sz w:val="24"/>
          <w:szCs w:val="24"/>
        </w:rPr>
      </w:pPr>
    </w:p>
    <w:p w14:paraId="6E3C53E5" w14:textId="1B6B7D44" w:rsidR="00A54E45" w:rsidRDefault="00A54E45" w:rsidP="000462D2">
      <w:pPr>
        <w:jc w:val="center"/>
        <w:rPr>
          <w:rFonts w:ascii="ＭＳ Ｐゴシック" w:eastAsia="ＭＳ Ｐゴシック" w:hAnsi="ＭＳ Ｐゴシック"/>
          <w:b/>
          <w:color w:val="000000" w:themeColor="text1"/>
          <w:sz w:val="24"/>
          <w:szCs w:val="24"/>
        </w:rPr>
      </w:pPr>
    </w:p>
    <w:p w14:paraId="05B163F6" w14:textId="01548812" w:rsidR="00A54E45" w:rsidRDefault="00A54E45" w:rsidP="000462D2">
      <w:pPr>
        <w:jc w:val="center"/>
        <w:rPr>
          <w:rFonts w:ascii="ＭＳ Ｐゴシック" w:eastAsia="ＭＳ Ｐゴシック" w:hAnsi="ＭＳ Ｐゴシック"/>
          <w:b/>
          <w:color w:val="000000" w:themeColor="text1"/>
          <w:sz w:val="24"/>
          <w:szCs w:val="24"/>
        </w:rPr>
      </w:pPr>
    </w:p>
    <w:p w14:paraId="22F4DAC1" w14:textId="2678EB25" w:rsidR="00A54E45" w:rsidRDefault="00A54E45" w:rsidP="000462D2">
      <w:pPr>
        <w:jc w:val="center"/>
        <w:rPr>
          <w:rFonts w:ascii="ＭＳ Ｐゴシック" w:eastAsia="ＭＳ Ｐゴシック" w:hAnsi="ＭＳ Ｐゴシック"/>
          <w:b/>
          <w:color w:val="000000" w:themeColor="text1"/>
          <w:sz w:val="24"/>
          <w:szCs w:val="24"/>
        </w:rPr>
      </w:pPr>
    </w:p>
    <w:p w14:paraId="07E19EEF" w14:textId="759AE04B" w:rsidR="00A54E45" w:rsidRDefault="00A54E45" w:rsidP="000462D2">
      <w:pPr>
        <w:jc w:val="center"/>
        <w:rPr>
          <w:rFonts w:ascii="ＭＳ Ｐゴシック" w:eastAsia="ＭＳ Ｐゴシック" w:hAnsi="ＭＳ Ｐゴシック"/>
          <w:b/>
          <w:color w:val="000000" w:themeColor="text1"/>
          <w:sz w:val="24"/>
          <w:szCs w:val="24"/>
        </w:rPr>
      </w:pPr>
    </w:p>
    <w:p w14:paraId="519B9EE9" w14:textId="77777777" w:rsidR="00A54E45" w:rsidRDefault="00A54E45" w:rsidP="000462D2">
      <w:pPr>
        <w:jc w:val="center"/>
        <w:rPr>
          <w:rFonts w:ascii="ＭＳ Ｐゴシック" w:eastAsia="ＭＳ Ｐゴシック" w:hAnsi="ＭＳ Ｐゴシック"/>
          <w:b/>
          <w:color w:val="000000" w:themeColor="text1"/>
          <w:sz w:val="24"/>
          <w:szCs w:val="24"/>
        </w:rPr>
      </w:pPr>
    </w:p>
    <w:p w14:paraId="6D42F270" w14:textId="77777777" w:rsidR="000462D2" w:rsidRPr="002C3084" w:rsidRDefault="000462D2" w:rsidP="000462D2">
      <w:pPr>
        <w:jc w:val="center"/>
        <w:rPr>
          <w:rFonts w:ascii="ＭＳ 明朝" w:eastAsia="ＭＳ 明朝" w:hAnsi="ＭＳ 明朝"/>
          <w:b/>
          <w:color w:val="000000" w:themeColor="text1"/>
          <w:sz w:val="24"/>
          <w:szCs w:val="24"/>
        </w:rPr>
      </w:pPr>
    </w:p>
    <w:p w14:paraId="23481A8E" w14:textId="77777777" w:rsidR="000462D2" w:rsidRPr="000462D2" w:rsidRDefault="000462D2" w:rsidP="00A54E45">
      <w:pPr>
        <w:jc w:val="center"/>
      </w:pPr>
    </w:p>
    <w:p w14:paraId="63766FC9" w14:textId="06FFD386" w:rsidR="00A54E45" w:rsidRPr="00A54E45" w:rsidRDefault="006D4472" w:rsidP="00A54E45">
      <w:pPr>
        <w:jc w:val="center"/>
        <w:rPr>
          <w:rFonts w:ascii="ＭＳ ゴシック" w:eastAsia="ＭＳ ゴシック" w:hAnsi="ＭＳ ゴシック" w:hint="eastAsia"/>
        </w:rPr>
      </w:pPr>
      <w:r w:rsidRPr="00A54E45">
        <w:rPr>
          <w:rFonts w:ascii="ＭＳ ゴシック" w:eastAsia="ＭＳ ゴシック" w:hAnsi="ＭＳ ゴシック"/>
        </w:rPr>
        <w:t>令和</w:t>
      </w:r>
      <w:r w:rsidR="00A54E45">
        <w:rPr>
          <w:rFonts w:ascii="ＭＳ ゴシック" w:eastAsia="ＭＳ ゴシック" w:hAnsi="ＭＳ ゴシック" w:hint="eastAsia"/>
        </w:rPr>
        <w:t>７</w:t>
      </w:r>
      <w:r w:rsidRPr="00A54E45">
        <w:rPr>
          <w:rFonts w:ascii="ＭＳ ゴシック" w:eastAsia="ＭＳ ゴシック" w:hAnsi="ＭＳ ゴシック"/>
        </w:rPr>
        <w:t>年</w:t>
      </w:r>
      <w:r w:rsidR="003475AA">
        <w:rPr>
          <w:rFonts w:ascii="ＭＳ ゴシック" w:eastAsia="ＭＳ ゴシック" w:hAnsi="ＭＳ ゴシック" w:hint="eastAsia"/>
        </w:rPr>
        <w:t>４</w:t>
      </w:r>
      <w:r w:rsidRPr="00A54E45">
        <w:rPr>
          <w:rFonts w:ascii="ＭＳ ゴシック" w:eastAsia="ＭＳ ゴシック" w:hAnsi="ＭＳ ゴシック"/>
        </w:rPr>
        <w:t>月</w:t>
      </w:r>
    </w:p>
    <w:p w14:paraId="55596A9C" w14:textId="5118E8D5" w:rsidR="000462D2" w:rsidRPr="00A54E45" w:rsidRDefault="006D4472" w:rsidP="00A54E45">
      <w:pPr>
        <w:jc w:val="center"/>
        <w:rPr>
          <w:rFonts w:ascii="ＭＳ ゴシック" w:eastAsia="ＭＳ ゴシック" w:hAnsi="ＭＳ ゴシック"/>
          <w:sz w:val="24"/>
          <w:szCs w:val="24"/>
        </w:rPr>
      </w:pPr>
      <w:r w:rsidRPr="00A54E45">
        <w:rPr>
          <w:rFonts w:ascii="ＭＳ ゴシック" w:eastAsia="ＭＳ ゴシック" w:hAnsi="ＭＳ ゴシック"/>
          <w:sz w:val="24"/>
          <w:szCs w:val="24"/>
        </w:rPr>
        <w:t>江</w:t>
      </w:r>
      <w:r w:rsidR="00A54E45" w:rsidRPr="00A54E45">
        <w:rPr>
          <w:rFonts w:ascii="ＭＳ ゴシック" w:eastAsia="ＭＳ ゴシック" w:hAnsi="ＭＳ ゴシック" w:hint="eastAsia"/>
          <w:sz w:val="24"/>
          <w:szCs w:val="24"/>
        </w:rPr>
        <w:t xml:space="preserve">　</w:t>
      </w:r>
      <w:r w:rsidRPr="00A54E45">
        <w:rPr>
          <w:rFonts w:ascii="ＭＳ ゴシック" w:eastAsia="ＭＳ ゴシック" w:hAnsi="ＭＳ ゴシック"/>
          <w:sz w:val="24"/>
          <w:szCs w:val="24"/>
        </w:rPr>
        <w:t>戸</w:t>
      </w:r>
      <w:r w:rsidR="00A54E45" w:rsidRPr="00A54E45">
        <w:rPr>
          <w:rFonts w:ascii="ＭＳ ゴシック" w:eastAsia="ＭＳ ゴシック" w:hAnsi="ＭＳ ゴシック" w:hint="eastAsia"/>
          <w:sz w:val="24"/>
          <w:szCs w:val="24"/>
        </w:rPr>
        <w:t xml:space="preserve">　</w:t>
      </w:r>
      <w:r w:rsidRPr="00A54E45">
        <w:rPr>
          <w:rFonts w:ascii="ＭＳ ゴシック" w:eastAsia="ＭＳ ゴシック" w:hAnsi="ＭＳ ゴシック"/>
          <w:sz w:val="24"/>
          <w:szCs w:val="24"/>
        </w:rPr>
        <w:t>川</w:t>
      </w:r>
      <w:r w:rsidR="00A54E45" w:rsidRPr="00A54E45">
        <w:rPr>
          <w:rFonts w:ascii="ＭＳ ゴシック" w:eastAsia="ＭＳ ゴシック" w:hAnsi="ＭＳ ゴシック" w:hint="eastAsia"/>
          <w:sz w:val="24"/>
          <w:szCs w:val="24"/>
        </w:rPr>
        <w:t xml:space="preserve">　</w:t>
      </w:r>
      <w:r w:rsidRPr="00A54E45">
        <w:rPr>
          <w:rFonts w:ascii="ＭＳ ゴシック" w:eastAsia="ＭＳ ゴシック" w:hAnsi="ＭＳ ゴシック"/>
          <w:sz w:val="24"/>
          <w:szCs w:val="24"/>
        </w:rPr>
        <w:t>区</w:t>
      </w:r>
    </w:p>
    <w:p w14:paraId="753075B0" w14:textId="43A91888" w:rsidR="000462D2" w:rsidRDefault="000462D2"/>
    <w:p w14:paraId="491EFB7D" w14:textId="44A2BB55" w:rsidR="00A54E45" w:rsidRDefault="00A54E45"/>
    <w:p w14:paraId="6088E8E2" w14:textId="294F0DF9" w:rsidR="00385161" w:rsidRDefault="00385161" w:rsidP="00385161">
      <w:r>
        <w:rPr>
          <w:rFonts w:hint="eastAsia"/>
        </w:rPr>
        <w:lastRenderedPageBreak/>
        <w:t>1.</w:t>
      </w:r>
      <w:r w:rsidR="006D4472">
        <w:t>募集の概要</w:t>
      </w:r>
    </w:p>
    <w:p w14:paraId="7301AA26" w14:textId="1614C446" w:rsidR="000462D2" w:rsidRDefault="00D86EC7" w:rsidP="00385161">
      <w:pPr>
        <w:ind w:leftChars="100" w:left="210" w:firstLineChars="100" w:firstLine="210"/>
      </w:pPr>
      <w:r>
        <w:rPr>
          <w:rFonts w:hint="eastAsia"/>
        </w:rPr>
        <w:t>標記業務の</w:t>
      </w:r>
      <w:r w:rsidR="006D4472">
        <w:t>受託者</w:t>
      </w:r>
      <w:r>
        <w:rPr>
          <w:rFonts w:hint="eastAsia"/>
        </w:rPr>
        <w:t>を募集します。</w:t>
      </w:r>
      <w:r w:rsidR="006D4472">
        <w:t>選定は</w:t>
      </w:r>
      <w:r>
        <w:rPr>
          <w:rFonts w:hint="eastAsia"/>
        </w:rPr>
        <w:t>公募型</w:t>
      </w:r>
      <w:r w:rsidR="00615516">
        <w:rPr>
          <w:rFonts w:hint="eastAsia"/>
        </w:rPr>
        <w:t>簡易</w:t>
      </w:r>
      <w:r>
        <w:rPr>
          <w:rFonts w:hint="eastAsia"/>
        </w:rPr>
        <w:t>プロポーザルを採用し、</w:t>
      </w:r>
      <w:r w:rsidR="0047177B">
        <w:t>書類審査を</w:t>
      </w:r>
      <w:r w:rsidR="00FB0430">
        <w:rPr>
          <w:rFonts w:hint="eastAsia"/>
        </w:rPr>
        <w:t>通</w:t>
      </w:r>
      <w:r w:rsidR="0047177B">
        <w:t>して委託候補事業者を決定し</w:t>
      </w:r>
      <w:r>
        <w:rPr>
          <w:rFonts w:hint="eastAsia"/>
        </w:rPr>
        <w:t>ます。</w:t>
      </w:r>
    </w:p>
    <w:p w14:paraId="15397549" w14:textId="77777777" w:rsidR="000462D2" w:rsidRPr="00FB0430" w:rsidRDefault="000462D2" w:rsidP="000462D2"/>
    <w:p w14:paraId="6CCF4CFD" w14:textId="77777777" w:rsidR="00385161" w:rsidRDefault="006D4472" w:rsidP="000462D2">
      <w:r>
        <w:t>２.業務概要</w:t>
      </w:r>
    </w:p>
    <w:p w14:paraId="7929CF81" w14:textId="6A662CBD" w:rsidR="000462D2" w:rsidRDefault="006D4472" w:rsidP="00385161">
      <w:pPr>
        <w:ind w:firstLineChars="100" w:firstLine="210"/>
      </w:pPr>
      <w:r>
        <w:t>（１）業務名</w:t>
      </w:r>
    </w:p>
    <w:p w14:paraId="3F631B3E" w14:textId="5818EEB7" w:rsidR="002501E9" w:rsidRPr="002501E9" w:rsidRDefault="002501E9" w:rsidP="002501E9">
      <w:pPr>
        <w:ind w:leftChars="400" w:left="840" w:firstLineChars="100" w:firstLine="210"/>
      </w:pPr>
      <w:r>
        <w:rPr>
          <w:rFonts w:hint="eastAsia"/>
        </w:rPr>
        <w:t>地域脱炭素の実現に向けた事業パートナーの選定等支援及びゼロエミッション</w:t>
      </w:r>
      <w:r w:rsidRPr="002501E9">
        <w:rPr>
          <w:rFonts w:hint="eastAsia"/>
        </w:rPr>
        <w:t>地区の創出に係る調査業務委託</w:t>
      </w:r>
    </w:p>
    <w:p w14:paraId="52306EEC" w14:textId="6F12CD83" w:rsidR="00385161" w:rsidRPr="002501E9" w:rsidRDefault="006D4472" w:rsidP="002501E9">
      <w:pPr>
        <w:ind w:firstLineChars="100" w:firstLine="210"/>
      </w:pPr>
      <w:r w:rsidRPr="002501E9">
        <w:t>（２）業務内容</w:t>
      </w:r>
    </w:p>
    <w:p w14:paraId="08855E90" w14:textId="189D5403" w:rsidR="000462D2" w:rsidRPr="002501E9" w:rsidRDefault="006D4472" w:rsidP="00385161">
      <w:pPr>
        <w:ind w:firstLineChars="400" w:firstLine="840"/>
      </w:pPr>
      <w:r w:rsidRPr="002501E9">
        <w:t>（別紙</w:t>
      </w:r>
      <w:r w:rsidR="008F1280" w:rsidRPr="002501E9">
        <w:rPr>
          <w:rFonts w:hint="eastAsia"/>
        </w:rPr>
        <w:t>1</w:t>
      </w:r>
      <w:r w:rsidRPr="002501E9">
        <w:t>）「委託</w:t>
      </w:r>
      <w:r w:rsidR="00D86EC7" w:rsidRPr="002501E9">
        <w:rPr>
          <w:rFonts w:hint="eastAsia"/>
        </w:rPr>
        <w:t>特記</w:t>
      </w:r>
      <w:r w:rsidRPr="002501E9">
        <w:t>仕様書(案)」のとおり</w:t>
      </w:r>
    </w:p>
    <w:p w14:paraId="0A43C9ED" w14:textId="77777777" w:rsidR="000462D2" w:rsidRPr="002501E9" w:rsidRDefault="006D4472" w:rsidP="00385161">
      <w:pPr>
        <w:ind w:firstLineChars="100" w:firstLine="210"/>
      </w:pPr>
      <w:r w:rsidRPr="002501E9">
        <w:t>（３）契約期間</w:t>
      </w:r>
    </w:p>
    <w:p w14:paraId="587BF694" w14:textId="493F5C86" w:rsidR="000462D2" w:rsidRPr="002501E9" w:rsidRDefault="006D4472" w:rsidP="00385161">
      <w:pPr>
        <w:ind w:leftChars="400" w:left="840" w:firstLineChars="100" w:firstLine="210"/>
      </w:pPr>
      <w:r w:rsidRPr="002501E9">
        <w:t>契約日の翌日から令和</w:t>
      </w:r>
      <w:r w:rsidR="00A54E45" w:rsidRPr="002501E9">
        <w:rPr>
          <w:rFonts w:hint="eastAsia"/>
        </w:rPr>
        <w:t>8</w:t>
      </w:r>
      <w:r w:rsidRPr="002501E9">
        <w:t>年3月</w:t>
      </w:r>
      <w:r w:rsidR="00A54E45" w:rsidRPr="002501E9">
        <w:rPr>
          <w:rFonts w:hint="eastAsia"/>
        </w:rPr>
        <w:t>31</w:t>
      </w:r>
      <w:r w:rsidRPr="002501E9">
        <w:t>日までとする。ただし、契約は予算成立を条件として単年ごとに締結するものとし、業務執行実績等により継続</w:t>
      </w:r>
      <w:r w:rsidR="00880DAF" w:rsidRPr="002501E9">
        <w:rPr>
          <w:rFonts w:hint="eastAsia"/>
        </w:rPr>
        <w:t>することがある。</w:t>
      </w:r>
    </w:p>
    <w:p w14:paraId="3726714A" w14:textId="77777777" w:rsidR="000462D2" w:rsidRPr="002501E9" w:rsidRDefault="006D4472" w:rsidP="00385161">
      <w:pPr>
        <w:ind w:firstLineChars="100" w:firstLine="210"/>
      </w:pPr>
      <w:r w:rsidRPr="002501E9">
        <w:t>（４）上限額</w:t>
      </w:r>
    </w:p>
    <w:p w14:paraId="7F80BDC8" w14:textId="0F9D562F" w:rsidR="000462D2" w:rsidRDefault="006D4472" w:rsidP="00385161">
      <w:pPr>
        <w:ind w:leftChars="400" w:left="840" w:firstLineChars="100" w:firstLine="210"/>
      </w:pPr>
      <w:r w:rsidRPr="002501E9">
        <w:t>上限金額</w:t>
      </w:r>
      <w:r w:rsidR="00724E95" w:rsidRPr="002501E9">
        <w:rPr>
          <w:rFonts w:hint="eastAsia"/>
        </w:rPr>
        <w:t>22,000,000</w:t>
      </w:r>
      <w:r w:rsidRPr="002501E9">
        <w:t>円(消費税相当額を含む)</w:t>
      </w:r>
      <w:r w:rsidR="00FB0430">
        <w:rPr>
          <w:rFonts w:hint="eastAsia"/>
        </w:rPr>
        <w:t>。</w:t>
      </w:r>
      <w:r w:rsidRPr="002501E9">
        <w:t>上限金額には、本業務委託を行うに当たり、必要な経費のすべてを含むものと</w:t>
      </w:r>
      <w:r>
        <w:t>します。なお、消費税相当額は１０％です。</w:t>
      </w:r>
    </w:p>
    <w:p w14:paraId="681150C7" w14:textId="77777777" w:rsidR="000462D2" w:rsidRDefault="000462D2" w:rsidP="000462D2"/>
    <w:p w14:paraId="2DEA9C3A" w14:textId="77777777" w:rsidR="00385161" w:rsidRDefault="000462D2" w:rsidP="00385161">
      <w:r>
        <w:t>３.</w:t>
      </w:r>
      <w:r w:rsidR="006D4472">
        <w:t>参加資格</w:t>
      </w:r>
    </w:p>
    <w:p w14:paraId="40A4EC76" w14:textId="165360C9" w:rsidR="000462D2" w:rsidRDefault="006D4472" w:rsidP="00385161">
      <w:pPr>
        <w:ind w:leftChars="200" w:left="420"/>
      </w:pPr>
      <w:r>
        <w:t>本業務委託への提案を希望する事業者は、以下の（１）から（</w:t>
      </w:r>
      <w:r w:rsidR="00B43FDC">
        <w:rPr>
          <w:rFonts w:hint="eastAsia"/>
        </w:rPr>
        <w:t>３</w:t>
      </w:r>
      <w:r>
        <w:t>）の全ての事項に該当していることを条件とします。</w:t>
      </w:r>
    </w:p>
    <w:p w14:paraId="135CBA1F" w14:textId="00DCF5AA" w:rsidR="000462D2" w:rsidRPr="00307992" w:rsidRDefault="006D4472" w:rsidP="00385161">
      <w:pPr>
        <w:ind w:leftChars="100" w:left="840" w:hangingChars="300" w:hanging="630"/>
      </w:pPr>
      <w:r>
        <w:t>（１）</w:t>
      </w:r>
      <w:r w:rsidR="00B43FDC">
        <w:t>東京都又は江戸川区から指名停止を受けていないこと。</w:t>
      </w:r>
    </w:p>
    <w:p w14:paraId="415D9AFC" w14:textId="77777777" w:rsidR="00307992" w:rsidRDefault="006D4472" w:rsidP="00307992">
      <w:pPr>
        <w:ind w:leftChars="100" w:left="840" w:hangingChars="300" w:hanging="630"/>
      </w:pPr>
      <w:r>
        <w:t>（２）</w:t>
      </w:r>
      <w:r w:rsidR="00307992">
        <w:rPr>
          <w:rFonts w:hint="eastAsia"/>
        </w:rPr>
        <w:t>地方自治法施行令（昭和２２年政令第１６号）第１６７条の４の規定による欠格条項に該当していないこと。</w:t>
      </w:r>
    </w:p>
    <w:p w14:paraId="6B303823" w14:textId="1E9A39E1" w:rsidR="000462D2" w:rsidRDefault="006D4472" w:rsidP="00307992">
      <w:pPr>
        <w:ind w:leftChars="100" w:left="840" w:hangingChars="300" w:hanging="630"/>
      </w:pPr>
      <w:r>
        <w:t>（</w:t>
      </w:r>
      <w:r w:rsidR="00307992">
        <w:rPr>
          <w:rFonts w:hint="eastAsia"/>
        </w:rPr>
        <w:t>３</w:t>
      </w:r>
      <w:r>
        <w:t>）</w:t>
      </w:r>
      <w:r w:rsidR="00FF6A42">
        <w:t>暴力団員による不当な行為の防止等に関する法律(平成３年法律第 77 号)第２条第２号 又は、第２条第６号の規定に該当していないこと及び江戸川区契約における暴力団等排除 措置要綱(平成 23 年 10 月１日施行)別表の各号に掲げる措置要件に該当していないこと。</w:t>
      </w:r>
    </w:p>
    <w:p w14:paraId="22668296" w14:textId="77777777" w:rsidR="000462D2" w:rsidRPr="00724E95" w:rsidRDefault="000462D2" w:rsidP="000462D2">
      <w:pPr>
        <w:ind w:firstLineChars="100" w:firstLine="210"/>
      </w:pPr>
    </w:p>
    <w:p w14:paraId="63504AE3" w14:textId="77777777" w:rsidR="000462D2" w:rsidRDefault="006D4472" w:rsidP="00385161">
      <w:r>
        <w:t>４.参加手続</w:t>
      </w:r>
    </w:p>
    <w:p w14:paraId="2CD0B110" w14:textId="77777777" w:rsidR="00724E95" w:rsidRDefault="006D4472" w:rsidP="00385161">
      <w:pPr>
        <w:ind w:firstLineChars="100" w:firstLine="210"/>
      </w:pPr>
      <w:r>
        <w:t>（１）担当部署及び問い合わせ先</w:t>
      </w:r>
    </w:p>
    <w:p w14:paraId="3F3A04CC" w14:textId="77777777" w:rsidR="00724E95" w:rsidRDefault="006D4472" w:rsidP="00385161">
      <w:pPr>
        <w:ind w:firstLineChars="400" w:firstLine="840"/>
      </w:pPr>
      <w:r>
        <w:t>〒132-8501江戸川区中央一丁目4番１号（江戸川区役所</w:t>
      </w:r>
      <w:r w:rsidR="00724E95">
        <w:rPr>
          <w:rFonts w:hint="eastAsia"/>
        </w:rPr>
        <w:t>北棟３階</w:t>
      </w:r>
      <w:r>
        <w:t>）</w:t>
      </w:r>
    </w:p>
    <w:p w14:paraId="71663D6F" w14:textId="35BA5F23" w:rsidR="00724E95" w:rsidRDefault="006D4472" w:rsidP="00385161">
      <w:pPr>
        <w:ind w:firstLineChars="400" w:firstLine="840"/>
      </w:pPr>
      <w:r>
        <w:t>江戸川区</w:t>
      </w:r>
      <w:r w:rsidR="00724E95">
        <w:rPr>
          <w:rFonts w:hint="eastAsia"/>
        </w:rPr>
        <w:t>環境部気候変動適応計画課脱炭素計画係</w:t>
      </w:r>
      <w:r w:rsidR="00615516">
        <w:rPr>
          <w:rFonts w:hint="eastAsia"/>
        </w:rPr>
        <w:t xml:space="preserve">　</w:t>
      </w:r>
      <w:r>
        <w:t>電話：</w:t>
      </w:r>
      <w:r w:rsidR="00724E95">
        <w:rPr>
          <w:rFonts w:hint="eastAsia"/>
        </w:rPr>
        <w:t>03-5662-6745</w:t>
      </w:r>
      <w:r>
        <w:t>（直通）</w:t>
      </w:r>
    </w:p>
    <w:p w14:paraId="4E2F90B9" w14:textId="0901CB12" w:rsidR="00724E95" w:rsidRDefault="006D4472" w:rsidP="00385161">
      <w:pPr>
        <w:ind w:firstLineChars="400" w:firstLine="840"/>
      </w:pPr>
      <w:r>
        <w:t>メールアドレス：</w:t>
      </w:r>
      <w:hyperlink r:id="rId8" w:history="1">
        <w:r w:rsidR="00724E95" w:rsidRPr="00CF6DF7">
          <w:rPr>
            <w:rStyle w:val="a4"/>
          </w:rPr>
          <w:t>kikouhendou@city.edogawa.tokyo.jp</w:t>
        </w:r>
      </w:hyperlink>
    </w:p>
    <w:p w14:paraId="68321153" w14:textId="1383E763" w:rsidR="000462D2" w:rsidRDefault="00724E95" w:rsidP="00724E95">
      <w:pPr>
        <w:ind w:firstLineChars="400" w:firstLine="840"/>
      </w:pPr>
      <w:r>
        <w:t xml:space="preserve"> </w:t>
      </w:r>
    </w:p>
    <w:p w14:paraId="00E06168" w14:textId="77777777" w:rsidR="000462D2" w:rsidRDefault="006D4472" w:rsidP="00385161">
      <w:pPr>
        <w:ind w:firstLineChars="100" w:firstLine="210"/>
      </w:pPr>
      <w:r>
        <w:lastRenderedPageBreak/>
        <w:t>（２）募集要領等の配布</w:t>
      </w:r>
    </w:p>
    <w:p w14:paraId="492B5B69" w14:textId="4EB940B1" w:rsidR="00724E95" w:rsidRDefault="006D4472" w:rsidP="00385161">
      <w:pPr>
        <w:ind w:firstLineChars="300" w:firstLine="630"/>
      </w:pPr>
      <w:r>
        <w:t>ア</w:t>
      </w:r>
      <w:r w:rsidR="00724E95">
        <w:rPr>
          <w:rFonts w:hint="eastAsia"/>
        </w:rPr>
        <w:t xml:space="preserve">　</w:t>
      </w:r>
      <w:r>
        <w:t>配布期間令和</w:t>
      </w:r>
      <w:r w:rsidR="00724E95">
        <w:rPr>
          <w:rFonts w:hint="eastAsia"/>
        </w:rPr>
        <w:t>7</w:t>
      </w:r>
      <w:r w:rsidRPr="002501E9">
        <w:t>年</w:t>
      </w:r>
      <w:r w:rsidR="0024669B" w:rsidRPr="002501E9">
        <w:rPr>
          <w:rFonts w:hint="eastAsia"/>
        </w:rPr>
        <w:t>4</w:t>
      </w:r>
      <w:r w:rsidRPr="002501E9">
        <w:t>月</w:t>
      </w:r>
      <w:r w:rsidR="0024669B" w:rsidRPr="002501E9">
        <w:rPr>
          <w:rFonts w:hint="eastAsia"/>
        </w:rPr>
        <w:t>1</w:t>
      </w:r>
      <w:r w:rsidR="002501E9">
        <w:rPr>
          <w:rFonts w:hint="eastAsia"/>
        </w:rPr>
        <w:t>1</w:t>
      </w:r>
      <w:r w:rsidRPr="002501E9">
        <w:t>日（</w:t>
      </w:r>
      <w:r w:rsidR="002501E9">
        <w:rPr>
          <w:rFonts w:hint="eastAsia"/>
        </w:rPr>
        <w:t>金</w:t>
      </w:r>
      <w:r w:rsidRPr="002501E9">
        <w:t>）～令和</w:t>
      </w:r>
      <w:r w:rsidR="00724E95" w:rsidRPr="002501E9">
        <w:rPr>
          <w:rFonts w:hint="eastAsia"/>
        </w:rPr>
        <w:t>7</w:t>
      </w:r>
      <w:r w:rsidR="00724E95" w:rsidRPr="002501E9">
        <w:t>年</w:t>
      </w:r>
      <w:r w:rsidR="00615516">
        <w:rPr>
          <w:rFonts w:hint="eastAsia"/>
        </w:rPr>
        <w:t>5</w:t>
      </w:r>
      <w:r w:rsidR="00724E95" w:rsidRPr="002501E9">
        <w:t>月</w:t>
      </w:r>
      <w:r w:rsidR="0024669B" w:rsidRPr="002501E9">
        <w:rPr>
          <w:rFonts w:hint="eastAsia"/>
        </w:rPr>
        <w:t>1</w:t>
      </w:r>
      <w:r w:rsidR="00615516">
        <w:rPr>
          <w:rFonts w:hint="eastAsia"/>
        </w:rPr>
        <w:t>6</w:t>
      </w:r>
      <w:r w:rsidR="00724E95" w:rsidRPr="002501E9">
        <w:t>日（</w:t>
      </w:r>
      <w:r w:rsidR="0024669B" w:rsidRPr="002501E9">
        <w:rPr>
          <w:rFonts w:hint="eastAsia"/>
        </w:rPr>
        <w:t>金</w:t>
      </w:r>
      <w:r w:rsidR="00724E95" w:rsidRPr="002501E9">
        <w:t>）</w:t>
      </w:r>
    </w:p>
    <w:p w14:paraId="5E6F5E7A" w14:textId="295F56A1" w:rsidR="000462D2" w:rsidRDefault="006D4472" w:rsidP="003E179E">
      <w:pPr>
        <w:ind w:leftChars="500" w:left="1050"/>
      </w:pPr>
      <w:r>
        <w:t>（土曜日、日曜日及び祝日を除く。午前8時30分から午後</w:t>
      </w:r>
      <w:r w:rsidR="003E179E">
        <w:rPr>
          <w:rFonts w:hint="eastAsia"/>
        </w:rPr>
        <w:t>5</w:t>
      </w:r>
      <w:r>
        <w:t>時まで</w:t>
      </w:r>
      <w:r w:rsidR="003E179E">
        <w:rPr>
          <w:rFonts w:hint="eastAsia"/>
        </w:rPr>
        <w:t>（最終日午後3時まで）</w:t>
      </w:r>
      <w:r>
        <w:t>）</w:t>
      </w:r>
    </w:p>
    <w:p w14:paraId="0A7C6549" w14:textId="63EF5885" w:rsidR="00724E95" w:rsidRDefault="006D4472" w:rsidP="00385161">
      <w:pPr>
        <w:ind w:firstLineChars="300" w:firstLine="630"/>
      </w:pPr>
      <w:r>
        <w:t>イ</w:t>
      </w:r>
      <w:r w:rsidR="00724E95">
        <w:rPr>
          <w:rFonts w:hint="eastAsia"/>
        </w:rPr>
        <w:t xml:space="preserve">　</w:t>
      </w:r>
      <w:r>
        <w:t>配布場所及び受付場所</w:t>
      </w:r>
    </w:p>
    <w:p w14:paraId="400E046F" w14:textId="52799491" w:rsidR="000462D2" w:rsidRDefault="006D4472" w:rsidP="00385161">
      <w:pPr>
        <w:ind w:firstLineChars="500" w:firstLine="1050"/>
      </w:pPr>
      <w:r>
        <w:t>上記（１）の窓口で</w:t>
      </w:r>
      <w:r w:rsidR="00CF2ADF">
        <w:rPr>
          <w:rFonts w:hint="eastAsia"/>
        </w:rPr>
        <w:t>の</w:t>
      </w:r>
      <w:r>
        <w:t>配布</w:t>
      </w:r>
      <w:r w:rsidR="00CF2ADF">
        <w:rPr>
          <w:rFonts w:hint="eastAsia"/>
        </w:rPr>
        <w:t>の</w:t>
      </w:r>
      <w:r>
        <w:t>ほか、江戸川区ホームページからダウンロード</w:t>
      </w:r>
      <w:r w:rsidR="00CF2ADF">
        <w:rPr>
          <w:rFonts w:hint="eastAsia"/>
        </w:rPr>
        <w:t>可</w:t>
      </w:r>
    </w:p>
    <w:p w14:paraId="7A202A17" w14:textId="77777777" w:rsidR="00FF6A42" w:rsidRDefault="00FF6A42" w:rsidP="00385161">
      <w:pPr>
        <w:ind w:firstLineChars="500" w:firstLine="1050"/>
      </w:pPr>
    </w:p>
    <w:p w14:paraId="72FE65C2" w14:textId="3FDFA0F6" w:rsidR="000462D2" w:rsidRDefault="006D4472" w:rsidP="000462D2">
      <w:pPr>
        <w:ind w:firstLineChars="100" w:firstLine="210"/>
      </w:pPr>
      <w:r>
        <w:t>（３）参加申込書の提出期限、提出場所及び提出方法</w:t>
      </w:r>
    </w:p>
    <w:p w14:paraId="012EC826" w14:textId="15AE3E74" w:rsidR="00E30073" w:rsidRPr="002501E9" w:rsidRDefault="00E30073" w:rsidP="000462D2">
      <w:pPr>
        <w:ind w:firstLineChars="100" w:firstLine="210"/>
      </w:pPr>
      <w:r>
        <w:rPr>
          <w:rFonts w:hint="eastAsia"/>
        </w:rPr>
        <w:t xml:space="preserve">　　本プロポーザル</w:t>
      </w:r>
      <w:r w:rsidRPr="002501E9">
        <w:rPr>
          <w:rFonts w:hint="eastAsia"/>
        </w:rPr>
        <w:t>参加希望者は、参加</w:t>
      </w:r>
      <w:r w:rsidR="00873C72" w:rsidRPr="002501E9">
        <w:rPr>
          <w:rFonts w:hint="eastAsia"/>
        </w:rPr>
        <w:t>申込</w:t>
      </w:r>
      <w:r w:rsidRPr="002501E9">
        <w:rPr>
          <w:rFonts w:hint="eastAsia"/>
        </w:rPr>
        <w:t>書（様式</w:t>
      </w:r>
      <w:r w:rsidR="00873C72" w:rsidRPr="002501E9">
        <w:rPr>
          <w:rFonts w:hint="eastAsia"/>
        </w:rPr>
        <w:t>1</w:t>
      </w:r>
      <w:r w:rsidRPr="002501E9">
        <w:rPr>
          <w:rFonts w:hint="eastAsia"/>
        </w:rPr>
        <w:t>）を提出してください。</w:t>
      </w:r>
    </w:p>
    <w:p w14:paraId="1B743423" w14:textId="42435BCA" w:rsidR="00724E95" w:rsidRPr="002501E9" w:rsidRDefault="006D4472" w:rsidP="00385161">
      <w:pPr>
        <w:ind w:firstLineChars="300" w:firstLine="630"/>
      </w:pPr>
      <w:r w:rsidRPr="002501E9">
        <w:t>ア</w:t>
      </w:r>
      <w:r w:rsidR="00724E95" w:rsidRPr="002501E9">
        <w:rPr>
          <w:rFonts w:hint="eastAsia"/>
        </w:rPr>
        <w:t xml:space="preserve">　</w:t>
      </w:r>
      <w:r w:rsidRPr="002501E9">
        <w:t>提出期限令和</w:t>
      </w:r>
      <w:r w:rsidR="00724E95" w:rsidRPr="002501E9">
        <w:rPr>
          <w:rFonts w:hint="eastAsia"/>
        </w:rPr>
        <w:t>7</w:t>
      </w:r>
      <w:r w:rsidRPr="002501E9">
        <w:t>年</w:t>
      </w:r>
      <w:r w:rsidR="00BB099F">
        <w:rPr>
          <w:rFonts w:hint="eastAsia"/>
        </w:rPr>
        <w:t>5</w:t>
      </w:r>
      <w:r w:rsidRPr="002501E9">
        <w:t>月</w:t>
      </w:r>
      <w:r w:rsidR="00873C72" w:rsidRPr="002501E9">
        <w:rPr>
          <w:rFonts w:hint="eastAsia"/>
        </w:rPr>
        <w:t>1</w:t>
      </w:r>
      <w:r w:rsidR="00BB099F">
        <w:rPr>
          <w:rFonts w:hint="eastAsia"/>
        </w:rPr>
        <w:t>6</w:t>
      </w:r>
      <w:r w:rsidRPr="002501E9">
        <w:t>日（</w:t>
      </w:r>
      <w:r w:rsidR="00873C72" w:rsidRPr="002501E9">
        <w:rPr>
          <w:rFonts w:hint="eastAsia"/>
        </w:rPr>
        <w:t>金</w:t>
      </w:r>
      <w:r w:rsidRPr="002501E9">
        <w:t>）午後３時（厳守）</w:t>
      </w:r>
    </w:p>
    <w:p w14:paraId="0E2E0026" w14:textId="3194FAB1" w:rsidR="000462D2" w:rsidRDefault="006D4472" w:rsidP="00385161">
      <w:pPr>
        <w:ind w:firstLineChars="300" w:firstLine="630"/>
      </w:pPr>
      <w:r>
        <w:t>イ</w:t>
      </w:r>
      <w:r w:rsidR="00724E95">
        <w:rPr>
          <w:rFonts w:hint="eastAsia"/>
        </w:rPr>
        <w:t xml:space="preserve">　</w:t>
      </w:r>
      <w:r>
        <w:t>提出先（１）の担当部署</w:t>
      </w:r>
    </w:p>
    <w:p w14:paraId="4F326342" w14:textId="5B0DC298" w:rsidR="00724E95" w:rsidRDefault="006D4472" w:rsidP="00385161">
      <w:pPr>
        <w:ind w:firstLineChars="300" w:firstLine="630"/>
        <w:jc w:val="left"/>
      </w:pPr>
      <w:r>
        <w:t>ウ</w:t>
      </w:r>
      <w:r w:rsidR="00724E95">
        <w:rPr>
          <w:rFonts w:hint="eastAsia"/>
        </w:rPr>
        <w:t xml:space="preserve">　</w:t>
      </w:r>
      <w:r>
        <w:t>提出方法電子メールにて参加申込書（様式</w:t>
      </w:r>
      <w:r w:rsidR="00873C72">
        <w:rPr>
          <w:rFonts w:hint="eastAsia"/>
        </w:rPr>
        <w:t>1</w:t>
      </w:r>
      <w:r>
        <w:t>）を提出してください。</w:t>
      </w:r>
    </w:p>
    <w:p w14:paraId="5B0EA8DF" w14:textId="3F19788C" w:rsidR="000462D2" w:rsidRDefault="006D4472" w:rsidP="00385161">
      <w:pPr>
        <w:ind w:leftChars="514" w:left="1289" w:hangingChars="100" w:hanging="210"/>
        <w:jc w:val="left"/>
      </w:pPr>
      <w:r>
        <w:t>※電子メール以外の方法による提出は不可とします。また、参加申込書受理後に申込書記載の連絡先に確認のメールをお送りします。提出期限の当日までに確認メールが届かなかった場合には、担当部署に電話でご連絡願います。</w:t>
      </w:r>
    </w:p>
    <w:p w14:paraId="06F11158" w14:textId="77777777" w:rsidR="00724E95" w:rsidRDefault="006D4472" w:rsidP="00385161">
      <w:pPr>
        <w:ind w:firstLineChars="300" w:firstLine="630"/>
        <w:jc w:val="left"/>
      </w:pPr>
      <w:r>
        <w:t>エ</w:t>
      </w:r>
      <w:r w:rsidR="00724E95">
        <w:rPr>
          <w:rFonts w:hint="eastAsia"/>
        </w:rPr>
        <w:t xml:space="preserve">　</w:t>
      </w:r>
      <w:r>
        <w:t>その他</w:t>
      </w:r>
    </w:p>
    <w:p w14:paraId="287DE1FA" w14:textId="047D7237" w:rsidR="00880229" w:rsidRDefault="006D4472" w:rsidP="00385161">
      <w:pPr>
        <w:ind w:leftChars="500" w:left="1260" w:hangingChars="100" w:hanging="210"/>
        <w:jc w:val="left"/>
      </w:pPr>
      <w:r>
        <w:t>・企画提案書の作成に当たっては、下記の江戸川区ホームページの資料も参考にしてください。</w:t>
      </w:r>
      <w:r w:rsidR="00880DAF" w:rsidRPr="00E11C0C">
        <w:rPr>
          <w:rFonts w:hint="eastAsia"/>
        </w:rPr>
        <w:t>「</w:t>
      </w:r>
      <w:hyperlink r:id="rId9" w:history="1">
        <w:r w:rsidR="00E11C0C" w:rsidRPr="00E11C0C">
          <w:rPr>
            <w:rStyle w:val="a4"/>
            <w:rFonts w:hint="eastAsia"/>
          </w:rPr>
          <w:t>地域脱炭素の実現に向けた江戸川</w:t>
        </w:r>
        <w:r w:rsidR="00880DAF" w:rsidRPr="00E11C0C">
          <w:rPr>
            <w:rStyle w:val="a4"/>
            <w:rFonts w:hint="eastAsia"/>
          </w:rPr>
          <w:t>区の考え方</w:t>
        </w:r>
      </w:hyperlink>
      <w:r w:rsidR="00880DAF" w:rsidRPr="00E11C0C">
        <w:rPr>
          <w:rFonts w:hint="eastAsia"/>
        </w:rPr>
        <w:t>」</w:t>
      </w:r>
    </w:p>
    <w:p w14:paraId="704B63AB" w14:textId="77777777" w:rsidR="00880229" w:rsidRDefault="00880229" w:rsidP="00880229">
      <w:pPr>
        <w:ind w:firstLineChars="400" w:firstLine="840"/>
        <w:jc w:val="left"/>
      </w:pPr>
    </w:p>
    <w:p w14:paraId="6D89CAD5" w14:textId="226633F1" w:rsidR="00880229" w:rsidRDefault="00880229" w:rsidP="00880229">
      <w:pPr>
        <w:jc w:val="left"/>
      </w:pPr>
      <w:r>
        <w:rPr>
          <w:rFonts w:hint="eastAsia"/>
        </w:rPr>
        <w:t>5.</w:t>
      </w:r>
      <w:r w:rsidR="006D4472">
        <w:t>質疑・回答</w:t>
      </w:r>
    </w:p>
    <w:p w14:paraId="45E36391" w14:textId="18E4054B" w:rsidR="00A3165A" w:rsidRPr="002501E9" w:rsidRDefault="00A3165A" w:rsidP="00880229">
      <w:pPr>
        <w:jc w:val="left"/>
      </w:pPr>
      <w:r>
        <w:rPr>
          <w:rFonts w:hint="eastAsia"/>
        </w:rPr>
        <w:t xml:space="preserve">　質問がある場合は、</w:t>
      </w:r>
      <w:r w:rsidR="002501E9">
        <w:rPr>
          <w:rFonts w:hint="eastAsia"/>
        </w:rPr>
        <w:t>質問票</w:t>
      </w:r>
      <w:r w:rsidRPr="002501E9">
        <w:rPr>
          <w:rFonts w:hint="eastAsia"/>
        </w:rPr>
        <w:t>（様式</w:t>
      </w:r>
      <w:r w:rsidR="00D86EC7" w:rsidRPr="002501E9">
        <w:rPr>
          <w:rFonts w:hint="eastAsia"/>
        </w:rPr>
        <w:t>2</w:t>
      </w:r>
      <w:r w:rsidRPr="002501E9">
        <w:rPr>
          <w:rFonts w:hint="eastAsia"/>
        </w:rPr>
        <w:t>）を提出してください。</w:t>
      </w:r>
    </w:p>
    <w:p w14:paraId="138C9AA7" w14:textId="2DE9C445" w:rsidR="00880229" w:rsidRPr="002501E9" w:rsidRDefault="006D4472" w:rsidP="00385161">
      <w:pPr>
        <w:ind w:firstLineChars="100" w:firstLine="210"/>
        <w:jc w:val="left"/>
      </w:pPr>
      <w:r w:rsidRPr="002501E9">
        <w:t>（１）提出期限</w:t>
      </w:r>
      <w:r w:rsidR="00A3165A" w:rsidRPr="002501E9">
        <w:rPr>
          <w:rFonts w:hint="eastAsia"/>
        </w:rPr>
        <w:t>：</w:t>
      </w:r>
      <w:r w:rsidRPr="002501E9">
        <w:t>令和</w:t>
      </w:r>
      <w:r w:rsidR="00A3165A" w:rsidRPr="002501E9">
        <w:rPr>
          <w:rFonts w:hint="eastAsia"/>
        </w:rPr>
        <w:t>７</w:t>
      </w:r>
      <w:r w:rsidRPr="002501E9">
        <w:t>年</w:t>
      </w:r>
      <w:r w:rsidR="00873C72" w:rsidRPr="002501E9">
        <w:rPr>
          <w:rFonts w:hint="eastAsia"/>
        </w:rPr>
        <w:t>4</w:t>
      </w:r>
      <w:r w:rsidRPr="002501E9">
        <w:t>月</w:t>
      </w:r>
      <w:r w:rsidR="00873C72" w:rsidRPr="002501E9">
        <w:rPr>
          <w:rFonts w:hint="eastAsia"/>
        </w:rPr>
        <w:t>25</w:t>
      </w:r>
      <w:r w:rsidRPr="002501E9">
        <w:t>日（</w:t>
      </w:r>
      <w:r w:rsidR="00873C72" w:rsidRPr="002501E9">
        <w:rPr>
          <w:rFonts w:hint="eastAsia"/>
        </w:rPr>
        <w:t>金</w:t>
      </w:r>
      <w:r w:rsidRPr="002501E9">
        <w:t>）午後</w:t>
      </w:r>
      <w:r w:rsidR="00873C72" w:rsidRPr="002501E9">
        <w:rPr>
          <w:rFonts w:hint="eastAsia"/>
        </w:rPr>
        <w:t>3</w:t>
      </w:r>
      <w:r w:rsidRPr="002501E9">
        <w:t>時（厳守）</w:t>
      </w:r>
      <w:r w:rsidR="00A3165A" w:rsidRPr="002501E9">
        <w:rPr>
          <w:rFonts w:hint="eastAsia"/>
        </w:rPr>
        <w:t xml:space="preserve">　</w:t>
      </w:r>
    </w:p>
    <w:p w14:paraId="1DA242D1" w14:textId="77777777" w:rsidR="00880229" w:rsidRDefault="006D4472" w:rsidP="00A3165A">
      <w:pPr>
        <w:ind w:leftChars="900" w:left="1890"/>
        <w:jc w:val="left"/>
      </w:pPr>
      <w:r w:rsidRPr="002501E9">
        <w:t>質問を受信後、送付元へ受信確認のメール</w:t>
      </w:r>
      <w:r>
        <w:t>をお送りします。提出期限の午後５時までに確認メールが届かなかった場合には、担当部署に電話で確認してください。</w:t>
      </w:r>
    </w:p>
    <w:p w14:paraId="503A011D" w14:textId="3020B457" w:rsidR="00880229" w:rsidRDefault="006D4472" w:rsidP="00A3165A">
      <w:pPr>
        <w:ind w:leftChars="100" w:left="1890" w:hangingChars="800" w:hanging="1680"/>
        <w:jc w:val="left"/>
      </w:pPr>
      <w:r>
        <w:t>（２）</w:t>
      </w:r>
      <w:r w:rsidR="00A3165A">
        <w:rPr>
          <w:rFonts w:hint="eastAsia"/>
        </w:rPr>
        <w:t>提出方法：</w:t>
      </w:r>
      <w:r>
        <w:t>電子メールにより、word形式のデータで4.（１）に提出すること。なお、電子メール以外での方法や質問書提出期間外の質問は受付けません。</w:t>
      </w:r>
    </w:p>
    <w:p w14:paraId="516A1A48" w14:textId="2015A592" w:rsidR="00880229" w:rsidRDefault="006D4472" w:rsidP="00E30073">
      <w:pPr>
        <w:ind w:leftChars="100" w:left="1890" w:hangingChars="800" w:hanging="1680"/>
        <w:jc w:val="left"/>
      </w:pPr>
      <w:r>
        <w:t>（３）質疑</w:t>
      </w:r>
      <w:r w:rsidR="00E30073">
        <w:rPr>
          <w:rFonts w:hint="eastAsia"/>
        </w:rPr>
        <w:t>回答：質問及び回答は随時ホームページに掲載します。ただし、</w:t>
      </w:r>
      <w:r>
        <w:t>質問のあった事業者名は非公表とします。</w:t>
      </w:r>
    </w:p>
    <w:p w14:paraId="797D8271" w14:textId="705B2D3F" w:rsidR="008F1280" w:rsidRDefault="008F1280" w:rsidP="00E30073">
      <w:pPr>
        <w:ind w:leftChars="100" w:left="1890" w:hangingChars="800" w:hanging="1680"/>
        <w:jc w:val="left"/>
      </w:pPr>
    </w:p>
    <w:p w14:paraId="4DA633DF" w14:textId="45F60EA8" w:rsidR="005C0302" w:rsidRDefault="005C0302" w:rsidP="00E30073">
      <w:pPr>
        <w:ind w:leftChars="100" w:left="1890" w:hangingChars="800" w:hanging="1680"/>
        <w:jc w:val="left"/>
      </w:pPr>
    </w:p>
    <w:p w14:paraId="0B9D0B91" w14:textId="22D1668F" w:rsidR="00DB6BA2" w:rsidRDefault="00DB6BA2" w:rsidP="00E30073">
      <w:pPr>
        <w:ind w:leftChars="100" w:left="1890" w:hangingChars="800" w:hanging="1680"/>
        <w:jc w:val="left"/>
      </w:pPr>
    </w:p>
    <w:p w14:paraId="56584E38" w14:textId="14BDA51F" w:rsidR="00DB6BA2" w:rsidRDefault="00DB6BA2" w:rsidP="00E30073">
      <w:pPr>
        <w:ind w:leftChars="100" w:left="1890" w:hangingChars="800" w:hanging="1680"/>
        <w:jc w:val="left"/>
      </w:pPr>
    </w:p>
    <w:p w14:paraId="4A744385" w14:textId="694F1410" w:rsidR="00DB6BA2" w:rsidRDefault="00DB6BA2" w:rsidP="00E30073">
      <w:pPr>
        <w:ind w:leftChars="100" w:left="1890" w:hangingChars="800" w:hanging="1680"/>
        <w:jc w:val="left"/>
      </w:pPr>
    </w:p>
    <w:p w14:paraId="19C1A659" w14:textId="77777777" w:rsidR="00DB6BA2" w:rsidRDefault="00DB6BA2" w:rsidP="00E30073">
      <w:pPr>
        <w:ind w:leftChars="100" w:left="1890" w:hangingChars="800" w:hanging="1680"/>
        <w:jc w:val="left"/>
      </w:pPr>
    </w:p>
    <w:p w14:paraId="1AF4BAE6" w14:textId="77777777" w:rsidR="00880229" w:rsidRDefault="006D4472" w:rsidP="00880229">
      <w:pPr>
        <w:jc w:val="left"/>
      </w:pPr>
      <w:r>
        <w:lastRenderedPageBreak/>
        <w:t>6.応募書類等</w:t>
      </w:r>
    </w:p>
    <w:p w14:paraId="3FC1AB35" w14:textId="2D17D4ED" w:rsidR="00880229" w:rsidRDefault="006D4472" w:rsidP="00385161">
      <w:pPr>
        <w:ind w:firstLineChars="100" w:firstLine="210"/>
        <w:jc w:val="left"/>
      </w:pPr>
      <w:r>
        <w:t>（１）</w:t>
      </w:r>
      <w:r w:rsidR="00E30073">
        <w:rPr>
          <w:rFonts w:hint="eastAsia"/>
        </w:rPr>
        <w:t>以下の提案書一式を提出すること</w:t>
      </w:r>
      <w:r w:rsidR="0055251B">
        <w:rPr>
          <w:rFonts w:hint="eastAsia"/>
        </w:rPr>
        <w:t>（A４版・様式及び縦横自由）</w:t>
      </w:r>
    </w:p>
    <w:p w14:paraId="27C40354" w14:textId="564F880A" w:rsidR="00E30073" w:rsidRDefault="00E30073" w:rsidP="00385161">
      <w:pPr>
        <w:ind w:firstLineChars="100" w:firstLine="210"/>
        <w:jc w:val="left"/>
      </w:pPr>
      <w:r>
        <w:rPr>
          <w:rFonts w:hint="eastAsia"/>
        </w:rPr>
        <w:t xml:space="preserve">　　①表紙</w:t>
      </w:r>
    </w:p>
    <w:p w14:paraId="0CE5DFE9" w14:textId="5C097E4D" w:rsidR="00E30073" w:rsidRDefault="00E30073" w:rsidP="005C0302">
      <w:pPr>
        <w:ind w:firstLineChars="100" w:firstLine="210"/>
        <w:jc w:val="left"/>
      </w:pPr>
      <w:r>
        <w:rPr>
          <w:rFonts w:hint="eastAsia"/>
        </w:rPr>
        <w:t xml:space="preserve">　　②提案書（</w:t>
      </w:r>
      <w:r w:rsidR="005C0302">
        <w:rPr>
          <w:rFonts w:hint="eastAsia"/>
        </w:rPr>
        <w:t>様式</w:t>
      </w:r>
      <w:r w:rsidR="001D4C4F">
        <w:rPr>
          <w:rFonts w:hint="eastAsia"/>
        </w:rPr>
        <w:t>3</w:t>
      </w:r>
      <w:r w:rsidR="005C0302">
        <w:rPr>
          <w:rFonts w:hint="eastAsia"/>
        </w:rPr>
        <w:t>）</w:t>
      </w:r>
    </w:p>
    <w:p w14:paraId="749DF2E7" w14:textId="733F3679" w:rsidR="00936DA8" w:rsidRDefault="00936DA8" w:rsidP="00936DA8">
      <w:pPr>
        <w:jc w:val="left"/>
      </w:pPr>
      <w:r>
        <w:rPr>
          <w:rFonts w:hint="eastAsia"/>
        </w:rPr>
        <w:t xml:space="preserve">　　　③</w:t>
      </w:r>
      <w:r w:rsidR="005C0302">
        <w:rPr>
          <w:rFonts w:hint="eastAsia"/>
        </w:rPr>
        <w:t>事業者概要</w:t>
      </w:r>
    </w:p>
    <w:p w14:paraId="2F41CA0B" w14:textId="5B19AC60" w:rsidR="00DF13BA" w:rsidRDefault="00936DA8" w:rsidP="00DF13BA">
      <w:pPr>
        <w:jc w:val="left"/>
      </w:pPr>
      <w:r>
        <w:rPr>
          <w:rFonts w:hint="eastAsia"/>
        </w:rPr>
        <w:t xml:space="preserve">　</w:t>
      </w:r>
      <w:r w:rsidR="00D801B8">
        <w:rPr>
          <w:rFonts w:hint="eastAsia"/>
        </w:rPr>
        <w:t xml:space="preserve">　　</w:t>
      </w:r>
      <w:r w:rsidR="0055251B">
        <w:rPr>
          <w:rFonts w:hint="eastAsia"/>
        </w:rPr>
        <w:t>④</w:t>
      </w:r>
      <w:r w:rsidR="00DF13BA">
        <w:rPr>
          <w:rFonts w:hint="eastAsia"/>
        </w:rPr>
        <w:t>実施体制がわかる</w:t>
      </w:r>
      <w:r w:rsidR="00D801B8">
        <w:rPr>
          <w:rFonts w:hint="eastAsia"/>
        </w:rPr>
        <w:t>業務体制表</w:t>
      </w:r>
    </w:p>
    <w:p w14:paraId="5F9BF262" w14:textId="02F6D8CA" w:rsidR="00D801B8" w:rsidRDefault="00936DA8" w:rsidP="005C0302">
      <w:pPr>
        <w:jc w:val="left"/>
      </w:pPr>
      <w:r>
        <w:rPr>
          <w:rFonts w:hint="eastAsia"/>
        </w:rPr>
        <w:t xml:space="preserve">　　　</w:t>
      </w:r>
      <w:r w:rsidR="0055251B">
        <w:rPr>
          <w:rFonts w:hint="eastAsia"/>
        </w:rPr>
        <w:t>⑤</w:t>
      </w:r>
      <w:r>
        <w:rPr>
          <w:rFonts w:hint="eastAsia"/>
        </w:rPr>
        <w:t>受託見積書</w:t>
      </w:r>
    </w:p>
    <w:p w14:paraId="13217B86" w14:textId="2DE50467" w:rsidR="00936DA8" w:rsidRDefault="00936DA8" w:rsidP="00936DA8">
      <w:pPr>
        <w:jc w:val="left"/>
      </w:pPr>
      <w:r>
        <w:rPr>
          <w:rFonts w:hint="eastAsia"/>
        </w:rPr>
        <w:t xml:space="preserve">　　　</w:t>
      </w:r>
      <w:r w:rsidR="0055251B">
        <w:rPr>
          <w:rFonts w:hint="eastAsia"/>
        </w:rPr>
        <w:t>⑥</w:t>
      </w:r>
      <w:r>
        <w:rPr>
          <w:rFonts w:hint="eastAsia"/>
        </w:rPr>
        <w:t>提案書一式のPDFデータ（表紙は社名入り）</w:t>
      </w:r>
    </w:p>
    <w:p w14:paraId="4815484E" w14:textId="77588BA1" w:rsidR="005C0302" w:rsidRDefault="005F6649" w:rsidP="00936DA8">
      <w:pPr>
        <w:jc w:val="left"/>
      </w:pPr>
      <w:r>
        <w:rPr>
          <w:rFonts w:hint="eastAsia"/>
        </w:rPr>
        <w:t xml:space="preserve">　（２）提出部数</w:t>
      </w:r>
    </w:p>
    <w:p w14:paraId="2E8C72EB" w14:textId="2CD40007" w:rsidR="00276BE4" w:rsidRDefault="005F6649" w:rsidP="00936DA8">
      <w:pPr>
        <w:jc w:val="left"/>
      </w:pPr>
      <w:r>
        <w:rPr>
          <w:rFonts w:hint="eastAsia"/>
        </w:rPr>
        <w:t xml:space="preserve">　　　</w:t>
      </w:r>
      <w:r w:rsidR="002501E9">
        <w:rPr>
          <w:rFonts w:hint="eastAsia"/>
        </w:rPr>
        <w:t>7</w:t>
      </w:r>
      <w:r>
        <w:rPr>
          <w:rFonts w:hint="eastAsia"/>
        </w:rPr>
        <w:t>部（正本1部、副本</w:t>
      </w:r>
      <w:r w:rsidR="002501E9">
        <w:rPr>
          <w:rFonts w:hint="eastAsia"/>
        </w:rPr>
        <w:t>6</w:t>
      </w:r>
      <w:r w:rsidR="00276BE4">
        <w:rPr>
          <w:rFonts w:hint="eastAsia"/>
        </w:rPr>
        <w:t>部）</w:t>
      </w:r>
    </w:p>
    <w:p w14:paraId="68BA15B3" w14:textId="5D7266A6" w:rsidR="00276BE4" w:rsidRDefault="00276BE4" w:rsidP="00276BE4">
      <w:pPr>
        <w:ind w:firstLineChars="300" w:firstLine="630"/>
        <w:jc w:val="left"/>
      </w:pPr>
      <w:r>
        <w:rPr>
          <w:rFonts w:hint="eastAsia"/>
        </w:rPr>
        <w:t>※</w:t>
      </w:r>
      <w:r>
        <w:t>表紙に事業者法人名を記載すること</w:t>
      </w:r>
      <w:r>
        <w:rPr>
          <w:rFonts w:hint="eastAsia"/>
        </w:rPr>
        <w:t>。</w:t>
      </w:r>
    </w:p>
    <w:p w14:paraId="291F5499" w14:textId="08D8CD18" w:rsidR="00880229" w:rsidRPr="002501E9" w:rsidRDefault="006D4472" w:rsidP="00385161">
      <w:pPr>
        <w:ind w:firstLineChars="100" w:firstLine="210"/>
        <w:jc w:val="left"/>
      </w:pPr>
      <w:r w:rsidRPr="002501E9">
        <w:t>（</w:t>
      </w:r>
      <w:r w:rsidR="005F6649" w:rsidRPr="002501E9">
        <w:rPr>
          <w:rFonts w:hint="eastAsia"/>
        </w:rPr>
        <w:t>３</w:t>
      </w:r>
      <w:r w:rsidRPr="002501E9">
        <w:t>）応募期間</w:t>
      </w:r>
    </w:p>
    <w:p w14:paraId="58CB3360" w14:textId="13E044A0" w:rsidR="00880229" w:rsidRPr="002501E9" w:rsidRDefault="006D4472" w:rsidP="00385161">
      <w:pPr>
        <w:ind w:firstLineChars="400" w:firstLine="840"/>
        <w:jc w:val="left"/>
      </w:pPr>
      <w:r w:rsidRPr="002501E9">
        <w:t>令和</w:t>
      </w:r>
      <w:r w:rsidR="002F02B4" w:rsidRPr="002501E9">
        <w:rPr>
          <w:rFonts w:hint="eastAsia"/>
        </w:rPr>
        <w:t>7</w:t>
      </w:r>
      <w:r w:rsidRPr="002501E9">
        <w:t>年</w:t>
      </w:r>
      <w:r w:rsidR="00873C72" w:rsidRPr="002501E9">
        <w:rPr>
          <w:rFonts w:hint="eastAsia"/>
        </w:rPr>
        <w:t>5</w:t>
      </w:r>
      <w:r w:rsidR="002F02B4" w:rsidRPr="002501E9">
        <w:t>月</w:t>
      </w:r>
      <w:r w:rsidR="002501E9">
        <w:rPr>
          <w:rFonts w:hint="eastAsia"/>
        </w:rPr>
        <w:t>１６</w:t>
      </w:r>
      <w:r w:rsidR="002F02B4" w:rsidRPr="002501E9">
        <w:t>日（</w:t>
      </w:r>
      <w:r w:rsidR="00873C72" w:rsidRPr="002501E9">
        <w:rPr>
          <w:rFonts w:hint="eastAsia"/>
        </w:rPr>
        <w:t>金</w:t>
      </w:r>
      <w:r w:rsidR="002F02B4" w:rsidRPr="002501E9">
        <w:t>）</w:t>
      </w:r>
      <w:r w:rsidRPr="002501E9">
        <w:t>午後３時（厳守）</w:t>
      </w:r>
    </w:p>
    <w:p w14:paraId="37DF9295" w14:textId="4E9BC067" w:rsidR="00880229" w:rsidRDefault="006D4472" w:rsidP="00385161">
      <w:pPr>
        <w:ind w:firstLineChars="100" w:firstLine="210"/>
        <w:jc w:val="left"/>
      </w:pPr>
      <w:r w:rsidRPr="002501E9">
        <w:t>（</w:t>
      </w:r>
      <w:r w:rsidR="005F6649" w:rsidRPr="002501E9">
        <w:rPr>
          <w:rFonts w:hint="eastAsia"/>
        </w:rPr>
        <w:t>４</w:t>
      </w:r>
      <w:r w:rsidRPr="002501E9">
        <w:t>）提出方法</w:t>
      </w:r>
    </w:p>
    <w:p w14:paraId="094BCA2B" w14:textId="77777777" w:rsidR="00880229" w:rsidRDefault="006D4472" w:rsidP="00385161">
      <w:pPr>
        <w:ind w:leftChars="400" w:left="840"/>
        <w:jc w:val="left"/>
      </w:pPr>
      <w:r>
        <w:t>持参または郵送とします。いずれの場合も提出する日時を提出日の前日までにあらかじめ担当課に電話でご連絡ください。応募書類が応募期間内に提出されない場合は、失格とします。</w:t>
      </w:r>
    </w:p>
    <w:p w14:paraId="3FBC1507" w14:textId="66F35E87" w:rsidR="00880229" w:rsidRDefault="006D4472" w:rsidP="00385161">
      <w:pPr>
        <w:ind w:firstLineChars="100" w:firstLine="210"/>
        <w:jc w:val="left"/>
      </w:pPr>
      <w:r>
        <w:t>（</w:t>
      </w:r>
      <w:r w:rsidR="00E6652A">
        <w:rPr>
          <w:rFonts w:hint="eastAsia"/>
        </w:rPr>
        <w:t>５</w:t>
      </w:r>
      <w:r>
        <w:t>）提出された応募書類の取扱い</w:t>
      </w:r>
    </w:p>
    <w:p w14:paraId="5EB0684B" w14:textId="77777777" w:rsidR="00880229" w:rsidRDefault="006D4472" w:rsidP="00385161">
      <w:pPr>
        <w:ind w:leftChars="320" w:left="1092" w:hangingChars="200" w:hanging="420"/>
        <w:jc w:val="left"/>
      </w:pPr>
      <w:r>
        <w:t>ア</w:t>
      </w:r>
      <w:r w:rsidR="00880229">
        <w:rPr>
          <w:rFonts w:hint="eastAsia"/>
        </w:rPr>
        <w:t xml:space="preserve">　</w:t>
      </w:r>
      <w:r>
        <w:t>提出された企画提案書は、本プロポーザルにおける契約の相手方の候補者の選定以外の目的では使用しません。ただし、公文書公開請求があった場合は、江戸川区情報公開条例に基づき取り扱うこととします。</w:t>
      </w:r>
    </w:p>
    <w:p w14:paraId="4CBE1975" w14:textId="77777777" w:rsidR="00880229" w:rsidRDefault="006D4472" w:rsidP="00880229">
      <w:pPr>
        <w:ind w:leftChars="300" w:left="1050" w:hangingChars="200" w:hanging="420"/>
        <w:jc w:val="left"/>
      </w:pPr>
      <w:r>
        <w:t>イ</w:t>
      </w:r>
      <w:r w:rsidR="00880229">
        <w:rPr>
          <w:rFonts w:hint="eastAsia"/>
        </w:rPr>
        <w:t xml:space="preserve">　</w:t>
      </w:r>
      <w:r>
        <w:t>提出のあった応募書類は、選考を行う作業に必要な範囲において、複製を行うことがあります。</w:t>
      </w:r>
    </w:p>
    <w:p w14:paraId="2F4C8369" w14:textId="77777777" w:rsidR="00880229" w:rsidRDefault="006D4472" w:rsidP="00880229">
      <w:pPr>
        <w:ind w:firstLineChars="300" w:firstLine="630"/>
        <w:jc w:val="left"/>
      </w:pPr>
      <w:r>
        <w:t>ウ</w:t>
      </w:r>
      <w:r w:rsidR="00880229">
        <w:rPr>
          <w:rFonts w:hint="eastAsia"/>
        </w:rPr>
        <w:t xml:space="preserve">　</w:t>
      </w:r>
      <w:r>
        <w:t>提出された応募書類は返却しません。</w:t>
      </w:r>
    </w:p>
    <w:p w14:paraId="79EE79DE" w14:textId="77777777" w:rsidR="00880229" w:rsidRDefault="006D4472" w:rsidP="00880229">
      <w:pPr>
        <w:ind w:leftChars="300" w:left="1050" w:hangingChars="200" w:hanging="420"/>
        <w:jc w:val="left"/>
      </w:pPr>
      <w:r>
        <w:t>エ</w:t>
      </w:r>
      <w:r w:rsidR="00880229">
        <w:rPr>
          <w:rFonts w:hint="eastAsia"/>
        </w:rPr>
        <w:t xml:space="preserve">　</w:t>
      </w:r>
      <w:r>
        <w:t>企画提案書等の著作権は、提案者に帰属するものとしますが、公表・展示、その他の理由で区が必要と認めるときには、区はこれを無償で使用できるものとします。</w:t>
      </w:r>
    </w:p>
    <w:p w14:paraId="6F654191" w14:textId="0990C3B7" w:rsidR="00880229" w:rsidRDefault="006D4472" w:rsidP="00880229">
      <w:pPr>
        <w:ind w:leftChars="300" w:left="1050" w:hangingChars="200" w:hanging="420"/>
        <w:jc w:val="left"/>
      </w:pPr>
      <w:r>
        <w:t>オ</w:t>
      </w:r>
      <w:r w:rsidR="00880229">
        <w:rPr>
          <w:rFonts w:hint="eastAsia"/>
        </w:rPr>
        <w:t xml:space="preserve">　</w:t>
      </w:r>
      <w:r>
        <w:t>企画提案書等に含まれる著作権、特許権など日本国の法令に基づいて保護される第三者の権利の対象となっているものを使用した結果、生じた責任は提案者が負うものとします。</w:t>
      </w:r>
    </w:p>
    <w:p w14:paraId="11B0E80C" w14:textId="4AC2E069" w:rsidR="00385161" w:rsidRDefault="00385161" w:rsidP="00880229">
      <w:pPr>
        <w:ind w:leftChars="300" w:left="1050" w:hangingChars="200" w:hanging="420"/>
        <w:jc w:val="left"/>
      </w:pPr>
    </w:p>
    <w:p w14:paraId="112CB8C4" w14:textId="653E3818" w:rsidR="0055251B" w:rsidRDefault="0055251B" w:rsidP="00880229">
      <w:pPr>
        <w:ind w:leftChars="300" w:left="1050" w:hangingChars="200" w:hanging="420"/>
        <w:jc w:val="left"/>
      </w:pPr>
    </w:p>
    <w:p w14:paraId="507C2721" w14:textId="77777777" w:rsidR="00DB6BA2" w:rsidRDefault="00DB6BA2" w:rsidP="00880229">
      <w:pPr>
        <w:ind w:leftChars="300" w:left="1050" w:hangingChars="200" w:hanging="420"/>
        <w:jc w:val="left"/>
      </w:pPr>
    </w:p>
    <w:p w14:paraId="6A23F0A0" w14:textId="61904C66" w:rsidR="0008276B" w:rsidRDefault="006D4472" w:rsidP="00880229">
      <w:pPr>
        <w:jc w:val="left"/>
      </w:pPr>
      <w:r>
        <w:t>7.評価方法</w:t>
      </w:r>
      <w:r w:rsidR="008173E2">
        <w:rPr>
          <w:rFonts w:hint="eastAsia"/>
        </w:rPr>
        <w:t>、結果の通知</w:t>
      </w:r>
    </w:p>
    <w:p w14:paraId="5F2916EF" w14:textId="7FE2C465" w:rsidR="0008276B" w:rsidRDefault="002F02B4" w:rsidP="00385161">
      <w:pPr>
        <w:ind w:leftChars="100" w:left="210" w:firstLineChars="100" w:firstLine="210"/>
        <w:jc w:val="left"/>
      </w:pPr>
      <w:r>
        <w:rPr>
          <w:rFonts w:hint="eastAsia"/>
        </w:rPr>
        <w:t>提出された</w:t>
      </w:r>
      <w:r w:rsidR="006D4472">
        <w:t>提出書類を用いて、江戸川区</w:t>
      </w:r>
      <w:r>
        <w:rPr>
          <w:rFonts w:hint="eastAsia"/>
        </w:rPr>
        <w:t>環境</w:t>
      </w:r>
      <w:r w:rsidR="006D4472">
        <w:t>部に設置された審査委員会が審査し、選定します。</w:t>
      </w:r>
    </w:p>
    <w:p w14:paraId="1C39DC2D" w14:textId="41833F0A" w:rsidR="0008276B" w:rsidRDefault="00950791" w:rsidP="00950791">
      <w:pPr>
        <w:ind w:firstLineChars="100" w:firstLine="210"/>
        <w:jc w:val="left"/>
      </w:pPr>
      <w:r>
        <w:rPr>
          <w:rFonts w:hint="eastAsia"/>
        </w:rPr>
        <w:lastRenderedPageBreak/>
        <w:t>（１）</w:t>
      </w:r>
      <w:r w:rsidR="006D4472">
        <w:t>評価基準</w:t>
      </w:r>
    </w:p>
    <w:p w14:paraId="3BF497F3" w14:textId="6394F1E9" w:rsidR="0008276B" w:rsidRPr="002501E9" w:rsidRDefault="006D4472" w:rsidP="0008276B">
      <w:pPr>
        <w:pStyle w:val="a3"/>
        <w:ind w:leftChars="0" w:left="930"/>
        <w:jc w:val="left"/>
      </w:pPr>
      <w:r w:rsidRPr="002501E9">
        <w:t>「（別紙</w:t>
      </w:r>
      <w:r w:rsidR="00076841" w:rsidRPr="002501E9">
        <w:rPr>
          <w:rFonts w:hint="eastAsia"/>
        </w:rPr>
        <w:t>2</w:t>
      </w:r>
      <w:r w:rsidRPr="002501E9">
        <w:t>）審査基準」のとおり。</w:t>
      </w:r>
    </w:p>
    <w:p w14:paraId="62ACF140" w14:textId="1094929B" w:rsidR="0008276B" w:rsidRDefault="008173E2" w:rsidP="008173E2">
      <w:pPr>
        <w:ind w:left="210"/>
        <w:jc w:val="left"/>
      </w:pPr>
      <w:r w:rsidRPr="002501E9">
        <w:rPr>
          <w:rFonts w:hint="eastAsia"/>
        </w:rPr>
        <w:t>（２）選定結果の通知</w:t>
      </w:r>
    </w:p>
    <w:p w14:paraId="14D322BF" w14:textId="77777777" w:rsidR="008173E2" w:rsidRDefault="008173E2" w:rsidP="008173E2">
      <w:pPr>
        <w:ind w:left="210"/>
        <w:jc w:val="left"/>
      </w:pPr>
      <w:r>
        <w:rPr>
          <w:rFonts w:hint="eastAsia"/>
        </w:rPr>
        <w:t xml:space="preserve">　　　結果は対象事業者に対して個別に通知します。なお、結果の詳細に関しては非公</w:t>
      </w:r>
    </w:p>
    <w:p w14:paraId="5B2EBFE1" w14:textId="748A60C9" w:rsidR="008173E2" w:rsidRDefault="008173E2" w:rsidP="008173E2">
      <w:pPr>
        <w:ind w:left="210" w:firstLineChars="300" w:firstLine="630"/>
        <w:jc w:val="left"/>
      </w:pPr>
      <w:r>
        <w:rPr>
          <w:rFonts w:hint="eastAsia"/>
        </w:rPr>
        <w:t>表とし、結果についての異議申し立ては受け付けません。</w:t>
      </w:r>
    </w:p>
    <w:p w14:paraId="7BAFEC56" w14:textId="77777777" w:rsidR="008173E2" w:rsidRDefault="008173E2" w:rsidP="008173E2">
      <w:pPr>
        <w:ind w:left="210" w:firstLineChars="300" w:firstLine="630"/>
        <w:jc w:val="left"/>
      </w:pPr>
    </w:p>
    <w:p w14:paraId="48C8C89F" w14:textId="4CAB483B" w:rsidR="0008276B" w:rsidRDefault="006D4472" w:rsidP="0008276B">
      <w:pPr>
        <w:ind w:firstLineChars="100" w:firstLine="210"/>
        <w:jc w:val="left"/>
      </w:pPr>
      <w:r>
        <w:t>（</w:t>
      </w:r>
      <w:r w:rsidR="008173E2">
        <w:rPr>
          <w:rFonts w:hint="eastAsia"/>
        </w:rPr>
        <w:t>３</w:t>
      </w:r>
      <w:r>
        <w:t>）スケジュール</w:t>
      </w:r>
    </w:p>
    <w:tbl>
      <w:tblPr>
        <w:tblStyle w:val="ad"/>
        <w:tblpPr w:leftFromText="142" w:rightFromText="142" w:vertAnchor="text" w:horzAnchor="margin" w:tblpXSpec="right" w:tblpY="42"/>
        <w:tblW w:w="0" w:type="auto"/>
        <w:tblLook w:val="04A0" w:firstRow="1" w:lastRow="0" w:firstColumn="1" w:lastColumn="0" w:noHBand="0" w:noVBand="1"/>
      </w:tblPr>
      <w:tblGrid>
        <w:gridCol w:w="1555"/>
        <w:gridCol w:w="1559"/>
        <w:gridCol w:w="4819"/>
      </w:tblGrid>
      <w:tr w:rsidR="008173E2" w14:paraId="025C9BE5" w14:textId="77777777" w:rsidTr="00873C72">
        <w:tc>
          <w:tcPr>
            <w:tcW w:w="3114" w:type="dxa"/>
            <w:gridSpan w:val="2"/>
          </w:tcPr>
          <w:p w14:paraId="0F9D4A04" w14:textId="77777777" w:rsidR="008173E2" w:rsidRDefault="008173E2" w:rsidP="008173E2">
            <w:pPr>
              <w:jc w:val="center"/>
            </w:pPr>
            <w:bookmarkStart w:id="1" w:name="_Hlk195098090"/>
            <w:r>
              <w:rPr>
                <w:rFonts w:hint="eastAsia"/>
              </w:rPr>
              <w:t>日程</w:t>
            </w:r>
          </w:p>
        </w:tc>
        <w:tc>
          <w:tcPr>
            <w:tcW w:w="4819" w:type="dxa"/>
          </w:tcPr>
          <w:p w14:paraId="202D3BD2" w14:textId="77777777" w:rsidR="008173E2" w:rsidRDefault="008173E2" w:rsidP="008173E2">
            <w:pPr>
              <w:jc w:val="center"/>
            </w:pPr>
            <w:r>
              <w:rPr>
                <w:rFonts w:hint="eastAsia"/>
              </w:rPr>
              <w:t>項目</w:t>
            </w:r>
          </w:p>
        </w:tc>
      </w:tr>
      <w:tr w:rsidR="008173E2" w14:paraId="51929B8B" w14:textId="77777777" w:rsidTr="00873C72">
        <w:tc>
          <w:tcPr>
            <w:tcW w:w="1555" w:type="dxa"/>
          </w:tcPr>
          <w:p w14:paraId="35D540F0" w14:textId="0C66294B" w:rsidR="008173E2" w:rsidRPr="009F639E" w:rsidRDefault="008173E2" w:rsidP="00D86EC7">
            <w:pPr>
              <w:jc w:val="right"/>
              <w:rPr>
                <w:color w:val="000000" w:themeColor="text1"/>
              </w:rPr>
            </w:pPr>
            <w:r w:rsidRPr="009F639E">
              <w:rPr>
                <w:rFonts w:hint="eastAsia"/>
                <w:color w:val="000000" w:themeColor="text1"/>
              </w:rPr>
              <w:t>令和7年</w:t>
            </w:r>
            <w:r w:rsidR="00873C72" w:rsidRPr="009F639E">
              <w:rPr>
                <w:rFonts w:hint="eastAsia"/>
                <w:color w:val="000000" w:themeColor="text1"/>
              </w:rPr>
              <w:t>4</w:t>
            </w:r>
            <w:r w:rsidRPr="009F639E">
              <w:rPr>
                <w:rFonts w:hint="eastAsia"/>
                <w:color w:val="000000" w:themeColor="text1"/>
              </w:rPr>
              <w:t>月</w:t>
            </w:r>
          </w:p>
        </w:tc>
        <w:tc>
          <w:tcPr>
            <w:tcW w:w="1559" w:type="dxa"/>
          </w:tcPr>
          <w:p w14:paraId="5128F920" w14:textId="5E37E91F" w:rsidR="008173E2" w:rsidRPr="009F639E" w:rsidRDefault="00873C72" w:rsidP="008173E2">
            <w:pPr>
              <w:jc w:val="left"/>
              <w:rPr>
                <w:color w:val="000000" w:themeColor="text1"/>
              </w:rPr>
            </w:pPr>
            <w:r w:rsidRPr="009F639E">
              <w:rPr>
                <w:rFonts w:hint="eastAsia"/>
                <w:color w:val="000000" w:themeColor="text1"/>
              </w:rPr>
              <w:t>1</w:t>
            </w:r>
            <w:r w:rsidR="00076841" w:rsidRPr="009F639E">
              <w:rPr>
                <w:rFonts w:hint="eastAsia"/>
                <w:color w:val="000000" w:themeColor="text1"/>
              </w:rPr>
              <w:t>1</w:t>
            </w:r>
            <w:r w:rsidR="008173E2" w:rsidRPr="009F639E">
              <w:rPr>
                <w:rFonts w:hint="eastAsia"/>
                <w:color w:val="000000" w:themeColor="text1"/>
              </w:rPr>
              <w:t>日（</w:t>
            </w:r>
            <w:r w:rsidR="00076841" w:rsidRPr="009F639E">
              <w:rPr>
                <w:rFonts w:hint="eastAsia"/>
                <w:color w:val="000000" w:themeColor="text1"/>
              </w:rPr>
              <w:t>金</w:t>
            </w:r>
            <w:r w:rsidR="008173E2" w:rsidRPr="009F639E">
              <w:rPr>
                <w:rFonts w:hint="eastAsia"/>
                <w:color w:val="000000" w:themeColor="text1"/>
              </w:rPr>
              <w:t>）</w:t>
            </w:r>
          </w:p>
        </w:tc>
        <w:tc>
          <w:tcPr>
            <w:tcW w:w="4819" w:type="dxa"/>
          </w:tcPr>
          <w:p w14:paraId="2BEA2B79" w14:textId="77777777" w:rsidR="008173E2" w:rsidRPr="009F639E" w:rsidRDefault="008173E2" w:rsidP="008173E2">
            <w:pPr>
              <w:jc w:val="left"/>
              <w:rPr>
                <w:color w:val="000000" w:themeColor="text1"/>
              </w:rPr>
            </w:pPr>
            <w:r w:rsidRPr="009F639E">
              <w:rPr>
                <w:rFonts w:hint="eastAsia"/>
                <w:color w:val="000000" w:themeColor="text1"/>
              </w:rPr>
              <w:t>募集開始</w:t>
            </w:r>
          </w:p>
        </w:tc>
      </w:tr>
      <w:tr w:rsidR="008173E2" w14:paraId="5F08BF8C" w14:textId="77777777" w:rsidTr="00873C72">
        <w:tc>
          <w:tcPr>
            <w:tcW w:w="1555" w:type="dxa"/>
          </w:tcPr>
          <w:p w14:paraId="64919819" w14:textId="77777777" w:rsidR="008173E2" w:rsidRPr="009F639E" w:rsidRDefault="008173E2" w:rsidP="008173E2">
            <w:pPr>
              <w:jc w:val="left"/>
              <w:rPr>
                <w:color w:val="000000" w:themeColor="text1"/>
              </w:rPr>
            </w:pPr>
          </w:p>
        </w:tc>
        <w:tc>
          <w:tcPr>
            <w:tcW w:w="1559" w:type="dxa"/>
          </w:tcPr>
          <w:p w14:paraId="4084D2B8" w14:textId="021CA26F" w:rsidR="008173E2" w:rsidRPr="009F639E" w:rsidRDefault="00D86EC7" w:rsidP="008173E2">
            <w:pPr>
              <w:jc w:val="left"/>
              <w:rPr>
                <w:color w:val="000000" w:themeColor="text1"/>
              </w:rPr>
            </w:pPr>
            <w:r w:rsidRPr="009F639E">
              <w:rPr>
                <w:rFonts w:hint="eastAsia"/>
                <w:color w:val="000000" w:themeColor="text1"/>
              </w:rPr>
              <w:t>2</w:t>
            </w:r>
            <w:r w:rsidR="002501E9">
              <w:rPr>
                <w:rFonts w:hint="eastAsia"/>
                <w:color w:val="000000" w:themeColor="text1"/>
              </w:rPr>
              <w:t>5</w:t>
            </w:r>
            <w:r w:rsidR="008173E2" w:rsidRPr="009F639E">
              <w:rPr>
                <w:rFonts w:hint="eastAsia"/>
                <w:color w:val="000000" w:themeColor="text1"/>
              </w:rPr>
              <w:t>日（</w:t>
            </w:r>
            <w:r w:rsidR="002501E9">
              <w:rPr>
                <w:rFonts w:hint="eastAsia"/>
                <w:color w:val="000000" w:themeColor="text1"/>
              </w:rPr>
              <w:t>金</w:t>
            </w:r>
            <w:r w:rsidR="008173E2" w:rsidRPr="009F639E">
              <w:rPr>
                <w:rFonts w:hint="eastAsia"/>
                <w:color w:val="000000" w:themeColor="text1"/>
              </w:rPr>
              <w:t>）</w:t>
            </w:r>
          </w:p>
        </w:tc>
        <w:tc>
          <w:tcPr>
            <w:tcW w:w="4819" w:type="dxa"/>
          </w:tcPr>
          <w:p w14:paraId="4294BC4D" w14:textId="77777777" w:rsidR="008173E2" w:rsidRPr="009F639E" w:rsidRDefault="008173E2" w:rsidP="008173E2">
            <w:pPr>
              <w:jc w:val="left"/>
              <w:rPr>
                <w:color w:val="000000" w:themeColor="text1"/>
              </w:rPr>
            </w:pPr>
            <w:r w:rsidRPr="009F639E">
              <w:rPr>
                <w:rFonts w:hint="eastAsia"/>
                <w:color w:val="000000" w:themeColor="text1"/>
              </w:rPr>
              <w:t>質問書受付締切</w:t>
            </w:r>
          </w:p>
        </w:tc>
      </w:tr>
      <w:tr w:rsidR="008173E2" w14:paraId="071C12E0" w14:textId="77777777" w:rsidTr="00873C72">
        <w:tc>
          <w:tcPr>
            <w:tcW w:w="1555" w:type="dxa"/>
          </w:tcPr>
          <w:p w14:paraId="6DA93513" w14:textId="77777777" w:rsidR="008173E2" w:rsidRPr="009F639E" w:rsidRDefault="008173E2" w:rsidP="008173E2">
            <w:pPr>
              <w:jc w:val="left"/>
              <w:rPr>
                <w:color w:val="000000" w:themeColor="text1"/>
              </w:rPr>
            </w:pPr>
          </w:p>
        </w:tc>
        <w:tc>
          <w:tcPr>
            <w:tcW w:w="1559" w:type="dxa"/>
          </w:tcPr>
          <w:p w14:paraId="0F66043B" w14:textId="0233E0A9" w:rsidR="008173E2" w:rsidRPr="009F639E" w:rsidRDefault="00873C72" w:rsidP="008173E2">
            <w:pPr>
              <w:jc w:val="left"/>
              <w:rPr>
                <w:color w:val="000000" w:themeColor="text1"/>
              </w:rPr>
            </w:pPr>
            <w:r w:rsidRPr="009F639E">
              <w:rPr>
                <w:rFonts w:hint="eastAsia"/>
                <w:color w:val="000000" w:themeColor="text1"/>
              </w:rPr>
              <w:t>随時</w:t>
            </w:r>
          </w:p>
        </w:tc>
        <w:tc>
          <w:tcPr>
            <w:tcW w:w="4819" w:type="dxa"/>
          </w:tcPr>
          <w:p w14:paraId="57BCF551" w14:textId="77777777" w:rsidR="008173E2" w:rsidRPr="009F639E" w:rsidRDefault="008173E2" w:rsidP="008173E2">
            <w:pPr>
              <w:jc w:val="left"/>
              <w:rPr>
                <w:color w:val="000000" w:themeColor="text1"/>
              </w:rPr>
            </w:pPr>
            <w:r w:rsidRPr="009F639E">
              <w:rPr>
                <w:rFonts w:hint="eastAsia"/>
                <w:color w:val="000000" w:themeColor="text1"/>
              </w:rPr>
              <w:t>質問書回答</w:t>
            </w:r>
          </w:p>
        </w:tc>
      </w:tr>
      <w:tr w:rsidR="008173E2" w14:paraId="1AC39AB1" w14:textId="77777777" w:rsidTr="00873C72">
        <w:tc>
          <w:tcPr>
            <w:tcW w:w="1555" w:type="dxa"/>
          </w:tcPr>
          <w:p w14:paraId="5B0CC4CF" w14:textId="790C7278" w:rsidR="008173E2" w:rsidRPr="009F639E" w:rsidRDefault="00873C72" w:rsidP="00D86EC7">
            <w:pPr>
              <w:jc w:val="right"/>
              <w:rPr>
                <w:color w:val="000000" w:themeColor="text1"/>
              </w:rPr>
            </w:pPr>
            <w:r w:rsidRPr="009F639E">
              <w:rPr>
                <w:rFonts w:hint="eastAsia"/>
                <w:color w:val="000000" w:themeColor="text1"/>
              </w:rPr>
              <w:t>5月</w:t>
            </w:r>
          </w:p>
        </w:tc>
        <w:tc>
          <w:tcPr>
            <w:tcW w:w="1559" w:type="dxa"/>
          </w:tcPr>
          <w:p w14:paraId="13E72433" w14:textId="130178EF" w:rsidR="008173E2" w:rsidRPr="009F639E" w:rsidRDefault="00EB7689" w:rsidP="008173E2">
            <w:pPr>
              <w:jc w:val="left"/>
              <w:rPr>
                <w:color w:val="000000" w:themeColor="text1"/>
              </w:rPr>
            </w:pPr>
            <w:r w:rsidRPr="009F639E">
              <w:rPr>
                <w:rFonts w:hint="eastAsia"/>
                <w:color w:val="000000" w:themeColor="text1"/>
              </w:rPr>
              <w:t>１６</w:t>
            </w:r>
            <w:r w:rsidR="008173E2" w:rsidRPr="009F639E">
              <w:rPr>
                <w:rFonts w:hint="eastAsia"/>
                <w:color w:val="000000" w:themeColor="text1"/>
              </w:rPr>
              <w:t>日（</w:t>
            </w:r>
            <w:r w:rsidR="00873C72" w:rsidRPr="009F639E">
              <w:rPr>
                <w:rFonts w:hint="eastAsia"/>
                <w:color w:val="000000" w:themeColor="text1"/>
              </w:rPr>
              <w:t>金</w:t>
            </w:r>
            <w:r w:rsidR="008173E2" w:rsidRPr="009F639E">
              <w:rPr>
                <w:rFonts w:hint="eastAsia"/>
                <w:color w:val="000000" w:themeColor="text1"/>
              </w:rPr>
              <w:t>）</w:t>
            </w:r>
          </w:p>
        </w:tc>
        <w:tc>
          <w:tcPr>
            <w:tcW w:w="4819" w:type="dxa"/>
          </w:tcPr>
          <w:p w14:paraId="25647AB1" w14:textId="244D9703" w:rsidR="008173E2" w:rsidRPr="009F639E" w:rsidRDefault="00BB099F" w:rsidP="008173E2">
            <w:pPr>
              <w:jc w:val="left"/>
              <w:rPr>
                <w:color w:val="000000" w:themeColor="text1"/>
              </w:rPr>
            </w:pPr>
            <w:r>
              <w:rPr>
                <w:rFonts w:hint="eastAsia"/>
                <w:color w:val="000000" w:themeColor="text1"/>
              </w:rPr>
              <w:t>参加申込・</w:t>
            </w:r>
            <w:r w:rsidR="008173E2" w:rsidRPr="009F639E">
              <w:rPr>
                <w:rFonts w:hint="eastAsia"/>
                <w:color w:val="000000" w:themeColor="text1"/>
              </w:rPr>
              <w:t>企画提案書の受付締切</w:t>
            </w:r>
          </w:p>
        </w:tc>
      </w:tr>
      <w:tr w:rsidR="008173E2" w14:paraId="625B3658" w14:textId="77777777" w:rsidTr="00873C72">
        <w:tc>
          <w:tcPr>
            <w:tcW w:w="1555" w:type="dxa"/>
          </w:tcPr>
          <w:p w14:paraId="0ECA829F" w14:textId="77777777" w:rsidR="008173E2" w:rsidRPr="009F639E" w:rsidRDefault="008173E2" w:rsidP="008173E2">
            <w:pPr>
              <w:jc w:val="left"/>
              <w:rPr>
                <w:color w:val="000000" w:themeColor="text1"/>
              </w:rPr>
            </w:pPr>
          </w:p>
        </w:tc>
        <w:tc>
          <w:tcPr>
            <w:tcW w:w="1559" w:type="dxa"/>
          </w:tcPr>
          <w:p w14:paraId="0A01BD6B" w14:textId="4AA9F55A" w:rsidR="008173E2" w:rsidRPr="009F639E" w:rsidRDefault="00EB7689" w:rsidP="008173E2">
            <w:pPr>
              <w:jc w:val="left"/>
              <w:rPr>
                <w:color w:val="000000" w:themeColor="text1"/>
              </w:rPr>
            </w:pPr>
            <w:r w:rsidRPr="009F639E">
              <w:rPr>
                <w:rFonts w:hint="eastAsia"/>
                <w:color w:val="000000" w:themeColor="text1"/>
              </w:rPr>
              <w:t>３０</w:t>
            </w:r>
            <w:r w:rsidR="008173E2" w:rsidRPr="009F639E">
              <w:rPr>
                <w:rFonts w:hint="eastAsia"/>
                <w:color w:val="000000" w:themeColor="text1"/>
              </w:rPr>
              <w:t>日（</w:t>
            </w:r>
            <w:r w:rsidRPr="009F639E">
              <w:rPr>
                <w:rFonts w:hint="eastAsia"/>
                <w:color w:val="000000" w:themeColor="text1"/>
              </w:rPr>
              <w:t>金</w:t>
            </w:r>
            <w:r w:rsidR="008173E2" w:rsidRPr="009F639E">
              <w:rPr>
                <w:rFonts w:hint="eastAsia"/>
                <w:color w:val="000000" w:themeColor="text1"/>
              </w:rPr>
              <w:t>）</w:t>
            </w:r>
          </w:p>
        </w:tc>
        <w:tc>
          <w:tcPr>
            <w:tcW w:w="4819" w:type="dxa"/>
          </w:tcPr>
          <w:p w14:paraId="7FCC796D" w14:textId="1C2A56B9" w:rsidR="008173E2" w:rsidRPr="009F639E" w:rsidRDefault="008173E2" w:rsidP="008173E2">
            <w:pPr>
              <w:jc w:val="left"/>
              <w:rPr>
                <w:color w:val="000000" w:themeColor="text1"/>
              </w:rPr>
            </w:pPr>
            <w:r w:rsidRPr="009F639E">
              <w:rPr>
                <w:rFonts w:hint="eastAsia"/>
                <w:color w:val="000000" w:themeColor="text1"/>
              </w:rPr>
              <w:t>審査結果通知</w:t>
            </w:r>
          </w:p>
        </w:tc>
      </w:tr>
    </w:tbl>
    <w:bookmarkEnd w:id="1"/>
    <w:p w14:paraId="1A7A73B3" w14:textId="77777777" w:rsidR="008173E2" w:rsidRDefault="008173E2" w:rsidP="0008276B">
      <w:pPr>
        <w:ind w:firstLineChars="100" w:firstLine="210"/>
        <w:jc w:val="left"/>
      </w:pPr>
      <w:r>
        <w:rPr>
          <w:rFonts w:hint="eastAsia"/>
        </w:rPr>
        <w:t xml:space="preserve">　　</w:t>
      </w:r>
    </w:p>
    <w:p w14:paraId="61FED85F" w14:textId="791E4CEF" w:rsidR="008173E2" w:rsidRPr="008173E2" w:rsidRDefault="008173E2" w:rsidP="0008276B">
      <w:pPr>
        <w:ind w:firstLineChars="100" w:firstLine="210"/>
        <w:jc w:val="left"/>
      </w:pPr>
    </w:p>
    <w:p w14:paraId="0007C26D" w14:textId="350657D7" w:rsidR="0008276B" w:rsidRDefault="0008276B" w:rsidP="0008276B">
      <w:pPr>
        <w:ind w:firstLineChars="100" w:firstLine="210"/>
        <w:jc w:val="left"/>
      </w:pPr>
    </w:p>
    <w:p w14:paraId="631ADF4B" w14:textId="18F52879" w:rsidR="00E6652A" w:rsidRDefault="00E6652A" w:rsidP="008173E2">
      <w:pPr>
        <w:ind w:leftChars="400" w:left="1260" w:hangingChars="200" w:hanging="420"/>
        <w:jc w:val="left"/>
      </w:pPr>
    </w:p>
    <w:p w14:paraId="406E7D94" w14:textId="77777777" w:rsidR="00E6652A" w:rsidRDefault="00E6652A" w:rsidP="00E6652A">
      <w:pPr>
        <w:jc w:val="left"/>
      </w:pPr>
      <w:r>
        <w:rPr>
          <w:rFonts w:hint="eastAsia"/>
        </w:rPr>
        <w:t>8</w:t>
      </w:r>
      <w:r>
        <w:t>.</w:t>
      </w:r>
      <w:r w:rsidRPr="00E6652A">
        <w:rPr>
          <w:rFonts w:hint="eastAsia"/>
          <w:kern w:val="0"/>
        </w:rPr>
        <w:t xml:space="preserve"> </w:t>
      </w:r>
      <w:r>
        <w:rPr>
          <w:rFonts w:hint="eastAsia"/>
          <w:kern w:val="0"/>
        </w:rPr>
        <w:t>参加事業者の失格要件</w:t>
      </w:r>
    </w:p>
    <w:p w14:paraId="0C9B0871" w14:textId="0D1F0E9D" w:rsidR="00E6652A" w:rsidRDefault="00E6652A" w:rsidP="00E6652A">
      <w:pPr>
        <w:ind w:firstLineChars="100" w:firstLine="210"/>
        <w:jc w:val="left"/>
      </w:pPr>
      <w:r>
        <w:rPr>
          <w:rFonts w:hint="eastAsia"/>
        </w:rPr>
        <w:t>（１）「3</w:t>
      </w:r>
      <w:r>
        <w:t xml:space="preserve"> 参加資格」を満たさなくなった場合。</w:t>
      </w:r>
    </w:p>
    <w:p w14:paraId="329F9BD6" w14:textId="77777777" w:rsidR="00E6652A" w:rsidRDefault="00E6652A" w:rsidP="00E6652A">
      <w:pPr>
        <w:ind w:firstLineChars="100" w:firstLine="210"/>
        <w:jc w:val="left"/>
      </w:pPr>
      <w:r>
        <w:rPr>
          <w:rFonts w:hint="eastAsia"/>
        </w:rPr>
        <w:t>（２）提出書類に虚偽の記載があった場合。</w:t>
      </w:r>
    </w:p>
    <w:p w14:paraId="302A30D8" w14:textId="77777777" w:rsidR="00E6652A" w:rsidRDefault="00E6652A" w:rsidP="00E6652A">
      <w:pPr>
        <w:ind w:firstLineChars="100" w:firstLine="210"/>
        <w:jc w:val="left"/>
      </w:pPr>
      <w:r>
        <w:rPr>
          <w:rFonts w:hint="eastAsia"/>
        </w:rPr>
        <w:t>（３）委員会において、審査の公平性を害する行為や不正行為があったと認めた場合。</w:t>
      </w:r>
    </w:p>
    <w:p w14:paraId="05C595F2" w14:textId="77777777" w:rsidR="00E6652A" w:rsidRDefault="00E6652A" w:rsidP="00E6652A">
      <w:pPr>
        <w:ind w:firstLineChars="100" w:firstLine="210"/>
        <w:jc w:val="left"/>
      </w:pPr>
      <w:r>
        <w:rPr>
          <w:rFonts w:hint="eastAsia"/>
        </w:rPr>
        <w:t>（４）提出された企画提案書等が、実施要領（本書）で定めた提出方法、提出先、提出</w:t>
      </w:r>
    </w:p>
    <w:p w14:paraId="72A5C713" w14:textId="7B80583A" w:rsidR="00E6652A" w:rsidRDefault="00E6652A" w:rsidP="00E6652A">
      <w:pPr>
        <w:ind w:firstLineChars="400" w:firstLine="840"/>
        <w:jc w:val="left"/>
      </w:pPr>
      <w:r>
        <w:rPr>
          <w:rFonts w:hint="eastAsia"/>
        </w:rPr>
        <w:t>期限に適合しない場合。</w:t>
      </w:r>
    </w:p>
    <w:p w14:paraId="101E76D6" w14:textId="5CD30E26" w:rsidR="00E6652A" w:rsidRPr="00E6652A" w:rsidRDefault="00E6652A" w:rsidP="00E6652A">
      <w:pPr>
        <w:ind w:firstLineChars="100" w:firstLine="210"/>
        <w:jc w:val="left"/>
      </w:pPr>
      <w:r>
        <w:rPr>
          <w:rFonts w:hint="eastAsia"/>
        </w:rPr>
        <w:t>（５）前各号に定めるほか、提案にあたり著しく信義に反する行為があった場合</w:t>
      </w:r>
    </w:p>
    <w:p w14:paraId="50B614F6" w14:textId="77777777" w:rsidR="00E6652A" w:rsidRDefault="00E6652A" w:rsidP="008173E2">
      <w:pPr>
        <w:ind w:leftChars="400" w:left="1260" w:hangingChars="200" w:hanging="420"/>
        <w:jc w:val="left"/>
      </w:pPr>
    </w:p>
    <w:p w14:paraId="0FC2CF4C" w14:textId="77777777" w:rsidR="008173E2" w:rsidRDefault="006D4472" w:rsidP="0040085C">
      <w:pPr>
        <w:jc w:val="left"/>
      </w:pPr>
      <w:r>
        <w:t>9.契約</w:t>
      </w:r>
      <w:r w:rsidR="008173E2">
        <w:rPr>
          <w:rFonts w:hint="eastAsia"/>
        </w:rPr>
        <w:t>内容の調整、</w:t>
      </w:r>
      <w:r>
        <w:t>手続き</w:t>
      </w:r>
    </w:p>
    <w:p w14:paraId="7C4EA135" w14:textId="77777777" w:rsidR="0040085C" w:rsidRDefault="006D4472" w:rsidP="0040085C">
      <w:pPr>
        <w:ind w:leftChars="100" w:left="210" w:firstLineChars="100" w:firstLine="210"/>
        <w:jc w:val="left"/>
      </w:pPr>
      <w:r>
        <w:t>契約交渉の相手方に選定された者と江戸川区との間で、委託内容、経費等について再度調整を行った上で協議が調った場合、委託契約を締結します。</w:t>
      </w:r>
    </w:p>
    <w:p w14:paraId="54330393" w14:textId="77777777" w:rsidR="0040085C" w:rsidRDefault="0040085C" w:rsidP="0040085C">
      <w:pPr>
        <w:jc w:val="left"/>
      </w:pPr>
    </w:p>
    <w:p w14:paraId="74BB81E3" w14:textId="44763641" w:rsidR="0040085C" w:rsidRDefault="006D4472" w:rsidP="0040085C">
      <w:pPr>
        <w:jc w:val="left"/>
      </w:pPr>
      <w:r>
        <w:t>10.</w:t>
      </w:r>
      <w:r w:rsidR="0040085C">
        <w:rPr>
          <w:rFonts w:hint="eastAsia"/>
        </w:rPr>
        <w:t>決定の取り消し</w:t>
      </w:r>
    </w:p>
    <w:p w14:paraId="060C26EC" w14:textId="1B3DD95E" w:rsidR="00E6652A" w:rsidRDefault="00E6652A" w:rsidP="00E6652A">
      <w:pPr>
        <w:ind w:firstLineChars="200" w:firstLine="420"/>
        <w:jc w:val="left"/>
      </w:pPr>
      <w:r>
        <w:t>その他次に掲げる事項に該当する者は、失格とします。</w:t>
      </w:r>
    </w:p>
    <w:p w14:paraId="3974E5B9" w14:textId="5556749A" w:rsidR="0040085C" w:rsidRDefault="0040085C" w:rsidP="0040085C">
      <w:pPr>
        <w:ind w:firstLineChars="100" w:firstLine="210"/>
        <w:jc w:val="left"/>
      </w:pPr>
      <w:r>
        <w:rPr>
          <w:rFonts w:hint="eastAsia"/>
        </w:rPr>
        <w:t>（１）</w:t>
      </w:r>
      <w:r>
        <w:t>提出した書類に虚偽の内容を記載した場合</w:t>
      </w:r>
    </w:p>
    <w:p w14:paraId="549DC492" w14:textId="40E22196" w:rsidR="0040085C" w:rsidRDefault="0040085C" w:rsidP="0040085C">
      <w:pPr>
        <w:ind w:firstLineChars="100" w:firstLine="210"/>
        <w:jc w:val="left"/>
      </w:pPr>
      <w:r>
        <w:rPr>
          <w:rFonts w:hint="eastAsia"/>
        </w:rPr>
        <w:t>（２）</w:t>
      </w:r>
      <w:r>
        <w:t>本募集要領に示した企画提案書等の作成及び提出に関する条件に違反した場合</w:t>
      </w:r>
    </w:p>
    <w:p w14:paraId="1278A594" w14:textId="23571DC1" w:rsidR="0040085C" w:rsidRDefault="0040085C" w:rsidP="0040085C">
      <w:pPr>
        <w:jc w:val="left"/>
      </w:pPr>
    </w:p>
    <w:p w14:paraId="5EC6DFAF" w14:textId="25F47E40" w:rsidR="0040085C" w:rsidRDefault="0040085C" w:rsidP="0040085C">
      <w:pPr>
        <w:jc w:val="left"/>
      </w:pPr>
      <w:r>
        <w:t>1</w:t>
      </w:r>
      <w:r>
        <w:rPr>
          <w:rFonts w:hint="eastAsia"/>
        </w:rPr>
        <w:t>1.辞退について</w:t>
      </w:r>
    </w:p>
    <w:p w14:paraId="2262B272" w14:textId="5EE7052D" w:rsidR="0040085C" w:rsidRDefault="0040085C" w:rsidP="0040085C">
      <w:pPr>
        <w:jc w:val="left"/>
      </w:pPr>
      <w:r>
        <w:rPr>
          <w:rFonts w:hint="eastAsia"/>
        </w:rPr>
        <w:t xml:space="preserve">　企画提案書の締切までは辞退することができます。辞退に関する届け出の様式は自由です。また、企画提案書の受付締切日までに提出がなかった場合も辞退とみなします。</w:t>
      </w:r>
    </w:p>
    <w:sectPr w:rsidR="004008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C2C6" w14:textId="77777777" w:rsidR="0047177B" w:rsidRDefault="0047177B" w:rsidP="0047177B">
      <w:r>
        <w:separator/>
      </w:r>
    </w:p>
  </w:endnote>
  <w:endnote w:type="continuationSeparator" w:id="0">
    <w:p w14:paraId="211F1E60" w14:textId="77777777" w:rsidR="0047177B" w:rsidRDefault="0047177B" w:rsidP="0047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A422" w14:textId="77777777" w:rsidR="0047177B" w:rsidRDefault="0047177B" w:rsidP="0047177B">
      <w:r>
        <w:separator/>
      </w:r>
    </w:p>
  </w:footnote>
  <w:footnote w:type="continuationSeparator" w:id="0">
    <w:p w14:paraId="79FFE767" w14:textId="77777777" w:rsidR="0047177B" w:rsidRDefault="0047177B" w:rsidP="0047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5C0"/>
    <w:multiLevelType w:val="hybridMultilevel"/>
    <w:tmpl w:val="D8BC5646"/>
    <w:lvl w:ilvl="0" w:tplc="FA8EC8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C300B"/>
    <w:multiLevelType w:val="hybridMultilevel"/>
    <w:tmpl w:val="79204586"/>
    <w:lvl w:ilvl="0" w:tplc="B70E3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810D21"/>
    <w:multiLevelType w:val="hybridMultilevel"/>
    <w:tmpl w:val="39C6AFDC"/>
    <w:lvl w:ilvl="0" w:tplc="0CC2E9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4B6A95"/>
    <w:multiLevelType w:val="hybridMultilevel"/>
    <w:tmpl w:val="D48C9D82"/>
    <w:lvl w:ilvl="0" w:tplc="FEE08154">
      <w:start w:val="1"/>
      <w:numFmt w:val="decimal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81BD9"/>
    <w:multiLevelType w:val="hybridMultilevel"/>
    <w:tmpl w:val="FBB27A32"/>
    <w:lvl w:ilvl="0" w:tplc="0CC2E9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4B09CF"/>
    <w:multiLevelType w:val="hybridMultilevel"/>
    <w:tmpl w:val="25940AD6"/>
    <w:lvl w:ilvl="0" w:tplc="0CC2E9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F848A0"/>
    <w:multiLevelType w:val="hybridMultilevel"/>
    <w:tmpl w:val="21368D94"/>
    <w:lvl w:ilvl="0" w:tplc="0CC2E97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7C8752D"/>
    <w:multiLevelType w:val="hybridMultilevel"/>
    <w:tmpl w:val="4C9421B8"/>
    <w:lvl w:ilvl="0" w:tplc="0CC2E97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2"/>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22"/>
    <w:rsid w:val="000462D2"/>
    <w:rsid w:val="00076841"/>
    <w:rsid w:val="0008276B"/>
    <w:rsid w:val="001D4C4F"/>
    <w:rsid w:val="001F42A6"/>
    <w:rsid w:val="0024669B"/>
    <w:rsid w:val="002501E9"/>
    <w:rsid w:val="00276BE4"/>
    <w:rsid w:val="002F02B4"/>
    <w:rsid w:val="00307992"/>
    <w:rsid w:val="003475AA"/>
    <w:rsid w:val="00385161"/>
    <w:rsid w:val="003B06C5"/>
    <w:rsid w:val="003B2655"/>
    <w:rsid w:val="003E179E"/>
    <w:rsid w:val="0040085C"/>
    <w:rsid w:val="00403023"/>
    <w:rsid w:val="0047177B"/>
    <w:rsid w:val="004F32CF"/>
    <w:rsid w:val="0055251B"/>
    <w:rsid w:val="005C0302"/>
    <w:rsid w:val="005F6649"/>
    <w:rsid w:val="0060220F"/>
    <w:rsid w:val="00615516"/>
    <w:rsid w:val="006808BF"/>
    <w:rsid w:val="00693C71"/>
    <w:rsid w:val="006D4472"/>
    <w:rsid w:val="00724E95"/>
    <w:rsid w:val="007640DB"/>
    <w:rsid w:val="008173E2"/>
    <w:rsid w:val="00873C72"/>
    <w:rsid w:val="00880229"/>
    <w:rsid w:val="00880DAF"/>
    <w:rsid w:val="008F1280"/>
    <w:rsid w:val="00936DA8"/>
    <w:rsid w:val="00937526"/>
    <w:rsid w:val="00950791"/>
    <w:rsid w:val="009F639E"/>
    <w:rsid w:val="00A27A88"/>
    <w:rsid w:val="00A3165A"/>
    <w:rsid w:val="00A54E45"/>
    <w:rsid w:val="00A82BA3"/>
    <w:rsid w:val="00A90A77"/>
    <w:rsid w:val="00AB72AC"/>
    <w:rsid w:val="00AE08FD"/>
    <w:rsid w:val="00B43FDC"/>
    <w:rsid w:val="00B56EE7"/>
    <w:rsid w:val="00B932C4"/>
    <w:rsid w:val="00BB099F"/>
    <w:rsid w:val="00C44A22"/>
    <w:rsid w:val="00C9171F"/>
    <w:rsid w:val="00CF2ADF"/>
    <w:rsid w:val="00D13CB3"/>
    <w:rsid w:val="00D419DE"/>
    <w:rsid w:val="00D801B8"/>
    <w:rsid w:val="00D86EC7"/>
    <w:rsid w:val="00DB6BA2"/>
    <w:rsid w:val="00DF13BA"/>
    <w:rsid w:val="00E11C0C"/>
    <w:rsid w:val="00E30073"/>
    <w:rsid w:val="00E6652A"/>
    <w:rsid w:val="00E6674D"/>
    <w:rsid w:val="00E7293C"/>
    <w:rsid w:val="00E773CE"/>
    <w:rsid w:val="00EB3914"/>
    <w:rsid w:val="00EB7689"/>
    <w:rsid w:val="00FB0430"/>
    <w:rsid w:val="00FF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E3E1C5"/>
  <w15:chartTrackingRefBased/>
  <w15:docId w15:val="{E7DD2428-AA5D-415C-9667-6056CBBF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2D2"/>
    <w:pPr>
      <w:ind w:leftChars="400" w:left="840"/>
    </w:pPr>
  </w:style>
  <w:style w:type="character" w:styleId="a4">
    <w:name w:val="Hyperlink"/>
    <w:basedOn w:val="a0"/>
    <w:uiPriority w:val="99"/>
    <w:unhideWhenUsed/>
    <w:rsid w:val="000462D2"/>
    <w:rPr>
      <w:color w:val="0563C1" w:themeColor="hyperlink"/>
      <w:u w:val="single"/>
    </w:rPr>
  </w:style>
  <w:style w:type="character" w:styleId="a5">
    <w:name w:val="Unresolved Mention"/>
    <w:basedOn w:val="a0"/>
    <w:uiPriority w:val="99"/>
    <w:semiHidden/>
    <w:unhideWhenUsed/>
    <w:rsid w:val="000462D2"/>
    <w:rPr>
      <w:color w:val="605E5C"/>
      <w:shd w:val="clear" w:color="auto" w:fill="E1DFDD"/>
    </w:rPr>
  </w:style>
  <w:style w:type="paragraph" w:styleId="a6">
    <w:name w:val="Date"/>
    <w:basedOn w:val="a"/>
    <w:next w:val="a"/>
    <w:link w:val="a7"/>
    <w:uiPriority w:val="99"/>
    <w:semiHidden/>
    <w:unhideWhenUsed/>
    <w:rsid w:val="00A54E45"/>
  </w:style>
  <w:style w:type="character" w:customStyle="1" w:styleId="a7">
    <w:name w:val="日付 (文字)"/>
    <w:basedOn w:val="a0"/>
    <w:link w:val="a6"/>
    <w:uiPriority w:val="99"/>
    <w:semiHidden/>
    <w:rsid w:val="00A54E45"/>
  </w:style>
  <w:style w:type="character" w:styleId="a8">
    <w:name w:val="annotation reference"/>
    <w:basedOn w:val="a0"/>
    <w:uiPriority w:val="99"/>
    <w:semiHidden/>
    <w:unhideWhenUsed/>
    <w:rsid w:val="00FF6A42"/>
    <w:rPr>
      <w:sz w:val="18"/>
      <w:szCs w:val="18"/>
    </w:rPr>
  </w:style>
  <w:style w:type="paragraph" w:styleId="a9">
    <w:name w:val="annotation text"/>
    <w:basedOn w:val="a"/>
    <w:link w:val="aa"/>
    <w:uiPriority w:val="99"/>
    <w:semiHidden/>
    <w:unhideWhenUsed/>
    <w:rsid w:val="00FF6A42"/>
    <w:pPr>
      <w:jc w:val="left"/>
    </w:pPr>
  </w:style>
  <w:style w:type="character" w:customStyle="1" w:styleId="aa">
    <w:name w:val="コメント文字列 (文字)"/>
    <w:basedOn w:val="a0"/>
    <w:link w:val="a9"/>
    <w:uiPriority w:val="99"/>
    <w:semiHidden/>
    <w:rsid w:val="00FF6A42"/>
  </w:style>
  <w:style w:type="paragraph" w:styleId="ab">
    <w:name w:val="annotation subject"/>
    <w:basedOn w:val="a9"/>
    <w:next w:val="a9"/>
    <w:link w:val="ac"/>
    <w:uiPriority w:val="99"/>
    <w:semiHidden/>
    <w:unhideWhenUsed/>
    <w:rsid w:val="00FF6A42"/>
    <w:rPr>
      <w:b/>
      <w:bCs/>
    </w:rPr>
  </w:style>
  <w:style w:type="character" w:customStyle="1" w:styleId="ac">
    <w:name w:val="コメント内容 (文字)"/>
    <w:basedOn w:val="aa"/>
    <w:link w:val="ab"/>
    <w:uiPriority w:val="99"/>
    <w:semiHidden/>
    <w:rsid w:val="00FF6A42"/>
    <w:rPr>
      <w:b/>
      <w:bCs/>
    </w:rPr>
  </w:style>
  <w:style w:type="table" w:styleId="ad">
    <w:name w:val="Table Grid"/>
    <w:basedOn w:val="a1"/>
    <w:uiPriority w:val="39"/>
    <w:rsid w:val="00817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B72AC"/>
    <w:rPr>
      <w:color w:val="954F72" w:themeColor="followedHyperlink"/>
      <w:u w:val="single"/>
    </w:rPr>
  </w:style>
  <w:style w:type="paragraph" w:styleId="af">
    <w:name w:val="header"/>
    <w:basedOn w:val="a"/>
    <w:link w:val="af0"/>
    <w:uiPriority w:val="99"/>
    <w:unhideWhenUsed/>
    <w:rsid w:val="0047177B"/>
    <w:pPr>
      <w:tabs>
        <w:tab w:val="center" w:pos="4252"/>
        <w:tab w:val="right" w:pos="8504"/>
      </w:tabs>
      <w:snapToGrid w:val="0"/>
    </w:pPr>
  </w:style>
  <w:style w:type="character" w:customStyle="1" w:styleId="af0">
    <w:name w:val="ヘッダー (文字)"/>
    <w:basedOn w:val="a0"/>
    <w:link w:val="af"/>
    <w:uiPriority w:val="99"/>
    <w:rsid w:val="0047177B"/>
  </w:style>
  <w:style w:type="paragraph" w:styleId="af1">
    <w:name w:val="footer"/>
    <w:basedOn w:val="a"/>
    <w:link w:val="af2"/>
    <w:uiPriority w:val="99"/>
    <w:unhideWhenUsed/>
    <w:rsid w:val="0047177B"/>
    <w:pPr>
      <w:tabs>
        <w:tab w:val="center" w:pos="4252"/>
        <w:tab w:val="right" w:pos="8504"/>
      </w:tabs>
      <w:snapToGrid w:val="0"/>
    </w:pPr>
  </w:style>
  <w:style w:type="character" w:customStyle="1" w:styleId="af2">
    <w:name w:val="フッター (文字)"/>
    <w:basedOn w:val="a0"/>
    <w:link w:val="af1"/>
    <w:uiPriority w:val="99"/>
    <w:rsid w:val="0047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5360">
      <w:bodyDiv w:val="1"/>
      <w:marLeft w:val="0"/>
      <w:marRight w:val="0"/>
      <w:marTop w:val="0"/>
      <w:marBottom w:val="0"/>
      <w:divBdr>
        <w:top w:val="none" w:sz="0" w:space="0" w:color="auto"/>
        <w:left w:val="none" w:sz="0" w:space="0" w:color="auto"/>
        <w:bottom w:val="none" w:sz="0" w:space="0" w:color="auto"/>
        <w:right w:val="none" w:sz="0" w:space="0" w:color="auto"/>
      </w:divBdr>
    </w:div>
    <w:div w:id="407576104">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1194536714">
      <w:bodyDiv w:val="1"/>
      <w:marLeft w:val="0"/>
      <w:marRight w:val="0"/>
      <w:marTop w:val="0"/>
      <w:marBottom w:val="0"/>
      <w:divBdr>
        <w:top w:val="none" w:sz="0" w:space="0" w:color="auto"/>
        <w:left w:val="none" w:sz="0" w:space="0" w:color="auto"/>
        <w:bottom w:val="none" w:sz="0" w:space="0" w:color="auto"/>
        <w:right w:val="none" w:sz="0" w:space="0" w:color="auto"/>
      </w:divBdr>
    </w:div>
    <w:div w:id="132809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ouhendou@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edogawa.tokyo.jp/e086/toshikeikaku/kankyo/inochi/ikennbosyu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7468-EFE2-4E04-96BC-641EC19A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5</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全庁LAN利用者</cp:lastModifiedBy>
  <cp:revision>32</cp:revision>
  <cp:lastPrinted>2025-04-09T23:40:00Z</cp:lastPrinted>
  <dcterms:created xsi:type="dcterms:W3CDTF">2025-02-12T06:37:00Z</dcterms:created>
  <dcterms:modified xsi:type="dcterms:W3CDTF">2025-04-17T00:06:00Z</dcterms:modified>
</cp:coreProperties>
</file>