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F5B2" w14:textId="269B024A" w:rsidR="00415479" w:rsidRPr="00415479" w:rsidRDefault="00415479" w:rsidP="00415479">
      <w:pPr>
        <w:pStyle w:val="Default"/>
        <w:jc w:val="center"/>
        <w:rPr>
          <w:rFonts w:hAnsi="ＭＳ 明朝"/>
          <w:sz w:val="28"/>
          <w:szCs w:val="28"/>
        </w:rPr>
      </w:pPr>
      <w:r w:rsidRPr="00415479">
        <w:rPr>
          <w:rFonts w:hAnsi="ＭＳ 明朝" w:hint="eastAsia"/>
          <w:sz w:val="28"/>
          <w:szCs w:val="28"/>
        </w:rPr>
        <w:t>第</w:t>
      </w:r>
      <w:r w:rsidR="004A542E">
        <w:rPr>
          <w:rFonts w:hAnsi="ＭＳ 明朝" w:hint="eastAsia"/>
          <w:sz w:val="28"/>
          <w:szCs w:val="28"/>
        </w:rPr>
        <w:t>４</w:t>
      </w:r>
      <w:r w:rsidRPr="00415479">
        <w:rPr>
          <w:rFonts w:hAnsi="ＭＳ 明朝" w:hint="eastAsia"/>
          <w:sz w:val="28"/>
          <w:szCs w:val="28"/>
        </w:rPr>
        <w:t>回「江戸川区みどりの基本計画」改定委員会</w:t>
      </w:r>
    </w:p>
    <w:p w14:paraId="712A9A4F" w14:textId="4190B8AC" w:rsidR="00415479" w:rsidRDefault="00415479" w:rsidP="00415479">
      <w:pPr>
        <w:pStyle w:val="Default"/>
        <w:jc w:val="center"/>
        <w:rPr>
          <w:rFonts w:hAnsi="ＭＳ 明朝"/>
          <w:sz w:val="28"/>
          <w:szCs w:val="28"/>
        </w:rPr>
      </w:pPr>
      <w:r w:rsidRPr="00415479">
        <w:rPr>
          <w:rFonts w:hAnsi="ＭＳ 明朝" w:hint="eastAsia"/>
          <w:sz w:val="28"/>
          <w:szCs w:val="28"/>
        </w:rPr>
        <w:t>意見の概要</w:t>
      </w:r>
    </w:p>
    <w:p w14:paraId="68097A92" w14:textId="77777777" w:rsidR="00415479" w:rsidRPr="00415479" w:rsidRDefault="00415479" w:rsidP="00415479">
      <w:pPr>
        <w:pStyle w:val="Default"/>
        <w:rPr>
          <w:rFonts w:hAnsi="ＭＳ 明朝"/>
          <w:sz w:val="28"/>
          <w:szCs w:val="28"/>
        </w:rPr>
      </w:pPr>
    </w:p>
    <w:p w14:paraId="5446B5C3" w14:textId="0990E0CE" w:rsidR="00415479" w:rsidRPr="00415479" w:rsidRDefault="00415479" w:rsidP="00DB66FB">
      <w:pPr>
        <w:pStyle w:val="Default"/>
        <w:ind w:firstLineChars="100" w:firstLine="220"/>
        <w:rPr>
          <w:rFonts w:hAnsi="ＭＳ 明朝" w:hint="eastAsia"/>
          <w:sz w:val="22"/>
          <w:szCs w:val="22"/>
        </w:rPr>
      </w:pPr>
      <w:r w:rsidRPr="00415479">
        <w:rPr>
          <w:rFonts w:hAnsi="ＭＳ 明朝" w:hint="eastAsia"/>
          <w:sz w:val="22"/>
          <w:szCs w:val="22"/>
        </w:rPr>
        <w:t>令和</w:t>
      </w:r>
      <w:r w:rsidR="004A542E">
        <w:rPr>
          <w:rFonts w:hAnsi="ＭＳ 明朝" w:hint="eastAsia"/>
          <w:sz w:val="22"/>
          <w:szCs w:val="22"/>
        </w:rPr>
        <w:t>５</w:t>
      </w:r>
      <w:r w:rsidRPr="00415479">
        <w:rPr>
          <w:rFonts w:hAnsi="ＭＳ 明朝" w:hint="eastAsia"/>
          <w:sz w:val="22"/>
          <w:szCs w:val="22"/>
        </w:rPr>
        <w:t>年</w:t>
      </w:r>
      <w:r w:rsidR="004A542E">
        <w:rPr>
          <w:rFonts w:hAnsi="ＭＳ 明朝" w:hint="eastAsia"/>
          <w:sz w:val="22"/>
          <w:szCs w:val="22"/>
        </w:rPr>
        <w:t>９</w:t>
      </w:r>
      <w:r w:rsidRPr="00415479">
        <w:rPr>
          <w:rFonts w:hAnsi="ＭＳ 明朝" w:hint="eastAsia"/>
          <w:sz w:val="22"/>
          <w:szCs w:val="22"/>
        </w:rPr>
        <w:t>月</w:t>
      </w:r>
      <w:r w:rsidR="004A542E">
        <w:rPr>
          <w:rFonts w:hAnsi="ＭＳ 明朝" w:hint="eastAsia"/>
          <w:sz w:val="22"/>
          <w:szCs w:val="22"/>
        </w:rPr>
        <w:t>７</w:t>
      </w:r>
      <w:r w:rsidRPr="00415479">
        <w:rPr>
          <w:rFonts w:hAnsi="ＭＳ 明朝" w:hint="eastAsia"/>
          <w:sz w:val="22"/>
          <w:szCs w:val="22"/>
        </w:rPr>
        <w:t>日（</w:t>
      </w:r>
      <w:r>
        <w:rPr>
          <w:rFonts w:hAnsi="ＭＳ 明朝" w:hint="eastAsia"/>
          <w:sz w:val="22"/>
          <w:szCs w:val="22"/>
        </w:rPr>
        <w:t>月</w:t>
      </w:r>
      <w:r w:rsidRPr="00415479">
        <w:rPr>
          <w:rFonts w:hAnsi="ＭＳ 明朝" w:hint="eastAsia"/>
          <w:sz w:val="22"/>
          <w:szCs w:val="22"/>
        </w:rPr>
        <w:t>）に第</w:t>
      </w:r>
      <w:r w:rsidR="004A542E">
        <w:rPr>
          <w:rFonts w:hAnsi="ＭＳ 明朝" w:hint="eastAsia"/>
          <w:sz w:val="22"/>
          <w:szCs w:val="22"/>
        </w:rPr>
        <w:t>４</w:t>
      </w:r>
      <w:r w:rsidRPr="00415479">
        <w:rPr>
          <w:rFonts w:hAnsi="ＭＳ 明朝" w:hint="eastAsia"/>
          <w:sz w:val="22"/>
          <w:szCs w:val="22"/>
        </w:rPr>
        <w:t>回「江戸川区みどりの基本計画」改定委員会を開催し、以下の内容についての説明を行い、意見交換を行いました。</w:t>
      </w:r>
    </w:p>
    <w:p w14:paraId="538C00CA" w14:textId="3A764970" w:rsidR="00415479" w:rsidRPr="00415479" w:rsidRDefault="00415479" w:rsidP="00415479">
      <w:pPr>
        <w:pStyle w:val="Default"/>
        <w:spacing w:after="109"/>
        <w:rPr>
          <w:rFonts w:hAnsi="ＭＳ 明朝"/>
          <w:sz w:val="22"/>
          <w:szCs w:val="22"/>
        </w:rPr>
      </w:pPr>
      <w:r w:rsidRPr="00415479">
        <w:rPr>
          <w:rFonts w:hAnsi="ＭＳ 明朝" w:hint="eastAsia"/>
          <w:sz w:val="22"/>
          <w:szCs w:val="22"/>
        </w:rPr>
        <w:t>１）</w:t>
      </w:r>
      <w:r w:rsidRPr="00415479">
        <w:rPr>
          <w:rFonts w:hAnsi="ＭＳ 明朝"/>
          <w:sz w:val="22"/>
          <w:szCs w:val="22"/>
        </w:rPr>
        <w:t xml:space="preserve"> </w:t>
      </w:r>
      <w:r w:rsidR="004A542E" w:rsidRPr="004A542E">
        <w:rPr>
          <w:rFonts w:hAnsi="ＭＳ 明朝" w:hint="eastAsia"/>
          <w:sz w:val="22"/>
          <w:szCs w:val="22"/>
        </w:rPr>
        <w:t>「江戸川区みどりの基本計画」（原案）について</w:t>
      </w:r>
    </w:p>
    <w:p w14:paraId="709FDC1B" w14:textId="6EA9F7B6" w:rsidR="00784F11" w:rsidRPr="00DB66FB" w:rsidRDefault="00415479" w:rsidP="00DB66FB">
      <w:pPr>
        <w:pStyle w:val="Default"/>
        <w:spacing w:after="109"/>
        <w:rPr>
          <w:rFonts w:hAnsi="ＭＳ 明朝" w:hint="eastAsia"/>
          <w:sz w:val="22"/>
          <w:szCs w:val="22"/>
        </w:rPr>
      </w:pPr>
      <w:r w:rsidRPr="00415479">
        <w:rPr>
          <w:rFonts w:hAnsi="ＭＳ 明朝" w:hint="eastAsia"/>
          <w:sz w:val="22"/>
          <w:szCs w:val="22"/>
        </w:rPr>
        <w:t>２）</w:t>
      </w:r>
      <w:r w:rsidRPr="00415479"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sz w:val="22"/>
          <w:szCs w:val="22"/>
        </w:rPr>
        <w:t>今後のスケジュールについて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448"/>
      </w:tblGrid>
      <w:tr w:rsidR="00415479" w:rsidRPr="00415479" w14:paraId="1B89D904" w14:textId="77777777" w:rsidTr="009B62DE">
        <w:trPr>
          <w:trHeight w:val="397"/>
        </w:trPr>
        <w:tc>
          <w:tcPr>
            <w:tcW w:w="1555" w:type="dxa"/>
            <w:vAlign w:val="center"/>
          </w:tcPr>
          <w:p w14:paraId="010B0ED9" w14:textId="6DD09C2B" w:rsidR="00415479" w:rsidRPr="00415479" w:rsidRDefault="00415479">
            <w:pPr>
              <w:rPr>
                <w:rFonts w:ascii="ＭＳ 明朝" w:eastAsia="ＭＳ 明朝" w:hAnsi="ＭＳ 明朝"/>
                <w:sz w:val="22"/>
              </w:rPr>
            </w:pPr>
            <w:r w:rsidRPr="00415479">
              <w:rPr>
                <w:rFonts w:ascii="ＭＳ 明朝" w:eastAsia="ＭＳ 明朝" w:hAnsi="ＭＳ 明朝" w:hint="eastAsia"/>
                <w:sz w:val="22"/>
              </w:rPr>
              <w:t>意見交換１</w:t>
            </w:r>
          </w:p>
        </w:tc>
        <w:tc>
          <w:tcPr>
            <w:tcW w:w="8448" w:type="dxa"/>
            <w:vAlign w:val="center"/>
          </w:tcPr>
          <w:p w14:paraId="20453EE0" w14:textId="54B81B40" w:rsidR="00415479" w:rsidRPr="00415479" w:rsidRDefault="004A542E">
            <w:pPr>
              <w:rPr>
                <w:rFonts w:ascii="ＭＳ 明朝" w:eastAsia="ＭＳ 明朝" w:hAnsi="ＭＳ 明朝"/>
                <w:sz w:val="22"/>
              </w:rPr>
            </w:pPr>
            <w:r w:rsidRPr="004A542E">
              <w:rPr>
                <w:rFonts w:ascii="ＭＳ 明朝" w:eastAsia="ＭＳ 明朝" w:hAnsi="ＭＳ 明朝" w:hint="eastAsia"/>
                <w:sz w:val="22"/>
              </w:rPr>
              <w:t>「江戸川区みどりの基本計画」（原案）について</w:t>
            </w:r>
          </w:p>
        </w:tc>
      </w:tr>
      <w:tr w:rsidR="00415479" w:rsidRPr="00415479" w14:paraId="302E7A0B" w14:textId="77777777" w:rsidTr="009B62DE">
        <w:tc>
          <w:tcPr>
            <w:tcW w:w="10003" w:type="dxa"/>
            <w:gridSpan w:val="2"/>
            <w:vAlign w:val="center"/>
          </w:tcPr>
          <w:p w14:paraId="769443CC" w14:textId="5029FB23" w:rsidR="004A542E" w:rsidRDefault="00A716E5" w:rsidP="008C6D07">
            <w:pPr>
              <w:spacing w:beforeLines="50" w:before="12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4A542E">
              <w:rPr>
                <w:rFonts w:ascii="ＭＳ 明朝" w:eastAsia="ＭＳ 明朝" w:hAnsi="ＭＳ 明朝" w:hint="eastAsia"/>
                <w:sz w:val="22"/>
              </w:rPr>
              <w:t>農地保全において、「</w:t>
            </w:r>
            <w:r w:rsidR="004A542E" w:rsidRPr="004A542E">
              <w:rPr>
                <w:rFonts w:ascii="ＭＳ 明朝" w:eastAsia="ＭＳ 明朝" w:hAnsi="ＭＳ 明朝" w:hint="eastAsia"/>
                <w:sz w:val="22"/>
              </w:rPr>
              <w:t>都市農地の貸借の円滑化に関する法律</w:t>
            </w:r>
            <w:r w:rsidR="004A542E">
              <w:rPr>
                <w:rFonts w:ascii="ＭＳ 明朝" w:eastAsia="ＭＳ 明朝" w:hAnsi="ＭＳ 明朝" w:hint="eastAsia"/>
                <w:sz w:val="22"/>
              </w:rPr>
              <w:t>」が注目されている。制度活用による農地保全に繋げる等の記載をしてはどうか。</w:t>
            </w:r>
          </w:p>
          <w:p w14:paraId="59E1BEF2" w14:textId="666FFCA0" w:rsidR="00B55852" w:rsidRDefault="00B55852" w:rsidP="00EE512F">
            <w:pPr>
              <w:spacing w:beforeLines="50" w:before="120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⇒「</w:t>
            </w:r>
            <w:r w:rsidRPr="004A542E">
              <w:rPr>
                <w:rFonts w:ascii="ＭＳ 明朝" w:eastAsia="ＭＳ 明朝" w:hAnsi="ＭＳ 明朝" w:hint="eastAsia"/>
                <w:sz w:val="22"/>
              </w:rPr>
              <w:t>都市農地の貸借の円滑化に関する法律</w:t>
            </w:r>
            <w:r>
              <w:rPr>
                <w:rFonts w:ascii="ＭＳ 明朝" w:eastAsia="ＭＳ 明朝" w:hAnsi="ＭＳ 明朝" w:hint="eastAsia"/>
                <w:sz w:val="22"/>
              </w:rPr>
              <w:t>」を活用して、区内で新規就農している方もいる。６章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への記載を検討する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713B632F" w14:textId="2D5282C2" w:rsidR="00D15977" w:rsidRDefault="00D15977" w:rsidP="00D15977">
            <w:pPr>
              <w:spacing w:beforeLines="50" w:before="12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>
              <w:rPr>
                <w:rFonts w:ascii="ＭＳ 明朝" w:eastAsia="ＭＳ 明朝" w:hAnsi="ＭＳ 明朝" w:hint="eastAsia"/>
                <w:sz w:val="22"/>
              </w:rPr>
              <w:t>みどりを活用した観光についても記載があるとよい</w:t>
            </w:r>
            <w:r w:rsidR="00DB66FB">
              <w:rPr>
                <w:rFonts w:ascii="ＭＳ 明朝" w:eastAsia="ＭＳ 明朝" w:hAnsi="ＭＳ 明朝" w:hint="eastAsia"/>
                <w:sz w:val="22"/>
              </w:rPr>
              <w:t>のではないか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516F25A4" w14:textId="65C917FB" w:rsidR="00DB66FB" w:rsidRPr="00DB66FB" w:rsidRDefault="00DB66FB" w:rsidP="00DB66FB">
            <w:pPr>
              <w:spacing w:beforeLines="50" w:before="120"/>
              <w:ind w:leftChars="100" w:left="21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⇒</w:t>
            </w:r>
            <w:r>
              <w:rPr>
                <w:rFonts w:ascii="ＭＳ 明朝" w:eastAsia="ＭＳ 明朝" w:hAnsi="ＭＳ 明朝" w:hint="eastAsia"/>
                <w:sz w:val="22"/>
              </w:rPr>
              <w:t>各所へ記載している。</w:t>
            </w:r>
          </w:p>
          <w:p w14:paraId="72C370EA" w14:textId="533AF57E" w:rsidR="004A542E" w:rsidRDefault="004A542E" w:rsidP="00C4317C">
            <w:pPr>
              <w:spacing w:beforeLines="50" w:before="12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8C6D07">
              <w:rPr>
                <w:rFonts w:ascii="ＭＳ 明朝" w:eastAsia="ＭＳ 明朝" w:hAnsi="ＭＳ 明朝" w:hint="eastAsia"/>
                <w:sz w:val="22"/>
              </w:rPr>
              <w:t>各地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域</w:t>
            </w:r>
            <w:r w:rsidR="008C6D07">
              <w:rPr>
                <w:rFonts w:ascii="ＭＳ 明朝" w:eastAsia="ＭＳ 明朝" w:hAnsi="ＭＳ 明朝" w:hint="eastAsia"/>
                <w:sz w:val="22"/>
              </w:rPr>
              <w:t>の方針において、葛西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地域</w:t>
            </w:r>
            <w:r w:rsidR="008C6D07">
              <w:rPr>
                <w:rFonts w:ascii="ＭＳ 明朝" w:eastAsia="ＭＳ 明朝" w:hAnsi="ＭＳ 明朝" w:hint="eastAsia"/>
                <w:sz w:val="22"/>
              </w:rPr>
              <w:t>と小岩地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域</w:t>
            </w:r>
            <w:r w:rsidR="008C6D07">
              <w:rPr>
                <w:rFonts w:ascii="ＭＳ 明朝" w:eastAsia="ＭＳ 明朝" w:hAnsi="ＭＳ 明朝" w:hint="eastAsia"/>
                <w:sz w:val="22"/>
              </w:rPr>
              <w:t>など大規模再開発が実施されている地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域</w:t>
            </w:r>
            <w:r w:rsidR="008C6D07">
              <w:rPr>
                <w:rFonts w:ascii="ＭＳ 明朝" w:eastAsia="ＭＳ 明朝" w:hAnsi="ＭＳ 明朝" w:hint="eastAsia"/>
                <w:sz w:val="22"/>
              </w:rPr>
              <w:t>については、具体的なみどりの方向性を示して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はどうか</w:t>
            </w:r>
            <w:r w:rsidR="008C6D07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また、</w:t>
            </w:r>
            <w:r w:rsidR="005B50D5">
              <w:rPr>
                <w:rFonts w:ascii="ＭＳ 明朝" w:eastAsia="ＭＳ 明朝" w:hAnsi="ＭＳ 明朝" w:hint="eastAsia"/>
                <w:sz w:val="22"/>
              </w:rPr>
              <w:t>東部交通公園</w:t>
            </w:r>
            <w:r w:rsidR="008C6D07">
              <w:rPr>
                <w:rFonts w:ascii="ＭＳ 明朝" w:eastAsia="ＭＳ 明朝" w:hAnsi="ＭＳ 明朝" w:hint="eastAsia"/>
                <w:sz w:val="22"/>
              </w:rPr>
              <w:t>については記載内容が希薄なので、追記して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はどうか</w:t>
            </w:r>
            <w:r w:rsidR="008C6D07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5AA2A336" w14:textId="66753CD0" w:rsidR="005B50D5" w:rsidRDefault="005B50D5" w:rsidP="00C4317C">
            <w:pPr>
              <w:spacing w:beforeLines="50" w:before="120"/>
              <w:ind w:left="220" w:hangingChars="100" w:hanging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⇒</w:t>
            </w: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行為など</w:t>
            </w:r>
            <w:r>
              <w:rPr>
                <w:rFonts w:ascii="ＭＳ 明朝" w:eastAsia="ＭＳ 明朝" w:hAnsi="ＭＳ 明朝" w:hint="eastAsia"/>
                <w:sz w:val="22"/>
              </w:rPr>
              <w:t>の際の緑化指導について</w:t>
            </w:r>
            <w:r w:rsidR="001B2E09">
              <w:rPr>
                <w:rFonts w:ascii="ＭＳ 明朝" w:eastAsia="ＭＳ 明朝" w:hAnsi="ＭＳ 明朝" w:hint="eastAsia"/>
                <w:sz w:val="22"/>
              </w:rPr>
              <w:t>は6章に追記する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  <w:r w:rsidR="001B2E09">
              <w:rPr>
                <w:rFonts w:ascii="ＭＳ 明朝" w:eastAsia="ＭＳ 明朝" w:hAnsi="ＭＳ 明朝" w:hint="eastAsia"/>
                <w:sz w:val="22"/>
              </w:rPr>
              <w:t>東部交通公園については地域別計画</w:t>
            </w:r>
            <w:r w:rsidR="0093141A">
              <w:rPr>
                <w:rFonts w:ascii="ＭＳ 明朝" w:eastAsia="ＭＳ 明朝" w:hAnsi="ＭＳ 明朝" w:hint="eastAsia"/>
                <w:sz w:val="22"/>
              </w:rPr>
              <w:t>の成り立ち</w:t>
            </w:r>
            <w:r w:rsidR="001B2E09">
              <w:rPr>
                <w:rFonts w:ascii="ＭＳ 明朝" w:eastAsia="ＭＳ 明朝" w:hAnsi="ＭＳ 明朝" w:hint="eastAsia"/>
                <w:sz w:val="22"/>
              </w:rPr>
              <w:t>に記載する。</w:t>
            </w:r>
          </w:p>
          <w:p w14:paraId="3D3DAD90" w14:textId="2F53AAFD" w:rsidR="008C6D07" w:rsidRDefault="008C6D07" w:rsidP="008C6D07">
            <w:pPr>
              <w:spacing w:beforeLines="50" w:before="12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C4317C">
              <w:rPr>
                <w:rFonts w:ascii="ＭＳ 明朝" w:eastAsia="ＭＳ 明朝" w:hAnsi="ＭＳ 明朝" w:hint="eastAsia"/>
                <w:sz w:val="22"/>
              </w:rPr>
              <w:t>第５章の地域別計画において、地域の概況</w:t>
            </w:r>
            <w:r w:rsidR="00561866">
              <w:rPr>
                <w:rFonts w:ascii="ＭＳ 明朝" w:eastAsia="ＭＳ 明朝" w:hAnsi="ＭＳ 明朝" w:hint="eastAsia"/>
                <w:sz w:val="22"/>
              </w:rPr>
              <w:t>や人口の記載が</w:t>
            </w:r>
            <w:r w:rsidR="005B50D5">
              <w:rPr>
                <w:rFonts w:ascii="ＭＳ 明朝" w:eastAsia="ＭＳ 明朝" w:hAnsi="ＭＳ 明朝" w:hint="eastAsia"/>
                <w:sz w:val="22"/>
              </w:rPr>
              <w:t>あ</w:t>
            </w:r>
            <w:r w:rsidR="00561866">
              <w:rPr>
                <w:rFonts w:ascii="ＭＳ 明朝" w:eastAsia="ＭＳ 明朝" w:hAnsi="ＭＳ 明朝" w:hint="eastAsia"/>
                <w:sz w:val="22"/>
              </w:rPr>
              <w:t>るが、みどりの現状について</w:t>
            </w:r>
            <w:r w:rsidR="005B50D5">
              <w:rPr>
                <w:rFonts w:ascii="ＭＳ 明朝" w:eastAsia="ＭＳ 明朝" w:hAnsi="ＭＳ 明朝" w:hint="eastAsia"/>
                <w:sz w:val="22"/>
              </w:rPr>
              <w:t>の記載が希薄である</w:t>
            </w:r>
            <w:r w:rsidR="00561866">
              <w:rPr>
                <w:rFonts w:ascii="ＭＳ 明朝" w:eastAsia="ＭＳ 明朝" w:hAnsi="ＭＳ 明朝" w:hint="eastAsia"/>
                <w:sz w:val="22"/>
              </w:rPr>
              <w:t>。全体目標に人口あたりの</w:t>
            </w:r>
            <w:r w:rsidR="005B50D5">
              <w:rPr>
                <w:rFonts w:ascii="ＭＳ 明朝" w:eastAsia="ＭＳ 明朝" w:hAnsi="ＭＳ 明朝" w:hint="eastAsia"/>
                <w:sz w:val="22"/>
              </w:rPr>
              <w:t>公園充足率</w:t>
            </w:r>
            <w:r w:rsidR="00561866">
              <w:rPr>
                <w:rFonts w:ascii="ＭＳ 明朝" w:eastAsia="ＭＳ 明朝" w:hAnsi="ＭＳ 明朝" w:hint="eastAsia"/>
                <w:sz w:val="22"/>
              </w:rPr>
              <w:t>や公園面積があるので、</w:t>
            </w:r>
            <w:r w:rsidR="005B50D5">
              <w:rPr>
                <w:rFonts w:ascii="ＭＳ 明朝" w:eastAsia="ＭＳ 明朝" w:hAnsi="ＭＳ 明朝" w:hint="eastAsia"/>
                <w:sz w:val="22"/>
              </w:rPr>
              <w:t>地域</w:t>
            </w:r>
            <w:r w:rsidR="00561866">
              <w:rPr>
                <w:rFonts w:ascii="ＭＳ 明朝" w:eastAsia="ＭＳ 明朝" w:hAnsi="ＭＳ 明朝" w:hint="eastAsia"/>
                <w:sz w:val="22"/>
              </w:rPr>
              <w:t>ごと</w:t>
            </w:r>
            <w:r w:rsidR="005B50D5">
              <w:rPr>
                <w:rFonts w:ascii="ＭＳ 明朝" w:eastAsia="ＭＳ 明朝" w:hAnsi="ＭＳ 明朝" w:hint="eastAsia"/>
                <w:sz w:val="22"/>
              </w:rPr>
              <w:t>現状値</w:t>
            </w:r>
            <w:r w:rsidR="00561866">
              <w:rPr>
                <w:rFonts w:ascii="ＭＳ 明朝" w:eastAsia="ＭＳ 明朝" w:hAnsi="ＭＳ 明朝" w:hint="eastAsia"/>
                <w:sz w:val="22"/>
              </w:rPr>
              <w:t>の掲載が</w:t>
            </w:r>
            <w:r w:rsidR="00D15977">
              <w:rPr>
                <w:rFonts w:ascii="ＭＳ 明朝" w:eastAsia="ＭＳ 明朝" w:hAnsi="ＭＳ 明朝" w:hint="eastAsia"/>
                <w:sz w:val="22"/>
              </w:rPr>
              <w:t>あるとわかりすい</w:t>
            </w:r>
            <w:r w:rsidR="00561866">
              <w:rPr>
                <w:rFonts w:ascii="ＭＳ 明朝" w:eastAsia="ＭＳ 明朝" w:hAnsi="ＭＳ 明朝" w:hint="eastAsia"/>
                <w:sz w:val="22"/>
              </w:rPr>
              <w:t>。方針図については、みどりのネットワークの形成や魅力・課題が伝わりづらいので、工夫</w:t>
            </w:r>
            <w:r w:rsidR="001407CC">
              <w:rPr>
                <w:rFonts w:ascii="ＭＳ 明朝" w:eastAsia="ＭＳ 明朝" w:hAnsi="ＭＳ 明朝" w:hint="eastAsia"/>
                <w:sz w:val="22"/>
              </w:rPr>
              <w:t>できるとよい</w:t>
            </w:r>
            <w:r w:rsidR="00561866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560971E5" w14:textId="5A8B8C62" w:rsidR="001407CC" w:rsidRPr="00D15977" w:rsidRDefault="001407CC" w:rsidP="008C6D07">
            <w:pPr>
              <w:spacing w:beforeLines="50" w:before="120"/>
              <w:ind w:left="220" w:hangingChars="100" w:hanging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⇒</w:t>
            </w:r>
            <w:r>
              <w:rPr>
                <w:rFonts w:ascii="ＭＳ 明朝" w:eastAsia="ＭＳ 明朝" w:hAnsi="ＭＳ 明朝" w:hint="eastAsia"/>
                <w:sz w:val="22"/>
              </w:rPr>
              <w:t>みどりの現状について、地域別計画に記載する。方針図等については記載の仕方を工夫する。</w:t>
            </w:r>
          </w:p>
          <w:p w14:paraId="09FB9398" w14:textId="03B12FD1" w:rsidR="00EE512F" w:rsidRDefault="008C6D07" w:rsidP="00EE512F">
            <w:pPr>
              <w:spacing w:beforeLines="50" w:before="12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15977">
              <w:rPr>
                <w:rFonts w:ascii="ＭＳ 明朝" w:eastAsia="ＭＳ 明朝" w:hAnsi="ＭＳ 明朝" w:hint="eastAsia"/>
                <w:sz w:val="22"/>
              </w:rPr>
              <w:t>第６章の地域の企業やNPOなどが「区民」「事業者」どちらに入るかわかりづらい。</w:t>
            </w:r>
          </w:p>
          <w:p w14:paraId="3F8416C1" w14:textId="15EF6043" w:rsidR="00D15977" w:rsidRDefault="00D15977" w:rsidP="00D15977">
            <w:pPr>
              <w:spacing w:beforeLines="50" w:before="120"/>
              <w:ind w:leftChars="100" w:left="21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⇒</w:t>
            </w:r>
            <w:r w:rsidR="005B70F6">
              <w:rPr>
                <w:rFonts w:ascii="ＭＳ 明朝" w:eastAsia="ＭＳ 明朝" w:hAnsi="ＭＳ 明朝" w:hint="eastAsia"/>
                <w:sz w:val="22"/>
              </w:rPr>
              <w:t>記載の仕方を工夫する。</w:t>
            </w:r>
          </w:p>
          <w:p w14:paraId="670F986C" w14:textId="28F469E9" w:rsidR="005B70F6" w:rsidRDefault="00561866" w:rsidP="005B70F6">
            <w:pPr>
              <w:spacing w:beforeLines="50" w:before="12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8960AA">
              <w:rPr>
                <w:rFonts w:ascii="ＭＳ 明朝" w:eastAsia="ＭＳ 明朝" w:hAnsi="ＭＳ 明朝" w:hint="eastAsia"/>
                <w:sz w:val="22"/>
              </w:rPr>
              <w:t>生物多様性の記載について、現在区内でムジナモ再生の取り組み</w:t>
            </w:r>
            <w:r w:rsidR="00EC4C41">
              <w:rPr>
                <w:rFonts w:ascii="ＭＳ 明朝" w:eastAsia="ＭＳ 明朝" w:hAnsi="ＭＳ 明朝" w:hint="eastAsia"/>
                <w:sz w:val="22"/>
              </w:rPr>
              <w:t>についても記載するとよい。</w:t>
            </w:r>
          </w:p>
          <w:p w14:paraId="438FC9A4" w14:textId="49FDD7A0" w:rsidR="005B70F6" w:rsidRPr="005B70F6" w:rsidRDefault="005B70F6" w:rsidP="005B70F6">
            <w:pPr>
              <w:spacing w:beforeLines="50" w:before="120"/>
              <w:ind w:leftChars="100" w:left="21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⇒</w:t>
            </w:r>
            <w:r>
              <w:rPr>
                <w:rFonts w:ascii="ＭＳ 明朝" w:eastAsia="ＭＳ 明朝" w:hAnsi="ＭＳ 明朝" w:hint="eastAsia"/>
                <w:sz w:val="22"/>
              </w:rPr>
              <w:t>地域別計画に記載している。</w:t>
            </w:r>
          </w:p>
          <w:p w14:paraId="00CEEE43" w14:textId="2A9EE1F2" w:rsidR="00BE3E97" w:rsidRDefault="00BE3E97" w:rsidP="00EC4C41">
            <w:pPr>
              <w:spacing w:beforeLines="50" w:before="12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〇計画書のボリュームが多いので区民が読みやすいよう、小冊子などにまとめてはいかがか。</w:t>
            </w:r>
          </w:p>
          <w:p w14:paraId="6AB41D55" w14:textId="51153824" w:rsidR="00BE3E97" w:rsidRDefault="00BE3E97" w:rsidP="00BE3E97">
            <w:pPr>
              <w:spacing w:beforeLines="50" w:before="120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⇒一部を資料編</w:t>
            </w:r>
            <w:r w:rsidR="005D3051">
              <w:rPr>
                <w:rFonts w:ascii="ＭＳ 明朝" w:eastAsia="ＭＳ 明朝" w:hAnsi="ＭＳ 明朝" w:hint="eastAsia"/>
                <w:sz w:val="22"/>
              </w:rPr>
              <w:t>に移動し、また、概要版を作成する。</w:t>
            </w:r>
          </w:p>
          <w:p w14:paraId="36FDA781" w14:textId="618BF27C" w:rsidR="00561866" w:rsidRDefault="00561866" w:rsidP="00561866">
            <w:pPr>
              <w:spacing w:beforeLines="50" w:before="12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47617F">
              <w:rPr>
                <w:rFonts w:ascii="ＭＳ 明朝" w:eastAsia="ＭＳ 明朝" w:hAnsi="ＭＳ 明朝" w:hint="eastAsia"/>
                <w:sz w:val="22"/>
              </w:rPr>
              <w:t>各地域の方針図は</w:t>
            </w:r>
            <w:r w:rsidR="00D15977">
              <w:rPr>
                <w:rFonts w:ascii="ＭＳ 明朝" w:eastAsia="ＭＳ 明朝" w:hAnsi="ＭＳ 明朝" w:hint="eastAsia"/>
                <w:sz w:val="22"/>
              </w:rPr>
              <w:t>事業中のもの</w:t>
            </w:r>
            <w:r w:rsidR="0047617F">
              <w:rPr>
                <w:rFonts w:ascii="ＭＳ 明朝" w:eastAsia="ＭＳ 明朝" w:hAnsi="ＭＳ 明朝" w:hint="eastAsia"/>
                <w:sz w:val="22"/>
              </w:rPr>
              <w:t>も盛り込めるとよい。</w:t>
            </w:r>
          </w:p>
          <w:p w14:paraId="50E265C6" w14:textId="114986D3" w:rsidR="005B70F6" w:rsidRDefault="005B70F6" w:rsidP="005B70F6">
            <w:pPr>
              <w:spacing w:beforeLines="50" w:before="120"/>
              <w:ind w:leftChars="100" w:left="21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⇒</w:t>
            </w:r>
            <w:r>
              <w:rPr>
                <w:rFonts w:ascii="ＭＳ 明朝" w:eastAsia="ＭＳ 明朝" w:hAnsi="ＭＳ 明朝" w:hint="eastAsia"/>
                <w:sz w:val="22"/>
              </w:rPr>
              <w:t>地域別計画に記載する。</w:t>
            </w:r>
          </w:p>
          <w:p w14:paraId="27EC52BA" w14:textId="1FC9D36C" w:rsidR="00F11985" w:rsidRPr="00415479" w:rsidRDefault="00561866" w:rsidP="00EC4C41">
            <w:pPr>
              <w:spacing w:beforeLines="50" w:before="120"/>
              <w:ind w:left="220" w:hangingChars="100" w:hanging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BE3E97">
              <w:rPr>
                <w:rFonts w:ascii="ＭＳ 明朝" w:eastAsia="ＭＳ 明朝" w:hAnsi="ＭＳ 明朝" w:hint="eastAsia"/>
                <w:sz w:val="22"/>
              </w:rPr>
              <w:t>区民主体のみどりづくりの推進の記載内容が一番身近に感じた。</w:t>
            </w:r>
            <w:r w:rsidR="004E2210">
              <w:rPr>
                <w:rFonts w:ascii="ＭＳ 明朝" w:eastAsia="ＭＳ 明朝" w:hAnsi="ＭＳ 明朝" w:hint="eastAsia"/>
                <w:sz w:val="22"/>
              </w:rPr>
              <w:t>原案を読むと、1</w:t>
            </w:r>
            <w:r w:rsidR="004E2210">
              <w:rPr>
                <w:rFonts w:ascii="ＭＳ 明朝" w:eastAsia="ＭＳ 明朝" w:hAnsi="ＭＳ 明朝"/>
                <w:sz w:val="22"/>
              </w:rPr>
              <w:t>0</w:t>
            </w:r>
            <w:r w:rsidR="004E2210">
              <w:rPr>
                <w:rFonts w:ascii="ＭＳ 明朝" w:eastAsia="ＭＳ 明朝" w:hAnsi="ＭＳ 明朝" w:hint="eastAsia"/>
                <w:sz w:val="22"/>
              </w:rPr>
              <w:t>年後の楽しみな風景が浮かんでくるのでよい。</w:t>
            </w:r>
          </w:p>
        </w:tc>
      </w:tr>
      <w:tr w:rsidR="000B3D01" w:rsidRPr="00415479" w14:paraId="45B21966" w14:textId="77777777" w:rsidTr="009B62DE">
        <w:trPr>
          <w:trHeight w:val="397"/>
        </w:trPr>
        <w:tc>
          <w:tcPr>
            <w:tcW w:w="1555" w:type="dxa"/>
            <w:vAlign w:val="center"/>
          </w:tcPr>
          <w:p w14:paraId="26C1F117" w14:textId="289E6EE7" w:rsidR="000B3D01" w:rsidRPr="00415479" w:rsidRDefault="000B3D01" w:rsidP="00F3114E">
            <w:pPr>
              <w:rPr>
                <w:rFonts w:ascii="ＭＳ 明朝" w:eastAsia="ＭＳ 明朝" w:hAnsi="ＭＳ 明朝"/>
                <w:sz w:val="22"/>
              </w:rPr>
            </w:pPr>
            <w:r w:rsidRPr="00415479">
              <w:rPr>
                <w:rFonts w:ascii="ＭＳ 明朝" w:eastAsia="ＭＳ 明朝" w:hAnsi="ＭＳ 明朝" w:hint="eastAsia"/>
                <w:sz w:val="22"/>
              </w:rPr>
              <w:t>意見交換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448" w:type="dxa"/>
            <w:vAlign w:val="center"/>
          </w:tcPr>
          <w:p w14:paraId="794ACD47" w14:textId="2BEFB236" w:rsidR="000B3D01" w:rsidRPr="00415479" w:rsidRDefault="004A542E" w:rsidP="00F3114E">
            <w:pPr>
              <w:rPr>
                <w:rFonts w:ascii="ＭＳ 明朝" w:eastAsia="ＭＳ 明朝" w:hAnsi="ＭＳ 明朝"/>
                <w:sz w:val="22"/>
              </w:rPr>
            </w:pPr>
            <w:r w:rsidRPr="004A542E">
              <w:rPr>
                <w:rFonts w:ascii="ＭＳ 明朝" w:eastAsia="ＭＳ 明朝" w:hAnsi="ＭＳ 明朝" w:hint="eastAsia"/>
                <w:sz w:val="22"/>
              </w:rPr>
              <w:t>今後のスケジュールについて</w:t>
            </w:r>
          </w:p>
        </w:tc>
      </w:tr>
      <w:tr w:rsidR="000B3D01" w:rsidRPr="00415479" w14:paraId="7495C7E7" w14:textId="77777777" w:rsidTr="009B62DE">
        <w:tc>
          <w:tcPr>
            <w:tcW w:w="10003" w:type="dxa"/>
            <w:gridSpan w:val="2"/>
            <w:vAlign w:val="center"/>
          </w:tcPr>
          <w:p w14:paraId="49EF18C3" w14:textId="1CC09E8B" w:rsidR="000B3D01" w:rsidRPr="00415479" w:rsidRDefault="00F11985" w:rsidP="00EC4C41">
            <w:pPr>
              <w:spacing w:beforeLines="50" w:before="120" w:afterLines="50" w:after="120"/>
              <w:ind w:left="220" w:hangingChars="100" w:hanging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〇特になし</w:t>
            </w:r>
          </w:p>
        </w:tc>
      </w:tr>
    </w:tbl>
    <w:p w14:paraId="6FBD3D94" w14:textId="77777777" w:rsidR="004A32B9" w:rsidRPr="004A32B9" w:rsidRDefault="004A32B9">
      <w:pPr>
        <w:rPr>
          <w:rFonts w:ascii="ＭＳ 明朝" w:eastAsia="ＭＳ 明朝" w:hAnsi="ＭＳ 明朝" w:hint="eastAsia"/>
        </w:rPr>
      </w:pPr>
    </w:p>
    <w:sectPr w:rsidR="004A32B9" w:rsidRPr="004A32B9" w:rsidSect="00AA1614">
      <w:pgSz w:w="11906" w:h="16838" w:code="9"/>
      <w:pgMar w:top="2036" w:right="1066" w:bottom="976" w:left="82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47AD" w14:textId="77777777" w:rsidR="00922F87" w:rsidRDefault="00922F87" w:rsidP="008A7D83">
      <w:r>
        <w:separator/>
      </w:r>
    </w:p>
  </w:endnote>
  <w:endnote w:type="continuationSeparator" w:id="0">
    <w:p w14:paraId="16AE23EE" w14:textId="77777777" w:rsidR="00922F87" w:rsidRDefault="00922F87" w:rsidP="008A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FBB1" w14:textId="77777777" w:rsidR="00922F87" w:rsidRDefault="00922F87" w:rsidP="008A7D83">
      <w:r>
        <w:separator/>
      </w:r>
    </w:p>
  </w:footnote>
  <w:footnote w:type="continuationSeparator" w:id="0">
    <w:p w14:paraId="1FC7BDED" w14:textId="77777777" w:rsidR="00922F87" w:rsidRDefault="00922F87" w:rsidP="008A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79"/>
    <w:rsid w:val="000B3D01"/>
    <w:rsid w:val="000F5DEA"/>
    <w:rsid w:val="001407CC"/>
    <w:rsid w:val="0015341D"/>
    <w:rsid w:val="001A27C5"/>
    <w:rsid w:val="001B2E09"/>
    <w:rsid w:val="00291F7E"/>
    <w:rsid w:val="00415479"/>
    <w:rsid w:val="0047617F"/>
    <w:rsid w:val="0047757B"/>
    <w:rsid w:val="004A0303"/>
    <w:rsid w:val="004A32B9"/>
    <w:rsid w:val="004A542E"/>
    <w:rsid w:val="004D709D"/>
    <w:rsid w:val="004E2210"/>
    <w:rsid w:val="004E635A"/>
    <w:rsid w:val="005245BE"/>
    <w:rsid w:val="00550AF0"/>
    <w:rsid w:val="00561866"/>
    <w:rsid w:val="005A6EE7"/>
    <w:rsid w:val="005B50D5"/>
    <w:rsid w:val="005B70F6"/>
    <w:rsid w:val="005D3051"/>
    <w:rsid w:val="005F6441"/>
    <w:rsid w:val="00664F4B"/>
    <w:rsid w:val="0069680F"/>
    <w:rsid w:val="007E0109"/>
    <w:rsid w:val="00834C4E"/>
    <w:rsid w:val="008741E8"/>
    <w:rsid w:val="008960AA"/>
    <w:rsid w:val="008A7D83"/>
    <w:rsid w:val="008C6D07"/>
    <w:rsid w:val="008F287D"/>
    <w:rsid w:val="00922F87"/>
    <w:rsid w:val="0093141A"/>
    <w:rsid w:val="00972C30"/>
    <w:rsid w:val="0099574A"/>
    <w:rsid w:val="009B5766"/>
    <w:rsid w:val="009B62DE"/>
    <w:rsid w:val="009F44E1"/>
    <w:rsid w:val="00A716E5"/>
    <w:rsid w:val="00AA1614"/>
    <w:rsid w:val="00B55852"/>
    <w:rsid w:val="00BE3E97"/>
    <w:rsid w:val="00C4317C"/>
    <w:rsid w:val="00C67C63"/>
    <w:rsid w:val="00D0298F"/>
    <w:rsid w:val="00D15977"/>
    <w:rsid w:val="00DB66FB"/>
    <w:rsid w:val="00DC3681"/>
    <w:rsid w:val="00EA16F9"/>
    <w:rsid w:val="00EC1218"/>
    <w:rsid w:val="00EC4C41"/>
    <w:rsid w:val="00EE512F"/>
    <w:rsid w:val="00F11985"/>
    <w:rsid w:val="00F72F05"/>
    <w:rsid w:val="00F9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791BD"/>
  <w15:chartTrackingRefBased/>
  <w15:docId w15:val="{4E6FA475-BEE3-4529-A119-91886949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4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1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D83"/>
  </w:style>
  <w:style w:type="paragraph" w:styleId="a6">
    <w:name w:val="footer"/>
    <w:basedOn w:val="a"/>
    <w:link w:val="a7"/>
    <w:uiPriority w:val="99"/>
    <w:unhideWhenUsed/>
    <w:rsid w:val="008A7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F26A286E6EC44A95B6A6AF2521D2F5" ma:contentTypeVersion="10" ma:contentTypeDescription="新しいドキュメントを作成します。" ma:contentTypeScope="" ma:versionID="d9346ed3a9093f2e3a0c693750af0b1b">
  <xsd:schema xmlns:xsd="http://www.w3.org/2001/XMLSchema" xmlns:xs="http://www.w3.org/2001/XMLSchema" xmlns:p="http://schemas.microsoft.com/office/2006/metadata/properties" xmlns:ns2="f53eb0f5-26be-4285-8a3c-a89724e1d61d" xmlns:ns3="f14b3aa1-ca56-4369-b036-31729645b490" targetNamespace="http://schemas.microsoft.com/office/2006/metadata/properties" ma:root="true" ma:fieldsID="c2584ce34d5a52c0a47dfa7a3e977880" ns2:_="" ns3:_="">
    <xsd:import namespace="f53eb0f5-26be-4285-8a3c-a89724e1d61d"/>
    <xsd:import namespace="f14b3aa1-ca56-4369-b036-31729645b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eb0f5-26be-4285-8a3c-a89724e1d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b3aa1-ca56-4369-b036-31729645b4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39e1c2-e8cf-443f-9c92-23a43dc87e91}" ma:internalName="TaxCatchAll" ma:showField="CatchAllData" ma:web="f14b3aa1-ca56-4369-b036-31729645b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C2028-A4D9-41D1-A4C9-E73445B58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039E8-AC1C-4C90-B336-9E15E51FB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eb0f5-26be-4285-8a3c-a89724e1d61d"/>
    <ds:schemaRef ds:uri="f14b3aa1-ca56-4369-b036-31729645b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Inukai(犬飼　瑞穂)</dc:creator>
  <cp:keywords/>
  <dc:description/>
  <cp:lastModifiedBy>全庁LAN利用者</cp:lastModifiedBy>
  <cp:revision>4</cp:revision>
  <cp:lastPrinted>2023-10-12T06:29:00Z</cp:lastPrinted>
  <dcterms:created xsi:type="dcterms:W3CDTF">2023-10-11T23:21:00Z</dcterms:created>
  <dcterms:modified xsi:type="dcterms:W3CDTF">2023-10-12T07:10:00Z</dcterms:modified>
</cp:coreProperties>
</file>