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34F6" w14:textId="32362620" w:rsidR="00742678" w:rsidRPr="00742678" w:rsidRDefault="00F84201" w:rsidP="00F84201">
      <w:pPr>
        <w:jc w:val="center"/>
        <w:rPr>
          <w:rFonts w:ascii="ＭＳ 明朝" w:eastAsia="ＭＳ 明朝" w:hAnsi="ＭＳ 明朝"/>
          <w:sz w:val="24"/>
          <w:szCs w:val="24"/>
        </w:rPr>
      </w:pPr>
      <w:r>
        <w:rPr>
          <w:rFonts w:ascii="ＭＳ 明朝" w:eastAsia="ＭＳ 明朝" w:hAnsi="ＭＳ 明朝" w:hint="eastAsia"/>
          <w:sz w:val="24"/>
          <w:szCs w:val="24"/>
        </w:rPr>
        <w:t>災害時における</w:t>
      </w:r>
      <w:r w:rsidR="00477C15">
        <w:rPr>
          <w:rFonts w:ascii="ＭＳ 明朝" w:eastAsia="ＭＳ 明朝" w:hAnsi="ＭＳ 明朝" w:hint="eastAsia"/>
          <w:sz w:val="24"/>
          <w:szCs w:val="24"/>
        </w:rPr>
        <w:t>要配慮者</w:t>
      </w:r>
      <w:r w:rsidR="001A1A07">
        <w:rPr>
          <w:rFonts w:ascii="ＭＳ 明朝" w:eastAsia="ＭＳ 明朝" w:hAnsi="ＭＳ 明朝" w:hint="eastAsia"/>
          <w:sz w:val="24"/>
          <w:szCs w:val="24"/>
        </w:rPr>
        <w:t>への</w:t>
      </w:r>
      <w:r>
        <w:rPr>
          <w:rFonts w:ascii="ＭＳ 明朝" w:eastAsia="ＭＳ 明朝" w:hAnsi="ＭＳ 明朝" w:hint="eastAsia"/>
          <w:sz w:val="24"/>
          <w:szCs w:val="24"/>
        </w:rPr>
        <w:t>支援</w:t>
      </w:r>
      <w:r w:rsidR="00742678">
        <w:rPr>
          <w:rFonts w:ascii="ＭＳ 明朝" w:eastAsia="ＭＳ 明朝" w:hAnsi="ＭＳ 明朝" w:hint="eastAsia"/>
          <w:sz w:val="24"/>
          <w:szCs w:val="24"/>
        </w:rPr>
        <w:t>に関する協定</w:t>
      </w:r>
    </w:p>
    <w:p w14:paraId="42846C27" w14:textId="77777777" w:rsidR="00742678" w:rsidRPr="00742678" w:rsidRDefault="00742678" w:rsidP="00742678">
      <w:pPr>
        <w:rPr>
          <w:rFonts w:ascii="ＭＳ 明朝" w:eastAsia="ＭＳ 明朝" w:hAnsi="ＭＳ 明朝"/>
          <w:sz w:val="24"/>
          <w:szCs w:val="24"/>
        </w:rPr>
      </w:pPr>
    </w:p>
    <w:p w14:paraId="6D35E324" w14:textId="4E05D7F5"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江戸川区（以下「甲」という。）と●（以下「乙」という。）は、災害時における</w:t>
      </w:r>
      <w:r w:rsidR="00477C15">
        <w:rPr>
          <w:rFonts w:ascii="ＭＳ 明朝" w:eastAsia="ＭＳ 明朝" w:hAnsi="ＭＳ 明朝" w:hint="eastAsia"/>
          <w:sz w:val="24"/>
          <w:szCs w:val="24"/>
        </w:rPr>
        <w:t>要配慮者の支援</w:t>
      </w:r>
      <w:r w:rsidRPr="00742678">
        <w:rPr>
          <w:rFonts w:ascii="ＭＳ 明朝" w:eastAsia="ＭＳ 明朝" w:hAnsi="ＭＳ 明朝" w:hint="eastAsia"/>
          <w:sz w:val="24"/>
          <w:szCs w:val="24"/>
        </w:rPr>
        <w:t>に関し、次のとおり協定</w:t>
      </w:r>
      <w:r w:rsidR="000D5B9C">
        <w:rPr>
          <w:rFonts w:ascii="ＭＳ 明朝" w:eastAsia="ＭＳ 明朝" w:hAnsi="ＭＳ 明朝" w:hint="eastAsia"/>
          <w:sz w:val="24"/>
          <w:szCs w:val="24"/>
        </w:rPr>
        <w:t>（以下「本協定」という。）</w:t>
      </w:r>
      <w:r w:rsidRPr="00742678">
        <w:rPr>
          <w:rFonts w:ascii="ＭＳ 明朝" w:eastAsia="ＭＳ 明朝" w:hAnsi="ＭＳ 明朝" w:hint="eastAsia"/>
          <w:sz w:val="24"/>
          <w:szCs w:val="24"/>
        </w:rPr>
        <w:t>を締結する。</w:t>
      </w:r>
      <w:r w:rsidRPr="00742678">
        <w:rPr>
          <w:rFonts w:ascii="ＭＳ 明朝" w:eastAsia="ＭＳ 明朝" w:hAnsi="ＭＳ 明朝"/>
          <w:sz w:val="24"/>
          <w:szCs w:val="24"/>
        </w:rPr>
        <w:t xml:space="preserve"> </w:t>
      </w:r>
    </w:p>
    <w:p w14:paraId="4757C727"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sz w:val="24"/>
          <w:szCs w:val="24"/>
        </w:rPr>
        <w:t xml:space="preserve"> </w:t>
      </w:r>
    </w:p>
    <w:p w14:paraId="0D7FEC60"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（目的）</w:t>
      </w:r>
      <w:r w:rsidRPr="00742678">
        <w:rPr>
          <w:rFonts w:ascii="ＭＳ 明朝" w:eastAsia="ＭＳ 明朝" w:hAnsi="ＭＳ 明朝"/>
          <w:sz w:val="24"/>
          <w:szCs w:val="24"/>
        </w:rPr>
        <w:t xml:space="preserve"> </w:t>
      </w:r>
    </w:p>
    <w:p w14:paraId="7F9BE41B" w14:textId="68230694"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第１条　本協定は、江戸川区地域防災計画に基づき、江戸川区内で災害が発生し</w:t>
      </w:r>
      <w:r w:rsidR="00477C15">
        <w:rPr>
          <w:rFonts w:ascii="ＭＳ 明朝" w:eastAsia="ＭＳ 明朝" w:hAnsi="ＭＳ 明朝" w:hint="eastAsia"/>
          <w:sz w:val="24"/>
          <w:szCs w:val="24"/>
        </w:rPr>
        <w:t>、又は発生するおそれがある場合（以下「災害時」という。）に備え</w:t>
      </w:r>
      <w:r w:rsidRPr="00742678">
        <w:rPr>
          <w:rFonts w:ascii="ＭＳ 明朝" w:eastAsia="ＭＳ 明朝" w:hAnsi="ＭＳ 明朝" w:hint="eastAsia"/>
          <w:sz w:val="24"/>
          <w:szCs w:val="24"/>
        </w:rPr>
        <w:t>、甲と乙が協力して利用者の安否確認</w:t>
      </w:r>
      <w:r w:rsidR="00477C15">
        <w:rPr>
          <w:rFonts w:ascii="ＭＳ 明朝" w:eastAsia="ＭＳ 明朝" w:hAnsi="ＭＳ 明朝" w:hint="eastAsia"/>
          <w:sz w:val="24"/>
          <w:szCs w:val="24"/>
        </w:rPr>
        <w:t>及び避難誘導並びに</w:t>
      </w:r>
      <w:r w:rsidRPr="00742678">
        <w:rPr>
          <w:rFonts w:ascii="ＭＳ 明朝" w:eastAsia="ＭＳ 明朝" w:hAnsi="ＭＳ 明朝" w:hint="eastAsia"/>
          <w:sz w:val="24"/>
          <w:szCs w:val="24"/>
        </w:rPr>
        <w:t>区内の避難所</w:t>
      </w:r>
      <w:r w:rsidR="00413E5D">
        <w:rPr>
          <w:rFonts w:ascii="ＭＳ 明朝" w:eastAsia="ＭＳ 明朝" w:hAnsi="ＭＳ 明朝" w:hint="eastAsia"/>
          <w:sz w:val="24"/>
          <w:szCs w:val="24"/>
        </w:rPr>
        <w:t>等</w:t>
      </w:r>
      <w:r>
        <w:rPr>
          <w:rFonts w:ascii="ＭＳ 明朝" w:eastAsia="ＭＳ 明朝" w:hAnsi="ＭＳ 明朝" w:hint="eastAsia"/>
          <w:sz w:val="24"/>
          <w:szCs w:val="24"/>
        </w:rPr>
        <w:t>へ避難</w:t>
      </w:r>
      <w:r w:rsidR="00616C1E">
        <w:rPr>
          <w:rFonts w:ascii="ＭＳ 明朝" w:eastAsia="ＭＳ 明朝" w:hAnsi="ＭＳ 明朝" w:hint="eastAsia"/>
          <w:sz w:val="24"/>
          <w:szCs w:val="24"/>
        </w:rPr>
        <w:t>又は在宅避難</w:t>
      </w:r>
      <w:r>
        <w:rPr>
          <w:rFonts w:ascii="ＭＳ 明朝" w:eastAsia="ＭＳ 明朝" w:hAnsi="ＭＳ 明朝" w:hint="eastAsia"/>
          <w:sz w:val="24"/>
          <w:szCs w:val="24"/>
        </w:rPr>
        <w:t>した</w:t>
      </w:r>
      <w:r w:rsidR="00477C15">
        <w:rPr>
          <w:rFonts w:ascii="ＭＳ 明朝" w:eastAsia="ＭＳ 明朝" w:hAnsi="ＭＳ 明朝" w:hint="eastAsia"/>
          <w:sz w:val="24"/>
          <w:szCs w:val="24"/>
        </w:rPr>
        <w:t>要配慮者等</w:t>
      </w:r>
      <w:r>
        <w:rPr>
          <w:rFonts w:ascii="ＭＳ 明朝" w:eastAsia="ＭＳ 明朝" w:hAnsi="ＭＳ 明朝" w:hint="eastAsia"/>
          <w:sz w:val="24"/>
          <w:szCs w:val="24"/>
        </w:rPr>
        <w:t>に</w:t>
      </w:r>
      <w:r w:rsidR="00D80A0C">
        <w:rPr>
          <w:rFonts w:ascii="ＭＳ 明朝" w:eastAsia="ＭＳ 明朝" w:hAnsi="ＭＳ 明朝" w:hint="eastAsia"/>
          <w:sz w:val="24"/>
          <w:szCs w:val="24"/>
        </w:rPr>
        <w:t>健康管理等の支援（以下「支援」という。）</w:t>
      </w:r>
      <w:r w:rsidR="004030DA">
        <w:rPr>
          <w:rFonts w:ascii="ＭＳ 明朝" w:eastAsia="ＭＳ 明朝" w:hAnsi="ＭＳ 明朝" w:hint="eastAsia"/>
          <w:sz w:val="24"/>
          <w:szCs w:val="24"/>
        </w:rPr>
        <w:t>を</w:t>
      </w:r>
      <w:r w:rsidRPr="00742678">
        <w:rPr>
          <w:rFonts w:ascii="ＭＳ 明朝" w:eastAsia="ＭＳ 明朝" w:hAnsi="ＭＳ 明朝" w:hint="eastAsia"/>
          <w:sz w:val="24"/>
          <w:szCs w:val="24"/>
        </w:rPr>
        <w:t>提供するために必要な事項を定めることを目的とする。</w:t>
      </w:r>
      <w:r w:rsidRPr="00742678">
        <w:rPr>
          <w:rFonts w:ascii="ＭＳ 明朝" w:eastAsia="ＭＳ 明朝" w:hAnsi="ＭＳ 明朝"/>
          <w:sz w:val="24"/>
          <w:szCs w:val="24"/>
        </w:rPr>
        <w:t xml:space="preserve"> </w:t>
      </w:r>
    </w:p>
    <w:p w14:paraId="1A8AD9B8"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（定義）</w:t>
      </w:r>
    </w:p>
    <w:p w14:paraId="5BCF2FB3"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第２条　本協定において次の各号に掲げる用語の定義は、当該各号に定めるところによる。</w:t>
      </w:r>
    </w:p>
    <w:p w14:paraId="3665C749"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（１）災害　災害対策基本法（昭和３６年法律第２２３号）第２条第１号に規定する災害、その他同号に規定する災害に準ずるものとして区長が認めた場合をいう。</w:t>
      </w:r>
    </w:p>
    <w:p w14:paraId="799B0C84" w14:textId="5205ED33" w:rsidR="00742678" w:rsidRPr="00742678" w:rsidRDefault="00D41005" w:rsidP="00742678">
      <w:pPr>
        <w:rPr>
          <w:rFonts w:ascii="ＭＳ 明朝" w:eastAsia="ＭＳ 明朝" w:hAnsi="ＭＳ 明朝"/>
          <w:sz w:val="24"/>
          <w:szCs w:val="24"/>
        </w:rPr>
      </w:pPr>
      <w:r>
        <w:rPr>
          <w:rFonts w:ascii="ＭＳ 明朝" w:eastAsia="ＭＳ 明朝" w:hAnsi="ＭＳ 明朝" w:hint="eastAsia"/>
          <w:sz w:val="24"/>
          <w:szCs w:val="24"/>
        </w:rPr>
        <w:t>（２）避難所等　江戸川区地域防災計画に定める避難所、</w:t>
      </w:r>
      <w:r w:rsidR="00742678" w:rsidRPr="00742678">
        <w:rPr>
          <w:rFonts w:ascii="ＭＳ 明朝" w:eastAsia="ＭＳ 明朝" w:hAnsi="ＭＳ 明朝" w:hint="eastAsia"/>
          <w:sz w:val="24"/>
          <w:szCs w:val="24"/>
        </w:rPr>
        <w:t>福祉避難所等をいう。</w:t>
      </w:r>
    </w:p>
    <w:p w14:paraId="4C3C0B5B" w14:textId="77777777" w:rsidR="00742678" w:rsidRDefault="008F2158" w:rsidP="00742678">
      <w:pPr>
        <w:rPr>
          <w:rFonts w:ascii="ＭＳ 明朝" w:eastAsia="ＭＳ 明朝" w:hAnsi="ＭＳ 明朝"/>
          <w:sz w:val="24"/>
          <w:szCs w:val="24"/>
        </w:rPr>
      </w:pPr>
      <w:r>
        <w:rPr>
          <w:rFonts w:ascii="ＭＳ 明朝" w:eastAsia="ＭＳ 明朝" w:hAnsi="ＭＳ 明朝" w:hint="eastAsia"/>
          <w:sz w:val="24"/>
          <w:szCs w:val="24"/>
        </w:rPr>
        <w:t>（３）訪問看護</w:t>
      </w:r>
      <w:r w:rsidR="00742678" w:rsidRPr="00742678">
        <w:rPr>
          <w:rFonts w:ascii="ＭＳ 明朝" w:eastAsia="ＭＳ 明朝" w:hAnsi="ＭＳ 明朝" w:hint="eastAsia"/>
          <w:sz w:val="24"/>
          <w:szCs w:val="24"/>
        </w:rPr>
        <w:t xml:space="preserve">　介護保険法（平成</w:t>
      </w:r>
      <w:r>
        <w:rPr>
          <w:rFonts w:ascii="ＭＳ 明朝" w:eastAsia="ＭＳ 明朝" w:hAnsi="ＭＳ 明朝" w:hint="eastAsia"/>
          <w:sz w:val="24"/>
          <w:szCs w:val="24"/>
        </w:rPr>
        <w:t>９年法律第１２３号）第8条第4項並びに健康保険法</w:t>
      </w:r>
    </w:p>
    <w:p w14:paraId="368C6F03" w14:textId="77777777" w:rsidR="008F2158" w:rsidRPr="00742678" w:rsidRDefault="008F2158" w:rsidP="00742678">
      <w:pPr>
        <w:rPr>
          <w:rFonts w:ascii="ＭＳ 明朝" w:eastAsia="ＭＳ 明朝" w:hAnsi="ＭＳ 明朝"/>
          <w:sz w:val="24"/>
          <w:szCs w:val="24"/>
        </w:rPr>
      </w:pPr>
      <w:r>
        <w:rPr>
          <w:rFonts w:ascii="ＭＳ 明朝" w:eastAsia="ＭＳ 明朝" w:hAnsi="ＭＳ 明朝" w:hint="eastAsia"/>
          <w:sz w:val="24"/>
          <w:szCs w:val="24"/>
        </w:rPr>
        <w:t>（大正１１年法律第７０号）第８８条第1項に規定される</w:t>
      </w:r>
      <w:r w:rsidR="00352E53">
        <w:rPr>
          <w:rFonts w:ascii="ＭＳ 明朝" w:eastAsia="ＭＳ 明朝" w:hAnsi="ＭＳ 明朝" w:hint="eastAsia"/>
          <w:sz w:val="24"/>
          <w:szCs w:val="24"/>
        </w:rPr>
        <w:t>事業</w:t>
      </w:r>
      <w:r>
        <w:rPr>
          <w:rFonts w:ascii="ＭＳ 明朝" w:eastAsia="ＭＳ 明朝" w:hAnsi="ＭＳ 明朝" w:hint="eastAsia"/>
          <w:sz w:val="24"/>
          <w:szCs w:val="24"/>
        </w:rPr>
        <w:t>をいう。</w:t>
      </w:r>
    </w:p>
    <w:p w14:paraId="448B8E78" w14:textId="77777777" w:rsidR="00742678" w:rsidRPr="00742678" w:rsidRDefault="008F2158" w:rsidP="00742678">
      <w:pPr>
        <w:rPr>
          <w:rFonts w:ascii="ＭＳ 明朝" w:eastAsia="ＭＳ 明朝" w:hAnsi="ＭＳ 明朝"/>
          <w:sz w:val="24"/>
          <w:szCs w:val="24"/>
        </w:rPr>
      </w:pPr>
      <w:r>
        <w:rPr>
          <w:rFonts w:ascii="ＭＳ 明朝" w:eastAsia="ＭＳ 明朝" w:hAnsi="ＭＳ 明朝" w:hint="eastAsia"/>
          <w:sz w:val="24"/>
          <w:szCs w:val="24"/>
        </w:rPr>
        <w:t>（４</w:t>
      </w:r>
      <w:r w:rsidR="00742678" w:rsidRPr="00742678">
        <w:rPr>
          <w:rFonts w:ascii="ＭＳ 明朝" w:eastAsia="ＭＳ 明朝" w:hAnsi="ＭＳ 明朝" w:hint="eastAsia"/>
          <w:sz w:val="24"/>
          <w:szCs w:val="24"/>
        </w:rPr>
        <w:t>）要配慮者　高齢者、障害者、乳幼児その他特に配慮を要する者をいう。</w:t>
      </w:r>
    </w:p>
    <w:p w14:paraId="38E57D44" w14:textId="77777777" w:rsidR="00742678" w:rsidRPr="00742678" w:rsidRDefault="008F2158" w:rsidP="00742678">
      <w:pPr>
        <w:rPr>
          <w:rFonts w:ascii="ＭＳ 明朝" w:eastAsia="ＭＳ 明朝" w:hAnsi="ＭＳ 明朝"/>
          <w:sz w:val="24"/>
          <w:szCs w:val="24"/>
        </w:rPr>
      </w:pPr>
      <w:r>
        <w:rPr>
          <w:rFonts w:ascii="ＭＳ 明朝" w:eastAsia="ＭＳ 明朝" w:hAnsi="ＭＳ 明朝" w:hint="eastAsia"/>
          <w:sz w:val="24"/>
          <w:szCs w:val="24"/>
        </w:rPr>
        <w:t>（５</w:t>
      </w:r>
      <w:r w:rsidR="00742678" w:rsidRPr="00742678">
        <w:rPr>
          <w:rFonts w:ascii="ＭＳ 明朝" w:eastAsia="ＭＳ 明朝" w:hAnsi="ＭＳ 明朝" w:hint="eastAsia"/>
          <w:sz w:val="24"/>
          <w:szCs w:val="24"/>
        </w:rPr>
        <w:t>）事業者　乙に加入する各事業所のうち別紙に掲げる事業所をいう。</w:t>
      </w:r>
    </w:p>
    <w:p w14:paraId="57037437" w14:textId="77777777" w:rsidR="00742678" w:rsidRPr="00742678" w:rsidRDefault="008F2158" w:rsidP="00742678">
      <w:pPr>
        <w:rPr>
          <w:rFonts w:ascii="ＭＳ 明朝" w:eastAsia="ＭＳ 明朝" w:hAnsi="ＭＳ 明朝"/>
          <w:sz w:val="24"/>
          <w:szCs w:val="24"/>
        </w:rPr>
      </w:pPr>
      <w:r>
        <w:rPr>
          <w:rFonts w:ascii="ＭＳ 明朝" w:eastAsia="ＭＳ 明朝" w:hAnsi="ＭＳ 明朝" w:hint="eastAsia"/>
          <w:sz w:val="24"/>
          <w:szCs w:val="24"/>
        </w:rPr>
        <w:t>（６）利用者　現に訪問看護</w:t>
      </w:r>
      <w:r w:rsidR="00742678" w:rsidRPr="00742678">
        <w:rPr>
          <w:rFonts w:ascii="ＭＳ 明朝" w:eastAsia="ＭＳ 明朝" w:hAnsi="ＭＳ 明朝" w:hint="eastAsia"/>
          <w:sz w:val="24"/>
          <w:szCs w:val="24"/>
        </w:rPr>
        <w:t>の提供を受けている者をいう。</w:t>
      </w:r>
    </w:p>
    <w:p w14:paraId="3A8E4C01"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（協力要請）</w:t>
      </w:r>
    </w:p>
    <w:p w14:paraId="00069D08"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第３条　甲は、災害時に必要が生じたときは、乙に対して利用者の安否確認及び避難誘導並びに</w:t>
      </w:r>
      <w:r w:rsidR="00477C15">
        <w:rPr>
          <w:rFonts w:ascii="ＭＳ 明朝" w:eastAsia="ＭＳ 明朝" w:hAnsi="ＭＳ 明朝" w:hint="eastAsia"/>
          <w:sz w:val="24"/>
          <w:szCs w:val="24"/>
        </w:rPr>
        <w:t>要配慮者</w:t>
      </w:r>
      <w:r w:rsidR="00906C32">
        <w:rPr>
          <w:rFonts w:ascii="ＭＳ 明朝" w:eastAsia="ＭＳ 明朝" w:hAnsi="ＭＳ 明朝" w:hint="eastAsia"/>
          <w:sz w:val="24"/>
          <w:szCs w:val="24"/>
        </w:rPr>
        <w:t>等</w:t>
      </w:r>
      <w:r w:rsidR="00477C15">
        <w:rPr>
          <w:rFonts w:ascii="ＭＳ 明朝" w:eastAsia="ＭＳ 明朝" w:hAnsi="ＭＳ 明朝" w:hint="eastAsia"/>
          <w:sz w:val="24"/>
          <w:szCs w:val="24"/>
        </w:rPr>
        <w:t>の</w:t>
      </w:r>
      <w:r w:rsidRPr="00742678">
        <w:rPr>
          <w:rFonts w:ascii="ＭＳ 明朝" w:eastAsia="ＭＳ 明朝" w:hAnsi="ＭＳ 明朝" w:hint="eastAsia"/>
          <w:sz w:val="24"/>
          <w:szCs w:val="24"/>
        </w:rPr>
        <w:t>避難所等での支援の提供について協力を要請するものとする。</w:t>
      </w:r>
    </w:p>
    <w:p w14:paraId="18C2E725" w14:textId="77777777" w:rsid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２　前項の要請は、原則として要請書（第１号様式）により行うものとする。ただし、これによりがたいときは、甲が指定する連絡責任者が、乙に対して口頭又は電話等により要請し、速やかに同要請書を提出するものとする。</w:t>
      </w:r>
    </w:p>
    <w:p w14:paraId="082A2281" w14:textId="22C03DB3" w:rsidR="00477C15" w:rsidRPr="00742678" w:rsidRDefault="00477C15" w:rsidP="00742678">
      <w:pPr>
        <w:rPr>
          <w:rFonts w:ascii="ＭＳ 明朝" w:eastAsia="ＭＳ 明朝" w:hAnsi="ＭＳ 明朝"/>
          <w:sz w:val="24"/>
          <w:szCs w:val="24"/>
        </w:rPr>
      </w:pPr>
      <w:r>
        <w:rPr>
          <w:rFonts w:ascii="ＭＳ 明朝" w:eastAsia="ＭＳ 明朝" w:hAnsi="ＭＳ 明朝" w:hint="eastAsia"/>
          <w:sz w:val="24"/>
          <w:szCs w:val="24"/>
        </w:rPr>
        <w:t>３　乙は、事業者に対して、当該事業者のサービス事業所の利用者の安否確認及び要配慮者</w:t>
      </w:r>
      <w:r w:rsidR="00413E5D">
        <w:rPr>
          <w:rFonts w:ascii="ＭＳ 明朝" w:eastAsia="ＭＳ 明朝" w:hAnsi="ＭＳ 明朝" w:hint="eastAsia"/>
          <w:sz w:val="24"/>
          <w:szCs w:val="24"/>
        </w:rPr>
        <w:t>等へ</w:t>
      </w:r>
      <w:r>
        <w:rPr>
          <w:rFonts w:ascii="ＭＳ 明朝" w:eastAsia="ＭＳ 明朝" w:hAnsi="ＭＳ 明朝" w:hint="eastAsia"/>
          <w:sz w:val="24"/>
          <w:szCs w:val="24"/>
        </w:rPr>
        <w:t>の支援の提供について、業務に支障のない範囲で協力させるものとする。</w:t>
      </w:r>
    </w:p>
    <w:p w14:paraId="537A6880"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（安否確認及び避難誘導）</w:t>
      </w:r>
      <w:r w:rsidRPr="00742678">
        <w:rPr>
          <w:rFonts w:ascii="ＭＳ 明朝" w:eastAsia="ＭＳ 明朝" w:hAnsi="ＭＳ 明朝"/>
          <w:sz w:val="24"/>
          <w:szCs w:val="24"/>
        </w:rPr>
        <w:t xml:space="preserve"> </w:t>
      </w:r>
    </w:p>
    <w:p w14:paraId="1A07E2A5"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第４条　前条の規定により災害時に協力する乙又は事業者は、利用者の安否について確認し、別に定める内容を事業者ごとに取りまとめ、できる限り速やかに甲に対して報告するものとする。</w:t>
      </w:r>
    </w:p>
    <w:p w14:paraId="3B8E83AC"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２　乙は、前項に規定する安否確認と避難誘導が必要な利用者の一覧を「災害時における利用者の安否確認及び避難誘導に関する報告書（第２号様式）」により作成し、常に最新の状態にしておかなければならない。</w:t>
      </w:r>
    </w:p>
    <w:p w14:paraId="655E2C02" w14:textId="0961561A" w:rsid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３　安否確認の方法は、電話</w:t>
      </w:r>
      <w:r w:rsidR="00D80A0C">
        <w:rPr>
          <w:rFonts w:ascii="ＭＳ 明朝" w:eastAsia="ＭＳ 明朝" w:hAnsi="ＭＳ 明朝" w:hint="eastAsia"/>
          <w:sz w:val="24"/>
          <w:szCs w:val="24"/>
        </w:rPr>
        <w:t>による</w:t>
      </w:r>
      <w:r w:rsidRPr="00742678">
        <w:rPr>
          <w:rFonts w:ascii="ＭＳ 明朝" w:eastAsia="ＭＳ 明朝" w:hAnsi="ＭＳ 明朝" w:hint="eastAsia"/>
          <w:sz w:val="24"/>
          <w:szCs w:val="24"/>
        </w:rPr>
        <w:t>。ただし、電話が通じない場合は、訪問して確認を行うものとする。また、安否確認を行う際、利用者に避難所等の案内を行うとともに、避難が必要と判断される利用者については、利用者のおかれた状況に適した方法により、避難所その</w:t>
      </w:r>
      <w:r w:rsidRPr="00742678">
        <w:rPr>
          <w:rFonts w:ascii="ＭＳ 明朝" w:eastAsia="ＭＳ 明朝" w:hAnsi="ＭＳ 明朝" w:hint="eastAsia"/>
          <w:sz w:val="24"/>
          <w:szCs w:val="24"/>
        </w:rPr>
        <w:lastRenderedPageBreak/>
        <w:t>他安全な場所まで同行及び誘導するものとする。</w:t>
      </w:r>
    </w:p>
    <w:p w14:paraId="68CB305A" w14:textId="77777777" w:rsidR="00496E64" w:rsidRPr="00742678" w:rsidRDefault="00496E64" w:rsidP="00742678">
      <w:pPr>
        <w:rPr>
          <w:rFonts w:ascii="ＭＳ 明朝" w:eastAsia="ＭＳ 明朝" w:hAnsi="ＭＳ 明朝"/>
          <w:sz w:val="24"/>
          <w:szCs w:val="24"/>
        </w:rPr>
      </w:pPr>
      <w:r>
        <w:rPr>
          <w:rFonts w:ascii="ＭＳ 明朝" w:eastAsia="ＭＳ 明朝" w:hAnsi="ＭＳ 明朝" w:hint="eastAsia"/>
          <w:sz w:val="24"/>
          <w:szCs w:val="24"/>
        </w:rPr>
        <w:t>４　乙は、第１項の規定により安否確認を行ったときは、甲が指定する日までに、第２号様式を甲に提出するものとする。</w:t>
      </w:r>
    </w:p>
    <w:p w14:paraId="560ACE8D"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（避難所等での支援の提供）</w:t>
      </w:r>
      <w:r w:rsidRPr="00742678">
        <w:rPr>
          <w:rFonts w:ascii="ＭＳ 明朝" w:eastAsia="ＭＳ 明朝" w:hAnsi="ＭＳ 明朝"/>
          <w:sz w:val="24"/>
          <w:szCs w:val="24"/>
        </w:rPr>
        <w:t xml:space="preserve"> </w:t>
      </w:r>
    </w:p>
    <w:p w14:paraId="77A2D99A"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第５条　乙は、甲から要請があったときは、甲が指定する避難所等で要配慮者</w:t>
      </w:r>
      <w:r w:rsidR="008710F2">
        <w:rPr>
          <w:rFonts w:ascii="ＭＳ 明朝" w:eastAsia="ＭＳ 明朝" w:hAnsi="ＭＳ 明朝" w:hint="eastAsia"/>
          <w:sz w:val="24"/>
          <w:szCs w:val="24"/>
        </w:rPr>
        <w:t>等</w:t>
      </w:r>
      <w:r w:rsidRPr="00742678">
        <w:rPr>
          <w:rFonts w:ascii="ＭＳ 明朝" w:eastAsia="ＭＳ 明朝" w:hAnsi="ＭＳ 明朝" w:hint="eastAsia"/>
          <w:sz w:val="24"/>
          <w:szCs w:val="24"/>
        </w:rPr>
        <w:t>に対して支援の提供を行うものとする。</w:t>
      </w:r>
    </w:p>
    <w:p w14:paraId="3D82D5BE"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２　乙は、前項の規定により支援の提供を行ったときは、「避難所等における支援提供状況報告書（第３号様式）」にその内容を記載し、甲が指定する日までに提出するものとする。</w:t>
      </w:r>
    </w:p>
    <w:p w14:paraId="5F4EA9F8"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（費用負担）</w:t>
      </w:r>
      <w:r w:rsidRPr="00742678">
        <w:rPr>
          <w:rFonts w:ascii="ＭＳ 明朝" w:eastAsia="ＭＳ 明朝" w:hAnsi="ＭＳ 明朝"/>
          <w:sz w:val="24"/>
          <w:szCs w:val="24"/>
        </w:rPr>
        <w:t xml:space="preserve"> </w:t>
      </w:r>
    </w:p>
    <w:p w14:paraId="67DB8807" w14:textId="5A1C4BE5"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第６条　甲は、乙が前条に規定する避難所等での支援の提供に要した費用（介護保険法（平成９年法律第１２３号）第１８条に規定する保険給付</w:t>
      </w:r>
      <w:r w:rsidR="00F84201">
        <w:rPr>
          <w:rFonts w:ascii="ＭＳ 明朝" w:eastAsia="ＭＳ 明朝" w:hAnsi="ＭＳ 明朝" w:hint="eastAsia"/>
          <w:sz w:val="24"/>
          <w:szCs w:val="24"/>
        </w:rPr>
        <w:t>の対象となる居宅介護サービス費並びに特例居宅介護サービス費</w:t>
      </w:r>
      <w:r w:rsidRPr="00742678">
        <w:rPr>
          <w:rFonts w:ascii="ＭＳ 明朝" w:eastAsia="ＭＳ 明朝" w:hAnsi="ＭＳ 明朝" w:hint="eastAsia"/>
          <w:sz w:val="24"/>
          <w:szCs w:val="24"/>
        </w:rPr>
        <w:t>、</w:t>
      </w:r>
      <w:r w:rsidR="00352E53">
        <w:rPr>
          <w:rFonts w:ascii="ＭＳ 明朝" w:eastAsia="ＭＳ 明朝" w:hAnsi="ＭＳ 明朝" w:hint="eastAsia"/>
          <w:sz w:val="24"/>
          <w:szCs w:val="24"/>
        </w:rPr>
        <w:t>健康保険法（大正１１年法律第７０号）第５２条並びに</w:t>
      </w:r>
      <w:r w:rsidR="00CD23A6">
        <w:rPr>
          <w:rFonts w:ascii="ＭＳ 明朝" w:eastAsia="ＭＳ 明朝" w:hAnsi="ＭＳ 明朝" w:hint="eastAsia"/>
          <w:sz w:val="24"/>
          <w:szCs w:val="24"/>
        </w:rPr>
        <w:t>第１２７条に規定する保険給付の対象となる訪問看護療養費</w:t>
      </w:r>
      <w:r w:rsidRPr="00742678">
        <w:rPr>
          <w:rFonts w:ascii="ＭＳ 明朝" w:eastAsia="ＭＳ 明朝" w:hAnsi="ＭＳ 明朝" w:hint="eastAsia"/>
          <w:sz w:val="24"/>
          <w:szCs w:val="24"/>
        </w:rPr>
        <w:t>を除く。）を負担するものとする。ただ</w:t>
      </w:r>
      <w:r w:rsidR="007609B9">
        <w:rPr>
          <w:rFonts w:ascii="ＭＳ 明朝" w:eastAsia="ＭＳ 明朝" w:hAnsi="ＭＳ 明朝" w:hint="eastAsia"/>
          <w:sz w:val="24"/>
          <w:szCs w:val="24"/>
        </w:rPr>
        <w:t>し、費用の範囲及び額については、甲乙協議のうえ</w:t>
      </w:r>
      <w:r w:rsidRPr="00742678">
        <w:rPr>
          <w:rFonts w:ascii="ＭＳ 明朝" w:eastAsia="ＭＳ 明朝" w:hAnsi="ＭＳ 明朝" w:hint="eastAsia"/>
          <w:sz w:val="24"/>
          <w:szCs w:val="24"/>
        </w:rPr>
        <w:t>、決定するものとする。</w:t>
      </w:r>
      <w:r w:rsidRPr="00742678">
        <w:rPr>
          <w:rFonts w:ascii="ＭＳ 明朝" w:eastAsia="ＭＳ 明朝" w:hAnsi="ＭＳ 明朝"/>
          <w:sz w:val="24"/>
          <w:szCs w:val="24"/>
        </w:rPr>
        <w:t xml:space="preserve"> </w:t>
      </w:r>
    </w:p>
    <w:p w14:paraId="6BFE54D3"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（損害補償）</w:t>
      </w:r>
      <w:r w:rsidRPr="00742678">
        <w:rPr>
          <w:rFonts w:ascii="ＭＳ 明朝" w:eastAsia="ＭＳ 明朝" w:hAnsi="ＭＳ 明朝"/>
          <w:sz w:val="24"/>
          <w:szCs w:val="24"/>
        </w:rPr>
        <w:t xml:space="preserve"> </w:t>
      </w:r>
    </w:p>
    <w:p w14:paraId="17090C27"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第７条　甲は、本協定に基づき支援に従事した者が、それらの業務に起因して死亡し、負傷し、若しくは疾病にかかり、又は障害の状態となったときは、「災害に際し応急措置の業務に従事した者の損害補償に関する条例」（昭和４１年６月７日条例第１０号）の規定に基づき、補償するものとする。</w:t>
      </w:r>
    </w:p>
    <w:p w14:paraId="5124046A"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（災害情報連絡体制の整備）</w:t>
      </w:r>
      <w:r w:rsidRPr="00742678">
        <w:rPr>
          <w:rFonts w:ascii="ＭＳ 明朝" w:eastAsia="ＭＳ 明朝" w:hAnsi="ＭＳ 明朝"/>
          <w:sz w:val="24"/>
          <w:szCs w:val="24"/>
        </w:rPr>
        <w:t xml:space="preserve"> </w:t>
      </w:r>
    </w:p>
    <w:p w14:paraId="6DCA44F3"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第８条　甲及び乙は、災害に関する情報の連絡体制を整備するため、当該整備に関する方策について協議し、別途定めるものとする。</w:t>
      </w:r>
      <w:r w:rsidRPr="00742678">
        <w:rPr>
          <w:rFonts w:ascii="ＭＳ 明朝" w:eastAsia="ＭＳ 明朝" w:hAnsi="ＭＳ 明朝"/>
          <w:sz w:val="24"/>
          <w:szCs w:val="24"/>
        </w:rPr>
        <w:t xml:space="preserve"> </w:t>
      </w:r>
    </w:p>
    <w:p w14:paraId="03C41471" w14:textId="77777777" w:rsidR="00742678" w:rsidRPr="00742678" w:rsidRDefault="00496E64" w:rsidP="00742678">
      <w:pPr>
        <w:rPr>
          <w:rFonts w:ascii="ＭＳ 明朝" w:eastAsia="ＭＳ 明朝" w:hAnsi="ＭＳ 明朝"/>
          <w:sz w:val="24"/>
          <w:szCs w:val="24"/>
        </w:rPr>
      </w:pPr>
      <w:r>
        <w:rPr>
          <w:rFonts w:ascii="ＭＳ 明朝" w:eastAsia="ＭＳ 明朝" w:hAnsi="ＭＳ 明朝" w:hint="eastAsia"/>
          <w:sz w:val="24"/>
          <w:szCs w:val="24"/>
        </w:rPr>
        <w:t>（情報共有</w:t>
      </w:r>
      <w:r w:rsidR="00742678" w:rsidRPr="00742678">
        <w:rPr>
          <w:rFonts w:ascii="ＭＳ 明朝" w:eastAsia="ＭＳ 明朝" w:hAnsi="ＭＳ 明朝" w:hint="eastAsia"/>
          <w:sz w:val="24"/>
          <w:szCs w:val="24"/>
        </w:rPr>
        <w:t>）</w:t>
      </w:r>
      <w:r w:rsidR="00742678" w:rsidRPr="00742678">
        <w:rPr>
          <w:rFonts w:ascii="ＭＳ 明朝" w:eastAsia="ＭＳ 明朝" w:hAnsi="ＭＳ 明朝"/>
          <w:sz w:val="24"/>
          <w:szCs w:val="24"/>
        </w:rPr>
        <w:t xml:space="preserve"> </w:t>
      </w:r>
    </w:p>
    <w:p w14:paraId="1450F7C3"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第９条　甲及び乙は、相</w:t>
      </w:r>
      <w:r w:rsidR="00496E64">
        <w:rPr>
          <w:rFonts w:ascii="ＭＳ 明朝" w:eastAsia="ＭＳ 明朝" w:hAnsi="ＭＳ 明朝" w:hint="eastAsia"/>
          <w:sz w:val="24"/>
          <w:szCs w:val="24"/>
        </w:rPr>
        <w:t>互の防災計画の状況及び協力要請事項に関し、必要に応じて情報共有を図る</w:t>
      </w:r>
      <w:r w:rsidRPr="00742678">
        <w:rPr>
          <w:rFonts w:ascii="ＭＳ 明朝" w:eastAsia="ＭＳ 明朝" w:hAnsi="ＭＳ 明朝" w:hint="eastAsia"/>
          <w:sz w:val="24"/>
          <w:szCs w:val="24"/>
        </w:rPr>
        <w:t>ものとする。</w:t>
      </w:r>
    </w:p>
    <w:p w14:paraId="013DBCF9"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（訓練等への参加）</w:t>
      </w:r>
    </w:p>
    <w:p w14:paraId="38875AB9"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第１０条　乙は、甲が実施する訓練等へ参加するよう努めるものとする。</w:t>
      </w:r>
      <w:r w:rsidRPr="00742678">
        <w:rPr>
          <w:rFonts w:ascii="ＭＳ 明朝" w:eastAsia="ＭＳ 明朝" w:hAnsi="ＭＳ 明朝"/>
          <w:sz w:val="24"/>
          <w:szCs w:val="24"/>
        </w:rPr>
        <w:t xml:space="preserve"> </w:t>
      </w:r>
    </w:p>
    <w:p w14:paraId="3BB042E0"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（守秘義務）</w:t>
      </w:r>
    </w:p>
    <w:p w14:paraId="74025E3E"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第１１条　乙は、甲の要請により知り得た個人情報を、甲以外の者に漏らしてはならない。本協定の満了後についても、また同様とする。</w:t>
      </w:r>
    </w:p>
    <w:p w14:paraId="19E66CAF"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（期間）</w:t>
      </w:r>
      <w:r w:rsidRPr="00742678">
        <w:rPr>
          <w:rFonts w:ascii="ＭＳ 明朝" w:eastAsia="ＭＳ 明朝" w:hAnsi="ＭＳ 明朝"/>
          <w:sz w:val="24"/>
          <w:szCs w:val="24"/>
        </w:rPr>
        <w:t xml:space="preserve"> </w:t>
      </w:r>
    </w:p>
    <w:p w14:paraId="37E4284D"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第１２条　この協定の有効期間は、協定締結の日から１年とする。ただし、有効期間満了の３か月前までに、甲又は乙からの書面による解約の申出がないときは、本協定は更に１年間更新されるものとし、以後も同様とする。</w:t>
      </w:r>
      <w:r w:rsidRPr="00742678">
        <w:rPr>
          <w:rFonts w:ascii="ＭＳ 明朝" w:eastAsia="ＭＳ 明朝" w:hAnsi="ＭＳ 明朝"/>
          <w:sz w:val="24"/>
          <w:szCs w:val="24"/>
        </w:rPr>
        <w:t xml:space="preserve"> </w:t>
      </w:r>
    </w:p>
    <w:p w14:paraId="46EAEAB0"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（協議）</w:t>
      </w:r>
      <w:r w:rsidRPr="00742678">
        <w:rPr>
          <w:rFonts w:ascii="ＭＳ 明朝" w:eastAsia="ＭＳ 明朝" w:hAnsi="ＭＳ 明朝"/>
          <w:sz w:val="24"/>
          <w:szCs w:val="24"/>
        </w:rPr>
        <w:t xml:space="preserve"> </w:t>
      </w:r>
    </w:p>
    <w:p w14:paraId="3D3A3E2D" w14:textId="5810653D"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第１３条　本協定</w:t>
      </w:r>
      <w:r w:rsidR="007609B9">
        <w:rPr>
          <w:rFonts w:ascii="ＭＳ 明朝" w:eastAsia="ＭＳ 明朝" w:hAnsi="ＭＳ 明朝" w:hint="eastAsia"/>
          <w:sz w:val="24"/>
          <w:szCs w:val="24"/>
        </w:rPr>
        <w:t>に定めのない事項又は条項の解釈に疑義が生じた場合は、甲乙協議のうえ</w:t>
      </w:r>
      <w:r w:rsidRPr="00742678">
        <w:rPr>
          <w:rFonts w:ascii="ＭＳ 明朝" w:eastAsia="ＭＳ 明朝" w:hAnsi="ＭＳ 明朝" w:hint="eastAsia"/>
          <w:sz w:val="24"/>
          <w:szCs w:val="24"/>
        </w:rPr>
        <w:t>、決定する。</w:t>
      </w:r>
    </w:p>
    <w:p w14:paraId="7E700ED3"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sz w:val="24"/>
          <w:szCs w:val="24"/>
        </w:rPr>
        <w:t xml:space="preserve"> </w:t>
      </w:r>
    </w:p>
    <w:p w14:paraId="2BF5A39F" w14:textId="77777777" w:rsidR="00742678" w:rsidRPr="00742678" w:rsidRDefault="00742678" w:rsidP="00742678">
      <w:pPr>
        <w:rPr>
          <w:rFonts w:ascii="ＭＳ 明朝" w:eastAsia="ＭＳ 明朝" w:hAnsi="ＭＳ 明朝"/>
          <w:sz w:val="24"/>
          <w:szCs w:val="24"/>
        </w:rPr>
      </w:pPr>
    </w:p>
    <w:p w14:paraId="0992E50E" w14:textId="2FAABD1B" w:rsidR="00742678" w:rsidRPr="00742678" w:rsidRDefault="007609B9" w:rsidP="00742678">
      <w:pPr>
        <w:rPr>
          <w:rFonts w:ascii="ＭＳ 明朝" w:eastAsia="ＭＳ 明朝" w:hAnsi="ＭＳ 明朝"/>
          <w:sz w:val="24"/>
          <w:szCs w:val="24"/>
        </w:rPr>
      </w:pPr>
      <w:r>
        <w:rPr>
          <w:rFonts w:ascii="ＭＳ 明朝" w:eastAsia="ＭＳ 明朝" w:hAnsi="ＭＳ 明朝" w:hint="eastAsia"/>
          <w:sz w:val="24"/>
          <w:szCs w:val="24"/>
        </w:rPr>
        <w:t xml:space="preserve">　本協定書は２通作成し、甲と乙それぞれが記名押印のうえ</w:t>
      </w:r>
      <w:r w:rsidR="00742678" w:rsidRPr="00742678">
        <w:rPr>
          <w:rFonts w:ascii="ＭＳ 明朝" w:eastAsia="ＭＳ 明朝" w:hAnsi="ＭＳ 明朝" w:hint="eastAsia"/>
          <w:sz w:val="24"/>
          <w:szCs w:val="24"/>
        </w:rPr>
        <w:t>、各１通を保有する。</w:t>
      </w:r>
    </w:p>
    <w:p w14:paraId="6369F8D7" w14:textId="77777777" w:rsidR="00742678" w:rsidRPr="00742678" w:rsidRDefault="00742678" w:rsidP="00742678">
      <w:pPr>
        <w:rPr>
          <w:rFonts w:ascii="ＭＳ 明朝" w:eastAsia="ＭＳ 明朝" w:hAnsi="ＭＳ 明朝"/>
          <w:sz w:val="24"/>
          <w:szCs w:val="24"/>
        </w:rPr>
      </w:pPr>
    </w:p>
    <w:p w14:paraId="737C3721" w14:textId="77777777" w:rsidR="00742678" w:rsidRPr="00742678" w:rsidRDefault="00742678" w:rsidP="00742678">
      <w:pPr>
        <w:rPr>
          <w:rFonts w:ascii="ＭＳ 明朝" w:eastAsia="ＭＳ 明朝" w:hAnsi="ＭＳ 明朝"/>
          <w:sz w:val="24"/>
          <w:szCs w:val="24"/>
        </w:rPr>
      </w:pPr>
      <w:r w:rsidRPr="00742678">
        <w:rPr>
          <w:rFonts w:ascii="ＭＳ 明朝" w:eastAsia="ＭＳ 明朝" w:hAnsi="ＭＳ 明朝" w:hint="eastAsia"/>
          <w:sz w:val="24"/>
          <w:szCs w:val="24"/>
        </w:rPr>
        <w:t>令和●年●月●日</w:t>
      </w:r>
    </w:p>
    <w:p w14:paraId="7F5BE3D2" w14:textId="4869B0C4" w:rsidR="00742678" w:rsidRDefault="00742678" w:rsidP="00742678">
      <w:pPr>
        <w:rPr>
          <w:rFonts w:ascii="ＭＳ 明朝" w:eastAsia="ＭＳ 明朝" w:hAnsi="ＭＳ 明朝"/>
          <w:sz w:val="24"/>
          <w:szCs w:val="24"/>
        </w:rPr>
      </w:pPr>
    </w:p>
    <w:p w14:paraId="19AF36FB" w14:textId="77777777" w:rsidR="00D41005" w:rsidRPr="00742678" w:rsidRDefault="00D41005" w:rsidP="00742678">
      <w:pPr>
        <w:rPr>
          <w:rFonts w:ascii="ＭＳ 明朝" w:eastAsia="ＭＳ 明朝" w:hAnsi="ＭＳ 明朝"/>
          <w:sz w:val="24"/>
          <w:szCs w:val="24"/>
        </w:rPr>
      </w:pPr>
    </w:p>
    <w:p w14:paraId="04C23588" w14:textId="2A085DD1" w:rsidR="00EE4000" w:rsidRDefault="00742678" w:rsidP="007609B9">
      <w:pPr>
        <w:ind w:firstLineChars="1900" w:firstLine="4560"/>
        <w:rPr>
          <w:rFonts w:ascii="ＭＳ 明朝" w:eastAsia="ＭＳ 明朝" w:hAnsi="ＭＳ 明朝"/>
          <w:sz w:val="24"/>
          <w:szCs w:val="24"/>
        </w:rPr>
      </w:pPr>
      <w:r w:rsidRPr="00742678">
        <w:rPr>
          <w:rFonts w:ascii="ＭＳ 明朝" w:eastAsia="ＭＳ 明朝" w:hAnsi="ＭＳ 明朝"/>
          <w:sz w:val="24"/>
          <w:szCs w:val="24"/>
        </w:rPr>
        <w:t xml:space="preserve">　東京都江戸川区中央一丁目４番１号</w:t>
      </w:r>
    </w:p>
    <w:p w14:paraId="4857599F" w14:textId="77777777" w:rsidR="007609B9" w:rsidRDefault="007609B9" w:rsidP="007609B9">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甲　江戸川区</w:t>
      </w:r>
    </w:p>
    <w:p w14:paraId="2FF6AFDE" w14:textId="56D2CBCD" w:rsidR="00742678" w:rsidRPr="00742678" w:rsidRDefault="00742678" w:rsidP="007609B9">
      <w:pPr>
        <w:ind w:firstLineChars="2000" w:firstLine="4800"/>
        <w:rPr>
          <w:rFonts w:ascii="ＭＳ 明朝" w:eastAsia="ＭＳ 明朝" w:hAnsi="ＭＳ 明朝"/>
          <w:sz w:val="24"/>
          <w:szCs w:val="24"/>
        </w:rPr>
      </w:pPr>
      <w:r w:rsidRPr="00742678">
        <w:rPr>
          <w:rFonts w:ascii="ＭＳ 明朝" w:eastAsia="ＭＳ 明朝" w:hAnsi="ＭＳ 明朝" w:hint="eastAsia"/>
          <w:sz w:val="24"/>
          <w:szCs w:val="24"/>
        </w:rPr>
        <w:t xml:space="preserve">江戸川区長　</w:t>
      </w:r>
      <w:r w:rsidR="007609B9">
        <w:rPr>
          <w:rFonts w:ascii="ＭＳ 明朝" w:eastAsia="ＭＳ 明朝" w:hAnsi="ＭＳ 明朝" w:hint="eastAsia"/>
          <w:sz w:val="24"/>
          <w:szCs w:val="24"/>
        </w:rPr>
        <w:t xml:space="preserve">　　</w:t>
      </w:r>
      <w:r w:rsidR="007609B9">
        <w:rPr>
          <w:rFonts w:ascii="ＭＳ 明朝" w:eastAsia="ＭＳ 明朝" w:hAnsi="ＭＳ 明朝"/>
          <w:sz w:val="24"/>
          <w:szCs w:val="24"/>
        </w:rPr>
        <w:t>斉</w:t>
      </w:r>
      <w:r w:rsidRPr="00742678">
        <w:rPr>
          <w:rFonts w:ascii="ＭＳ 明朝" w:eastAsia="ＭＳ 明朝" w:hAnsi="ＭＳ 明朝"/>
          <w:sz w:val="24"/>
          <w:szCs w:val="24"/>
        </w:rPr>
        <w:t>藤　猛</w:t>
      </w:r>
    </w:p>
    <w:p w14:paraId="25C5A2E1" w14:textId="5FC54E36" w:rsidR="00742678" w:rsidRDefault="00742678" w:rsidP="00742678">
      <w:pPr>
        <w:rPr>
          <w:rFonts w:ascii="ＭＳ 明朝" w:eastAsia="ＭＳ 明朝" w:hAnsi="ＭＳ 明朝"/>
          <w:sz w:val="24"/>
          <w:szCs w:val="24"/>
        </w:rPr>
      </w:pPr>
    </w:p>
    <w:p w14:paraId="2F565B63" w14:textId="77777777" w:rsidR="007609B9" w:rsidRPr="00742678" w:rsidRDefault="007609B9" w:rsidP="00742678">
      <w:pPr>
        <w:rPr>
          <w:rFonts w:ascii="ＭＳ 明朝" w:eastAsia="ＭＳ 明朝" w:hAnsi="ＭＳ 明朝"/>
          <w:sz w:val="24"/>
          <w:szCs w:val="24"/>
        </w:rPr>
      </w:pPr>
    </w:p>
    <w:p w14:paraId="2516BFA2" w14:textId="74C25F0C" w:rsidR="007609B9" w:rsidRDefault="00742678" w:rsidP="007609B9">
      <w:pPr>
        <w:ind w:firstLineChars="1800" w:firstLine="4320"/>
        <w:rPr>
          <w:rFonts w:ascii="ＭＳ 明朝" w:eastAsia="ＭＳ 明朝" w:hAnsi="ＭＳ 明朝"/>
          <w:sz w:val="24"/>
          <w:szCs w:val="24"/>
        </w:rPr>
      </w:pPr>
      <w:r w:rsidRPr="00742678">
        <w:rPr>
          <w:rFonts w:ascii="ＭＳ 明朝" w:eastAsia="ＭＳ 明朝" w:hAnsi="ＭＳ 明朝" w:hint="eastAsia"/>
          <w:sz w:val="24"/>
          <w:szCs w:val="24"/>
        </w:rPr>
        <w:t xml:space="preserve">　</w:t>
      </w:r>
      <w:r w:rsidR="007609B9">
        <w:rPr>
          <w:rFonts w:ascii="ＭＳ 明朝" w:eastAsia="ＭＳ 明朝" w:hAnsi="ＭＳ 明朝" w:hint="eastAsia"/>
          <w:sz w:val="24"/>
          <w:szCs w:val="24"/>
        </w:rPr>
        <w:t xml:space="preserve">　</w:t>
      </w:r>
      <w:r w:rsidRPr="00742678">
        <w:rPr>
          <w:rFonts w:ascii="ＭＳ 明朝" w:eastAsia="ＭＳ 明朝" w:hAnsi="ＭＳ 明朝"/>
          <w:sz w:val="24"/>
          <w:szCs w:val="24"/>
        </w:rPr>
        <w:t>●●</w:t>
      </w:r>
    </w:p>
    <w:p w14:paraId="4CB116B2" w14:textId="3D02878B" w:rsidR="007609B9" w:rsidRDefault="007609B9" w:rsidP="007609B9">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乙　</w:t>
      </w:r>
      <w:r w:rsidR="00742678" w:rsidRPr="00742678">
        <w:rPr>
          <w:rFonts w:ascii="ＭＳ 明朝" w:eastAsia="ＭＳ 明朝" w:hAnsi="ＭＳ 明朝" w:hint="eastAsia"/>
          <w:sz w:val="24"/>
          <w:szCs w:val="24"/>
        </w:rPr>
        <w:t>●●</w:t>
      </w:r>
    </w:p>
    <w:p w14:paraId="28994381" w14:textId="157BE29B" w:rsidR="00105F29" w:rsidRPr="00742678" w:rsidRDefault="00742678" w:rsidP="007609B9">
      <w:pPr>
        <w:ind w:firstLineChars="2000" w:firstLine="4800"/>
        <w:rPr>
          <w:rFonts w:ascii="ＭＳ 明朝" w:eastAsia="ＭＳ 明朝" w:hAnsi="ＭＳ 明朝"/>
          <w:sz w:val="24"/>
          <w:szCs w:val="24"/>
        </w:rPr>
      </w:pPr>
      <w:r w:rsidRPr="00742678">
        <w:rPr>
          <w:rFonts w:ascii="ＭＳ 明朝" w:eastAsia="ＭＳ 明朝" w:hAnsi="ＭＳ 明朝" w:hint="eastAsia"/>
          <w:sz w:val="24"/>
          <w:szCs w:val="24"/>
        </w:rPr>
        <w:t>代表取締役　●●</w:t>
      </w:r>
    </w:p>
    <w:sectPr w:rsidR="00105F29" w:rsidRPr="00742678" w:rsidSect="007426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8C9A" w14:textId="77777777" w:rsidR="007B7D90" w:rsidRDefault="007B7D90"/>
  </w:endnote>
  <w:endnote w:type="continuationSeparator" w:id="0">
    <w:p w14:paraId="68776378" w14:textId="77777777" w:rsidR="007B7D90" w:rsidRDefault="007B7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57EA" w14:textId="77777777" w:rsidR="007B7D90" w:rsidRDefault="007B7D90"/>
  </w:footnote>
  <w:footnote w:type="continuationSeparator" w:id="0">
    <w:p w14:paraId="397D6001" w14:textId="77777777" w:rsidR="007B7D90" w:rsidRDefault="007B7D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78"/>
    <w:rsid w:val="0006611F"/>
    <w:rsid w:val="000D5B9C"/>
    <w:rsid w:val="000F19D2"/>
    <w:rsid w:val="00105F29"/>
    <w:rsid w:val="001A1A07"/>
    <w:rsid w:val="00352E53"/>
    <w:rsid w:val="003756DC"/>
    <w:rsid w:val="004030DA"/>
    <w:rsid w:val="00413E5D"/>
    <w:rsid w:val="00477C15"/>
    <w:rsid w:val="00496E64"/>
    <w:rsid w:val="005E1E02"/>
    <w:rsid w:val="00616C1E"/>
    <w:rsid w:val="00700A45"/>
    <w:rsid w:val="00742678"/>
    <w:rsid w:val="007609B9"/>
    <w:rsid w:val="007674C4"/>
    <w:rsid w:val="007B7D90"/>
    <w:rsid w:val="008710F2"/>
    <w:rsid w:val="008B6D52"/>
    <w:rsid w:val="008F2158"/>
    <w:rsid w:val="00906C32"/>
    <w:rsid w:val="00A111A3"/>
    <w:rsid w:val="00B13B8F"/>
    <w:rsid w:val="00C571C8"/>
    <w:rsid w:val="00CD23A6"/>
    <w:rsid w:val="00CF3DBA"/>
    <w:rsid w:val="00CF5FA7"/>
    <w:rsid w:val="00D41005"/>
    <w:rsid w:val="00D718B8"/>
    <w:rsid w:val="00D80A0C"/>
    <w:rsid w:val="00DA51E9"/>
    <w:rsid w:val="00EE4000"/>
    <w:rsid w:val="00F2384C"/>
    <w:rsid w:val="00F729CA"/>
    <w:rsid w:val="00F84201"/>
    <w:rsid w:val="00FD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95868C"/>
  <w15:chartTrackingRefBased/>
  <w15:docId w15:val="{A3C4BDC4-59B1-460D-B178-C32F1F04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06C32"/>
    <w:rPr>
      <w:sz w:val="18"/>
      <w:szCs w:val="18"/>
    </w:rPr>
  </w:style>
  <w:style w:type="paragraph" w:styleId="a4">
    <w:name w:val="annotation text"/>
    <w:basedOn w:val="a"/>
    <w:link w:val="a5"/>
    <w:uiPriority w:val="99"/>
    <w:semiHidden/>
    <w:unhideWhenUsed/>
    <w:rsid w:val="00906C32"/>
    <w:pPr>
      <w:jc w:val="left"/>
    </w:pPr>
  </w:style>
  <w:style w:type="character" w:customStyle="1" w:styleId="a5">
    <w:name w:val="コメント文字列 (文字)"/>
    <w:basedOn w:val="a0"/>
    <w:link w:val="a4"/>
    <w:uiPriority w:val="99"/>
    <w:semiHidden/>
    <w:rsid w:val="00906C32"/>
  </w:style>
  <w:style w:type="paragraph" w:styleId="a6">
    <w:name w:val="annotation subject"/>
    <w:basedOn w:val="a4"/>
    <w:next w:val="a4"/>
    <w:link w:val="a7"/>
    <w:uiPriority w:val="99"/>
    <w:semiHidden/>
    <w:unhideWhenUsed/>
    <w:rsid w:val="00906C32"/>
    <w:rPr>
      <w:b/>
      <w:bCs/>
    </w:rPr>
  </w:style>
  <w:style w:type="character" w:customStyle="1" w:styleId="a7">
    <w:name w:val="コメント内容 (文字)"/>
    <w:basedOn w:val="a5"/>
    <w:link w:val="a6"/>
    <w:uiPriority w:val="99"/>
    <w:semiHidden/>
    <w:rsid w:val="00906C32"/>
    <w:rPr>
      <w:b/>
      <w:bCs/>
    </w:rPr>
  </w:style>
  <w:style w:type="paragraph" w:styleId="a8">
    <w:name w:val="Balloon Text"/>
    <w:basedOn w:val="a"/>
    <w:link w:val="a9"/>
    <w:uiPriority w:val="99"/>
    <w:semiHidden/>
    <w:unhideWhenUsed/>
    <w:rsid w:val="00906C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6C32"/>
    <w:rPr>
      <w:rFonts w:asciiTheme="majorHAnsi" w:eastAsiaTheme="majorEastAsia" w:hAnsiTheme="majorHAnsi" w:cstheme="majorBidi"/>
      <w:sz w:val="18"/>
      <w:szCs w:val="18"/>
    </w:rPr>
  </w:style>
  <w:style w:type="paragraph" w:styleId="aa">
    <w:name w:val="header"/>
    <w:basedOn w:val="a"/>
    <w:link w:val="ab"/>
    <w:uiPriority w:val="99"/>
    <w:unhideWhenUsed/>
    <w:rsid w:val="00C571C8"/>
    <w:pPr>
      <w:tabs>
        <w:tab w:val="center" w:pos="4252"/>
        <w:tab w:val="right" w:pos="8504"/>
      </w:tabs>
      <w:snapToGrid w:val="0"/>
    </w:pPr>
  </w:style>
  <w:style w:type="character" w:customStyle="1" w:styleId="ab">
    <w:name w:val="ヘッダー (文字)"/>
    <w:basedOn w:val="a0"/>
    <w:link w:val="aa"/>
    <w:uiPriority w:val="99"/>
    <w:rsid w:val="00C571C8"/>
  </w:style>
  <w:style w:type="paragraph" w:styleId="ac">
    <w:name w:val="footer"/>
    <w:basedOn w:val="a"/>
    <w:link w:val="ad"/>
    <w:uiPriority w:val="99"/>
    <w:unhideWhenUsed/>
    <w:rsid w:val="00C571C8"/>
    <w:pPr>
      <w:tabs>
        <w:tab w:val="center" w:pos="4252"/>
        <w:tab w:val="right" w:pos="8504"/>
      </w:tabs>
      <w:snapToGrid w:val="0"/>
    </w:pPr>
  </w:style>
  <w:style w:type="character" w:customStyle="1" w:styleId="ad">
    <w:name w:val="フッター (文字)"/>
    <w:basedOn w:val="a0"/>
    <w:link w:val="ac"/>
    <w:uiPriority w:val="99"/>
    <w:rsid w:val="00C5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FBFD-F514-4FA1-BF0E-6564EC60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10</cp:revision>
  <cp:lastPrinted>2023-07-20T00:25:00Z</cp:lastPrinted>
  <dcterms:created xsi:type="dcterms:W3CDTF">2023-07-31T04:18:00Z</dcterms:created>
  <dcterms:modified xsi:type="dcterms:W3CDTF">2023-08-09T02:57:00Z</dcterms:modified>
</cp:coreProperties>
</file>