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14EDAA" w14:textId="0E2FD92F" w:rsidR="00CD60E3" w:rsidRDefault="00161495" w:rsidP="009A51B4">
      <w:pPr>
        <w:snapToGrid w:val="0"/>
        <w:jc w:val="left"/>
        <w:rPr>
          <w:rFonts w:ascii="游明朝" w:eastAsia="游明朝" w:hAnsi="游明朝"/>
          <w:sz w:val="22"/>
          <w:szCs w:val="24"/>
        </w:rPr>
      </w:pPr>
      <w:r>
        <w:rPr>
          <w:rFonts w:ascii="游明朝" w:eastAsia="游明朝" w:hAnsi="游明朝" w:hint="eastAsia"/>
          <w:sz w:val="22"/>
          <w:szCs w:val="24"/>
        </w:rPr>
        <w:t>（</w:t>
      </w:r>
      <w:r w:rsidR="00CD60E3" w:rsidRPr="00CD60E3">
        <w:rPr>
          <w:rFonts w:ascii="游明朝" w:eastAsia="游明朝" w:hAnsi="游明朝"/>
          <w:sz w:val="22"/>
          <w:szCs w:val="24"/>
        </w:rPr>
        <w:t>第</w:t>
      </w:r>
      <w:r w:rsidR="00876D6F">
        <w:rPr>
          <w:rFonts w:ascii="游明朝" w:eastAsia="游明朝" w:hAnsi="游明朝" w:hint="eastAsia"/>
          <w:sz w:val="22"/>
          <w:szCs w:val="24"/>
        </w:rPr>
        <w:t>１</w:t>
      </w:r>
      <w:r w:rsidR="00CD60E3" w:rsidRPr="00CD60E3">
        <w:rPr>
          <w:rFonts w:ascii="游明朝" w:eastAsia="游明朝" w:hAnsi="游明朝"/>
          <w:sz w:val="22"/>
          <w:szCs w:val="24"/>
        </w:rPr>
        <w:t>号</w:t>
      </w:r>
      <w:r w:rsidR="007327E4" w:rsidRPr="007327E4">
        <w:rPr>
          <w:rFonts w:ascii="游明朝" w:eastAsia="游明朝" w:hAnsi="游明朝" w:hint="eastAsia"/>
          <w:sz w:val="22"/>
          <w:szCs w:val="24"/>
        </w:rPr>
        <w:t>様式</w:t>
      </w:r>
      <w:r>
        <w:rPr>
          <w:rFonts w:ascii="游明朝" w:eastAsia="游明朝" w:hAnsi="游明朝" w:hint="eastAsia"/>
          <w:sz w:val="22"/>
          <w:szCs w:val="24"/>
        </w:rPr>
        <w:t>）</w:t>
      </w:r>
    </w:p>
    <w:p w14:paraId="28F19714" w14:textId="168A6A19" w:rsidR="0084133F" w:rsidRDefault="0084133F" w:rsidP="006B3EE9">
      <w:pPr>
        <w:snapToGrid w:val="0"/>
        <w:jc w:val="right"/>
        <w:rPr>
          <w:rFonts w:ascii="游明朝" w:eastAsia="游明朝" w:hAnsi="游明朝"/>
          <w:sz w:val="22"/>
          <w:szCs w:val="24"/>
        </w:rPr>
      </w:pPr>
      <w:r w:rsidRPr="0084133F">
        <w:rPr>
          <w:rFonts w:ascii="游明朝" w:eastAsia="游明朝" w:hAnsi="游明朝" w:hint="eastAsia"/>
          <w:sz w:val="22"/>
          <w:szCs w:val="24"/>
        </w:rPr>
        <w:t>令和　　年　　月　　日</w:t>
      </w:r>
    </w:p>
    <w:p w14:paraId="6861C3C6" w14:textId="77777777" w:rsidR="00400212" w:rsidRPr="0084133F" w:rsidRDefault="00400212" w:rsidP="006B3EE9">
      <w:pPr>
        <w:snapToGrid w:val="0"/>
        <w:jc w:val="right"/>
        <w:rPr>
          <w:rFonts w:ascii="游明朝" w:eastAsia="游明朝" w:hAnsi="游明朝"/>
          <w:sz w:val="22"/>
          <w:szCs w:val="24"/>
        </w:rPr>
      </w:pPr>
    </w:p>
    <w:p w14:paraId="6FFD7D7C" w14:textId="147D97B1" w:rsidR="0084133F" w:rsidRDefault="0084133F" w:rsidP="0084133F">
      <w:pPr>
        <w:snapToGrid w:val="0"/>
        <w:rPr>
          <w:rFonts w:ascii="游明朝" w:eastAsia="游明朝" w:hAnsi="游明朝"/>
          <w:sz w:val="22"/>
          <w:szCs w:val="24"/>
        </w:rPr>
      </w:pPr>
      <w:r w:rsidRPr="0084133F">
        <w:rPr>
          <w:rFonts w:ascii="游明朝" w:eastAsia="游明朝" w:hAnsi="游明朝" w:hint="eastAsia"/>
          <w:sz w:val="22"/>
          <w:szCs w:val="24"/>
        </w:rPr>
        <w:t>江戸川区長　殿</w:t>
      </w:r>
    </w:p>
    <w:p w14:paraId="6D5506B6" w14:textId="77777777" w:rsidR="00400212" w:rsidRPr="0084133F" w:rsidRDefault="00400212" w:rsidP="0084133F">
      <w:pPr>
        <w:snapToGrid w:val="0"/>
        <w:rPr>
          <w:rFonts w:ascii="游明朝" w:eastAsia="游明朝" w:hAnsi="游明朝"/>
          <w:sz w:val="22"/>
          <w:szCs w:val="24"/>
        </w:rPr>
      </w:pPr>
    </w:p>
    <w:p w14:paraId="4287BA66" w14:textId="67F61479" w:rsidR="0084133F" w:rsidRPr="0084133F" w:rsidRDefault="0084133F" w:rsidP="00400212">
      <w:pPr>
        <w:snapToGrid w:val="0"/>
        <w:spacing w:line="500" w:lineRule="exact"/>
        <w:ind w:leftChars="2092" w:left="4393"/>
        <w:rPr>
          <w:rFonts w:ascii="游明朝" w:eastAsia="游明朝" w:hAnsi="游明朝"/>
          <w:sz w:val="22"/>
          <w:szCs w:val="24"/>
        </w:rPr>
      </w:pPr>
      <w:r w:rsidRPr="009A51B4">
        <w:rPr>
          <w:rFonts w:ascii="游明朝" w:eastAsia="游明朝" w:hAnsi="游明朝" w:hint="eastAsia"/>
          <w:spacing w:val="110"/>
          <w:kern w:val="0"/>
          <w:sz w:val="22"/>
          <w:szCs w:val="24"/>
          <w:fitText w:val="1540" w:id="-512601343"/>
        </w:rPr>
        <w:t>商店</w:t>
      </w:r>
      <w:r w:rsidR="00536E6D" w:rsidRPr="009A51B4">
        <w:rPr>
          <w:rFonts w:ascii="游明朝" w:eastAsia="游明朝" w:hAnsi="游明朝" w:hint="eastAsia"/>
          <w:spacing w:val="110"/>
          <w:sz w:val="22"/>
          <w:szCs w:val="24"/>
          <w:fitText w:val="1540" w:id="-512601343"/>
        </w:rPr>
        <w:t>会</w:t>
      </w:r>
      <w:r w:rsidRPr="009A51B4">
        <w:rPr>
          <w:rFonts w:ascii="游明朝" w:eastAsia="游明朝" w:hAnsi="游明朝" w:hint="eastAsia"/>
          <w:kern w:val="0"/>
          <w:sz w:val="22"/>
          <w:szCs w:val="24"/>
          <w:fitText w:val="1540" w:id="-512601343"/>
        </w:rPr>
        <w:t>名</w:t>
      </w:r>
      <w:r w:rsidR="009A51B4">
        <w:rPr>
          <w:rFonts w:ascii="游明朝" w:eastAsia="游明朝" w:hAnsi="游明朝" w:hint="eastAsia"/>
          <w:sz w:val="22"/>
          <w:szCs w:val="24"/>
        </w:rPr>
        <w:t xml:space="preserve">：　</w:t>
      </w:r>
    </w:p>
    <w:p w14:paraId="6C06AB4D" w14:textId="77777777" w:rsidR="0084133F" w:rsidRPr="0084133F" w:rsidRDefault="0084133F" w:rsidP="0084133F">
      <w:pPr>
        <w:snapToGrid w:val="0"/>
        <w:rPr>
          <w:rFonts w:ascii="游ゴシック" w:eastAsia="游ゴシック" w:hAnsi="游ゴシック"/>
          <w:b/>
          <w:bCs/>
          <w:sz w:val="32"/>
          <w:szCs w:val="32"/>
        </w:rPr>
      </w:pPr>
    </w:p>
    <w:p w14:paraId="56E6976A" w14:textId="743B9636" w:rsidR="0084133F" w:rsidRPr="0084133F" w:rsidRDefault="000A14DC" w:rsidP="0084133F">
      <w:pPr>
        <w:snapToGrid w:val="0"/>
        <w:jc w:val="center"/>
        <w:rPr>
          <w:rFonts w:ascii="游ゴシック" w:eastAsia="游ゴシック" w:hAnsi="游ゴシック"/>
          <w:b/>
          <w:bCs/>
          <w:sz w:val="32"/>
          <w:szCs w:val="32"/>
        </w:rPr>
      </w:pPr>
      <w:r w:rsidRPr="000A14DC">
        <w:rPr>
          <w:rFonts w:ascii="游ゴシック" w:eastAsia="游ゴシック" w:hAnsi="游ゴシック"/>
          <w:b/>
          <w:bCs/>
          <w:sz w:val="32"/>
          <w:szCs w:val="32"/>
        </w:rPr>
        <w:t>江戸川区商店会空き店舗対策家賃助成金</w:t>
      </w:r>
      <w:r w:rsidR="007513F3">
        <w:rPr>
          <w:rFonts w:ascii="游ゴシック" w:eastAsia="游ゴシック" w:hAnsi="游ゴシック" w:hint="eastAsia"/>
          <w:b/>
          <w:bCs/>
          <w:sz w:val="32"/>
          <w:szCs w:val="32"/>
        </w:rPr>
        <w:t xml:space="preserve"> </w:t>
      </w:r>
      <w:r w:rsidR="00E96D01" w:rsidRPr="00E96D01">
        <w:rPr>
          <w:rFonts w:ascii="游ゴシック" w:eastAsia="游ゴシック" w:hAnsi="游ゴシック"/>
          <w:b/>
          <w:bCs/>
          <w:sz w:val="32"/>
          <w:szCs w:val="32"/>
        </w:rPr>
        <w:t>出店計画届出書</w:t>
      </w:r>
    </w:p>
    <w:p w14:paraId="6B9F81FE" w14:textId="77777777" w:rsidR="00041576" w:rsidRPr="0084133F" w:rsidRDefault="00041576" w:rsidP="002E6B99">
      <w:pPr>
        <w:snapToGrid w:val="0"/>
        <w:spacing w:line="276" w:lineRule="auto"/>
        <w:rPr>
          <w:rFonts w:ascii="游明朝" w:eastAsia="游明朝" w:hAnsi="游明朝"/>
          <w:sz w:val="22"/>
          <w:szCs w:val="24"/>
        </w:rPr>
      </w:pPr>
    </w:p>
    <w:p w14:paraId="72E74A04" w14:textId="77777777" w:rsidR="0009578A" w:rsidRDefault="0084133F" w:rsidP="0084133F">
      <w:pPr>
        <w:snapToGrid w:val="0"/>
        <w:rPr>
          <w:rFonts w:ascii="游明朝" w:eastAsia="游明朝" w:hAnsi="游明朝"/>
          <w:sz w:val="22"/>
          <w:szCs w:val="24"/>
        </w:rPr>
      </w:pPr>
      <w:r w:rsidRPr="0084133F">
        <w:rPr>
          <w:rFonts w:ascii="游明朝" w:eastAsia="游明朝" w:hAnsi="游明朝" w:hint="eastAsia"/>
          <w:sz w:val="22"/>
          <w:szCs w:val="24"/>
        </w:rPr>
        <w:t xml:space="preserve">　</w:t>
      </w:r>
      <w:r w:rsidR="00954B83" w:rsidRPr="00954B83">
        <w:rPr>
          <w:rFonts w:ascii="游明朝" w:eastAsia="游明朝" w:hAnsi="游明朝"/>
          <w:sz w:val="22"/>
          <w:szCs w:val="24"/>
        </w:rPr>
        <w:t>標</w:t>
      </w:r>
      <w:r w:rsidR="00650BD2" w:rsidRPr="00650BD2">
        <w:rPr>
          <w:rFonts w:ascii="游明朝" w:eastAsia="游明朝" w:hAnsi="游明朝" w:hint="eastAsia"/>
          <w:sz w:val="22"/>
          <w:szCs w:val="24"/>
        </w:rPr>
        <w:t>記</w:t>
      </w:r>
      <w:r w:rsidR="0009578A" w:rsidRPr="0009578A">
        <w:rPr>
          <w:rFonts w:ascii="游明朝" w:eastAsia="游明朝" w:hAnsi="游明朝"/>
          <w:sz w:val="22"/>
          <w:szCs w:val="24"/>
        </w:rPr>
        <w:t>助成金の交付を受けたいので、下記のとおり出店計画を届け出ます。なお、届出にあたり、</w:t>
      </w:r>
    </w:p>
    <w:p w14:paraId="10AAE87C" w14:textId="7C375C92" w:rsidR="00041576" w:rsidRPr="0084133F" w:rsidRDefault="0009578A" w:rsidP="0084133F">
      <w:pPr>
        <w:snapToGrid w:val="0"/>
        <w:rPr>
          <w:rFonts w:ascii="游明朝" w:eastAsia="游明朝" w:hAnsi="游明朝"/>
          <w:sz w:val="22"/>
          <w:szCs w:val="24"/>
        </w:rPr>
      </w:pPr>
      <w:r w:rsidRPr="0009578A">
        <w:rPr>
          <w:rFonts w:ascii="游明朝" w:eastAsia="游明朝" w:hAnsi="游明朝"/>
          <w:sz w:val="22"/>
          <w:szCs w:val="24"/>
        </w:rPr>
        <w:t>下記事項について相違ないことを誓約します。</w:t>
      </w:r>
    </w:p>
    <w:p w14:paraId="5A81D9C7" w14:textId="12A41052" w:rsidR="00F9552C" w:rsidRPr="0084133F" w:rsidRDefault="0084133F" w:rsidP="00957AD2">
      <w:pPr>
        <w:pStyle w:val="af0"/>
      </w:pPr>
      <w:r w:rsidRPr="0084133F">
        <w:rPr>
          <w:rFonts w:hint="eastAsia"/>
        </w:rPr>
        <w:t>記</w:t>
      </w:r>
    </w:p>
    <w:p w14:paraId="70C5BED8" w14:textId="1A78563E" w:rsidR="0084133F" w:rsidRPr="0084133F" w:rsidRDefault="0084133F" w:rsidP="00954B83">
      <w:pPr>
        <w:snapToGrid w:val="0"/>
        <w:spacing w:line="500" w:lineRule="exact"/>
        <w:rPr>
          <w:rFonts w:ascii="游ゴシック" w:eastAsia="游ゴシック" w:hAnsi="游ゴシック"/>
          <w:b/>
          <w:bCs/>
          <w:sz w:val="24"/>
          <w:szCs w:val="28"/>
        </w:rPr>
      </w:pPr>
      <w:r w:rsidRPr="0084133F">
        <w:rPr>
          <w:rFonts w:ascii="游ゴシック" w:eastAsia="游ゴシック" w:hAnsi="游ゴシック" w:hint="eastAsia"/>
          <w:b/>
          <w:bCs/>
          <w:sz w:val="24"/>
          <w:szCs w:val="28"/>
        </w:rPr>
        <w:t xml:space="preserve">１　</w:t>
      </w:r>
      <w:r w:rsidR="00C91D8C" w:rsidRPr="00C91D8C">
        <w:rPr>
          <w:rFonts w:ascii="游ゴシック" w:eastAsia="游ゴシック" w:hAnsi="游ゴシック"/>
          <w:b/>
          <w:bCs/>
          <w:sz w:val="24"/>
          <w:szCs w:val="28"/>
        </w:rPr>
        <w:t>助成対象者</w:t>
      </w:r>
      <w:r w:rsidR="00F9552C" w:rsidRPr="00F9552C">
        <w:rPr>
          <w:rFonts w:ascii="游ゴシック" w:eastAsia="游ゴシック" w:hAnsi="游ゴシック"/>
          <w:b/>
          <w:bCs/>
          <w:sz w:val="24"/>
          <w:szCs w:val="28"/>
        </w:rPr>
        <w:t>（該当する種別にレ点を入れ、名称等を記入してください）</w:t>
      </w:r>
    </w:p>
    <w:p w14:paraId="7F9CBD8F" w14:textId="77777777" w:rsidR="0084133F" w:rsidRDefault="0084133F" w:rsidP="0084133F">
      <w:pPr>
        <w:snapToGrid w:val="0"/>
        <w:rPr>
          <w:rFonts w:ascii="游明朝" w:eastAsia="游明朝" w:hAnsi="游明朝"/>
          <w:sz w:val="22"/>
          <w:szCs w:val="24"/>
        </w:rPr>
      </w:pPr>
    </w:p>
    <w:p w14:paraId="0B2C0592" w14:textId="4458E70B" w:rsidR="00B50764" w:rsidRPr="00C647FA" w:rsidRDefault="00B50764" w:rsidP="00847EE5">
      <w:pPr>
        <w:snapToGrid w:val="0"/>
        <w:spacing w:line="276" w:lineRule="auto"/>
        <w:ind w:firstLineChars="50" w:firstLine="110"/>
        <w:rPr>
          <w:rFonts w:ascii="游明朝" w:eastAsia="游明朝" w:hAnsi="游明朝"/>
          <w:sz w:val="22"/>
          <w:szCs w:val="24"/>
        </w:rPr>
      </w:pPr>
      <w:r w:rsidRPr="00B50764">
        <w:rPr>
          <w:rFonts w:ascii="游明朝" w:eastAsia="游明朝" w:hAnsi="游明朝"/>
          <w:sz w:val="22"/>
          <w:szCs w:val="24"/>
        </w:rPr>
        <w:t>□ 法　人</w:t>
      </w:r>
      <w:r w:rsidR="00C647FA">
        <w:rPr>
          <w:rFonts w:ascii="游明朝" w:eastAsia="游明朝" w:hAnsi="游明朝" w:hint="eastAsia"/>
          <w:sz w:val="22"/>
          <w:szCs w:val="24"/>
        </w:rPr>
        <w:t xml:space="preserve">　　　　　　　</w:t>
      </w:r>
      <w:r w:rsidR="00344EF0">
        <w:rPr>
          <w:rFonts w:ascii="游明朝" w:eastAsia="游明朝" w:hAnsi="游明朝" w:hint="eastAsia"/>
          <w:sz w:val="22"/>
          <w:szCs w:val="24"/>
        </w:rPr>
        <w:t xml:space="preserve">　　　　　　　　　　 </w:t>
      </w:r>
      <w:r w:rsidR="00C647FA" w:rsidRPr="00B50764">
        <w:rPr>
          <w:rFonts w:ascii="游明朝" w:eastAsia="游明朝" w:hAnsi="游明朝"/>
          <w:sz w:val="22"/>
          <w:szCs w:val="24"/>
        </w:rPr>
        <w:t>□ 個　人</w:t>
      </w:r>
    </w:p>
    <w:p w14:paraId="5836F322" w14:textId="3B83C6D6" w:rsidR="00B50764" w:rsidRPr="00C647FA" w:rsidRDefault="00B50764" w:rsidP="00847EE5">
      <w:pPr>
        <w:snapToGrid w:val="0"/>
        <w:spacing w:line="276" w:lineRule="auto"/>
        <w:rPr>
          <w:rFonts w:ascii="游明朝" w:eastAsia="游明朝" w:hAnsi="游明朝"/>
          <w:sz w:val="22"/>
          <w:szCs w:val="24"/>
        </w:rPr>
      </w:pPr>
      <w:r w:rsidRPr="00B50764">
        <w:rPr>
          <w:rFonts w:ascii="游明朝" w:eastAsia="游明朝" w:hAnsi="游明朝"/>
          <w:sz w:val="22"/>
          <w:szCs w:val="24"/>
        </w:rPr>
        <w:t>【法</w:t>
      </w:r>
      <w:r w:rsidR="00344EF0">
        <w:rPr>
          <w:rFonts w:ascii="游明朝" w:eastAsia="游明朝" w:hAnsi="游明朝" w:hint="eastAsia"/>
          <w:sz w:val="22"/>
          <w:szCs w:val="24"/>
        </w:rPr>
        <w:t xml:space="preserve">　　</w:t>
      </w:r>
      <w:r w:rsidRPr="00B50764">
        <w:rPr>
          <w:rFonts w:ascii="游明朝" w:eastAsia="游明朝" w:hAnsi="游明朝"/>
          <w:sz w:val="22"/>
          <w:szCs w:val="24"/>
        </w:rPr>
        <w:t>人</w:t>
      </w:r>
      <w:r w:rsidR="00344EF0">
        <w:rPr>
          <w:rFonts w:ascii="游明朝" w:eastAsia="游明朝" w:hAnsi="游明朝" w:hint="eastAsia"/>
          <w:sz w:val="22"/>
          <w:szCs w:val="24"/>
        </w:rPr>
        <w:t xml:space="preserve">　　</w:t>
      </w:r>
      <w:r w:rsidRPr="00B50764">
        <w:rPr>
          <w:rFonts w:ascii="游明朝" w:eastAsia="游明朝" w:hAnsi="游明朝"/>
          <w:sz w:val="22"/>
          <w:szCs w:val="24"/>
        </w:rPr>
        <w:t>名】</w:t>
      </w:r>
      <w:r w:rsidR="00C647FA">
        <w:rPr>
          <w:rFonts w:ascii="游明朝" w:eastAsia="游明朝" w:hAnsi="游明朝" w:hint="eastAsia"/>
          <w:sz w:val="22"/>
          <w:szCs w:val="24"/>
        </w:rPr>
        <w:t xml:space="preserve">　　　　　　</w:t>
      </w:r>
      <w:r w:rsidR="00344EF0">
        <w:rPr>
          <w:rFonts w:ascii="游明朝" w:eastAsia="游明朝" w:hAnsi="游明朝" w:hint="eastAsia"/>
          <w:sz w:val="22"/>
          <w:szCs w:val="24"/>
        </w:rPr>
        <w:t xml:space="preserve">　　　　　　　</w:t>
      </w:r>
      <w:r w:rsidR="00C647FA" w:rsidRPr="00B50764">
        <w:rPr>
          <w:rFonts w:ascii="游明朝" w:eastAsia="游明朝" w:hAnsi="游明朝"/>
          <w:sz w:val="22"/>
          <w:szCs w:val="24"/>
        </w:rPr>
        <w:t xml:space="preserve">【屋　</w:t>
      </w:r>
      <w:r w:rsidR="00C647FA">
        <w:rPr>
          <w:rFonts w:ascii="游明朝" w:eastAsia="游明朝" w:hAnsi="游明朝" w:hint="eastAsia"/>
          <w:sz w:val="22"/>
          <w:szCs w:val="24"/>
        </w:rPr>
        <w:t xml:space="preserve">　　</w:t>
      </w:r>
      <w:r w:rsidR="00C647FA" w:rsidRPr="00B50764">
        <w:rPr>
          <w:rFonts w:ascii="游明朝" w:eastAsia="游明朝" w:hAnsi="游明朝"/>
          <w:sz w:val="22"/>
          <w:szCs w:val="24"/>
        </w:rPr>
        <w:t>号】</w:t>
      </w:r>
    </w:p>
    <w:p w14:paraId="50493B43" w14:textId="63F50F8C" w:rsidR="00C647FA" w:rsidRDefault="00B50764" w:rsidP="00847EE5">
      <w:pPr>
        <w:snapToGrid w:val="0"/>
        <w:spacing w:line="276" w:lineRule="auto"/>
        <w:rPr>
          <w:rFonts w:ascii="游明朝" w:eastAsia="游明朝" w:hAnsi="游明朝"/>
          <w:sz w:val="22"/>
          <w:szCs w:val="24"/>
        </w:rPr>
      </w:pPr>
      <w:r w:rsidRPr="00B50764">
        <w:rPr>
          <w:rFonts w:ascii="游明朝" w:eastAsia="游明朝" w:hAnsi="游明朝"/>
          <w:sz w:val="22"/>
          <w:szCs w:val="24"/>
        </w:rPr>
        <w:t>【代表者職・氏名】</w:t>
      </w:r>
      <w:r w:rsidR="00C647FA">
        <w:rPr>
          <w:rFonts w:ascii="游明朝" w:eastAsia="游明朝" w:hAnsi="游明朝" w:hint="eastAsia"/>
          <w:sz w:val="22"/>
          <w:szCs w:val="24"/>
        </w:rPr>
        <w:t xml:space="preserve">　</w:t>
      </w:r>
      <w:r w:rsidR="00344EF0">
        <w:rPr>
          <w:rFonts w:ascii="游明朝" w:eastAsia="游明朝" w:hAnsi="游明朝" w:hint="eastAsia"/>
          <w:sz w:val="22"/>
          <w:szCs w:val="24"/>
        </w:rPr>
        <w:t xml:space="preserve">　　　　　　　　　　　　</w:t>
      </w:r>
      <w:r w:rsidR="00C647FA" w:rsidRPr="00B50764">
        <w:rPr>
          <w:rFonts w:ascii="游明朝" w:eastAsia="游明朝" w:hAnsi="游明朝"/>
          <w:sz w:val="22"/>
          <w:szCs w:val="24"/>
        </w:rPr>
        <w:t>【事業主氏名】</w:t>
      </w:r>
    </w:p>
    <w:p w14:paraId="755DD03D" w14:textId="77777777" w:rsidR="00E40403" w:rsidRPr="0084133F" w:rsidRDefault="00E40403" w:rsidP="0084133F">
      <w:pPr>
        <w:snapToGrid w:val="0"/>
        <w:rPr>
          <w:rFonts w:ascii="游明朝" w:eastAsia="游明朝" w:hAnsi="游明朝"/>
          <w:sz w:val="22"/>
          <w:szCs w:val="24"/>
        </w:rPr>
      </w:pPr>
    </w:p>
    <w:p w14:paraId="53ABC75B" w14:textId="10E6E55F" w:rsidR="00954B83" w:rsidRPr="0084133F" w:rsidRDefault="00954B83" w:rsidP="00954B83">
      <w:pPr>
        <w:snapToGrid w:val="0"/>
        <w:spacing w:line="360" w:lineRule="auto"/>
        <w:rPr>
          <w:rFonts w:ascii="游ゴシック" w:eastAsia="游ゴシック" w:hAnsi="游ゴシック"/>
          <w:b/>
          <w:bCs/>
          <w:sz w:val="24"/>
          <w:szCs w:val="28"/>
        </w:rPr>
      </w:pPr>
      <w:r>
        <w:rPr>
          <w:rFonts w:ascii="游ゴシック" w:eastAsia="游ゴシック" w:hAnsi="游ゴシック" w:hint="eastAsia"/>
          <w:b/>
          <w:bCs/>
          <w:sz w:val="24"/>
          <w:szCs w:val="28"/>
        </w:rPr>
        <w:t>２</w:t>
      </w:r>
      <w:r w:rsidRPr="0084133F">
        <w:rPr>
          <w:rFonts w:ascii="游ゴシック" w:eastAsia="游ゴシック" w:hAnsi="游ゴシック" w:hint="eastAsia"/>
          <w:b/>
          <w:bCs/>
          <w:sz w:val="24"/>
          <w:szCs w:val="28"/>
        </w:rPr>
        <w:t xml:space="preserve">　</w:t>
      </w:r>
      <w:r w:rsidR="00F34854" w:rsidRPr="00F34854">
        <w:rPr>
          <w:rFonts w:ascii="游ゴシック" w:eastAsia="游ゴシック" w:hAnsi="游ゴシック"/>
          <w:b/>
          <w:bCs/>
          <w:sz w:val="24"/>
          <w:szCs w:val="28"/>
        </w:rPr>
        <w:t>対象店舗賃借料（月額）</w:t>
      </w:r>
    </w:p>
    <w:p w14:paraId="571A81A7" w14:textId="5F39B366" w:rsidR="008A4D41" w:rsidRPr="0084133F" w:rsidRDefault="00954B83" w:rsidP="00F34854">
      <w:pPr>
        <w:snapToGrid w:val="0"/>
        <w:spacing w:line="276" w:lineRule="auto"/>
        <w:ind w:leftChars="226" w:left="475"/>
        <w:rPr>
          <w:rFonts w:ascii="游明朝" w:eastAsia="游明朝" w:hAnsi="游明朝"/>
          <w:sz w:val="22"/>
          <w:szCs w:val="24"/>
        </w:rPr>
      </w:pPr>
      <w:r w:rsidRPr="0084133F">
        <w:rPr>
          <w:rFonts w:ascii="游明朝" w:eastAsia="游明朝" w:hAnsi="游明朝" w:hint="eastAsia"/>
          <w:sz w:val="22"/>
          <w:szCs w:val="24"/>
        </w:rPr>
        <w:t xml:space="preserve">金　　</w:t>
      </w:r>
      <w:r>
        <w:rPr>
          <w:rFonts w:ascii="游明朝" w:eastAsia="游明朝" w:hAnsi="游明朝" w:hint="eastAsia"/>
          <w:sz w:val="22"/>
          <w:szCs w:val="24"/>
        </w:rPr>
        <w:t xml:space="preserve">　　　　　　</w:t>
      </w:r>
      <w:r w:rsidRPr="0084133F">
        <w:rPr>
          <w:rFonts w:ascii="游明朝" w:eastAsia="游明朝" w:hAnsi="游明朝" w:hint="eastAsia"/>
          <w:sz w:val="22"/>
          <w:szCs w:val="24"/>
        </w:rPr>
        <w:t xml:space="preserve">　　円</w:t>
      </w:r>
      <w:r w:rsidR="00F34854">
        <w:rPr>
          <w:rFonts w:ascii="游明朝" w:eastAsia="游明朝" w:hAnsi="游明朝" w:hint="eastAsia"/>
          <w:sz w:val="22"/>
          <w:szCs w:val="24"/>
        </w:rPr>
        <w:t xml:space="preserve">　</w:t>
      </w:r>
      <w:r w:rsidR="002032BC">
        <w:rPr>
          <w:rFonts w:ascii="游明朝" w:eastAsia="游明朝" w:hAnsi="游明朝" w:hint="eastAsia"/>
          <w:sz w:val="22"/>
          <w:szCs w:val="24"/>
        </w:rPr>
        <w:t xml:space="preserve">　</w:t>
      </w:r>
      <w:r w:rsidR="00F34854" w:rsidRPr="00F34854">
        <w:rPr>
          <w:rFonts w:ascii="游明朝" w:eastAsia="游明朝" w:hAnsi="游明朝"/>
          <w:sz w:val="22"/>
          <w:szCs w:val="24"/>
        </w:rPr>
        <w:t>※</w:t>
      </w:r>
      <w:r w:rsidR="002032BC" w:rsidRPr="002032BC">
        <w:rPr>
          <w:rFonts w:ascii="游明朝" w:eastAsia="游明朝" w:hAnsi="游明朝"/>
          <w:sz w:val="22"/>
          <w:szCs w:val="24"/>
        </w:rPr>
        <w:t>共益費・管理費等は除いた金額を記入してください</w:t>
      </w:r>
    </w:p>
    <w:p w14:paraId="48B363A7" w14:textId="77777777" w:rsidR="00954B83" w:rsidRPr="002032BC" w:rsidRDefault="00954B83" w:rsidP="000C3F9B">
      <w:pPr>
        <w:snapToGrid w:val="0"/>
        <w:jc w:val="left"/>
        <w:rPr>
          <w:rFonts w:ascii="游明朝" w:eastAsia="游明朝" w:hAnsi="游明朝"/>
          <w:sz w:val="22"/>
          <w:szCs w:val="24"/>
        </w:rPr>
      </w:pPr>
    </w:p>
    <w:p w14:paraId="6267D1DC" w14:textId="43E136EC" w:rsidR="003F4F4E" w:rsidRPr="0084133F" w:rsidRDefault="003F4F4E" w:rsidP="003F4F4E">
      <w:pPr>
        <w:snapToGrid w:val="0"/>
        <w:spacing w:line="276" w:lineRule="auto"/>
        <w:rPr>
          <w:rFonts w:ascii="游ゴシック" w:eastAsia="游ゴシック" w:hAnsi="游ゴシック"/>
          <w:b/>
          <w:bCs/>
          <w:sz w:val="24"/>
          <w:szCs w:val="28"/>
        </w:rPr>
      </w:pPr>
      <w:r>
        <w:rPr>
          <w:rFonts w:ascii="游ゴシック" w:eastAsia="游ゴシック" w:hAnsi="游ゴシック" w:hint="eastAsia"/>
          <w:b/>
          <w:bCs/>
          <w:sz w:val="24"/>
          <w:szCs w:val="28"/>
        </w:rPr>
        <w:t>３</w:t>
      </w:r>
      <w:r w:rsidRPr="0084133F">
        <w:rPr>
          <w:rFonts w:ascii="游ゴシック" w:eastAsia="游ゴシック" w:hAnsi="游ゴシック" w:hint="eastAsia"/>
          <w:b/>
          <w:bCs/>
          <w:sz w:val="24"/>
          <w:szCs w:val="28"/>
        </w:rPr>
        <w:t xml:space="preserve">　</w:t>
      </w:r>
      <w:r w:rsidRPr="000C3F9B">
        <w:rPr>
          <w:rFonts w:ascii="游ゴシック" w:eastAsia="游ゴシック" w:hAnsi="游ゴシック"/>
          <w:b/>
          <w:bCs/>
          <w:sz w:val="24"/>
          <w:szCs w:val="28"/>
        </w:rPr>
        <w:t>添付書類</w:t>
      </w:r>
    </w:p>
    <w:p w14:paraId="43EACC40" w14:textId="4B1C23E4" w:rsidR="003F4F4E" w:rsidRPr="0084133F" w:rsidRDefault="003F4F4E" w:rsidP="003F4F4E">
      <w:pPr>
        <w:snapToGrid w:val="0"/>
        <w:ind w:leftChars="152" w:left="990" w:hangingChars="305" w:hanging="671"/>
        <w:rPr>
          <w:rFonts w:ascii="游明朝" w:eastAsia="游明朝" w:hAnsi="游明朝"/>
          <w:sz w:val="22"/>
          <w:szCs w:val="24"/>
        </w:rPr>
      </w:pPr>
      <w:r w:rsidRPr="0084133F">
        <w:rPr>
          <w:rFonts w:ascii="游明朝" w:eastAsia="游明朝" w:hAnsi="游明朝" w:hint="eastAsia"/>
          <w:sz w:val="22"/>
          <w:szCs w:val="24"/>
        </w:rPr>
        <w:t>（１）</w:t>
      </w:r>
      <w:r w:rsidRPr="003F4F4E">
        <w:rPr>
          <w:rFonts w:ascii="游明朝" w:eastAsia="游明朝" w:hAnsi="游明朝"/>
          <w:sz w:val="22"/>
          <w:szCs w:val="24"/>
        </w:rPr>
        <w:t>出店計画書</w:t>
      </w:r>
      <w:r w:rsidR="00161495" w:rsidRPr="00161495">
        <w:rPr>
          <w:rFonts w:ascii="游明朝" w:eastAsia="游明朝" w:hAnsi="游明朝"/>
          <w:sz w:val="22"/>
          <w:szCs w:val="24"/>
        </w:rPr>
        <w:t>（第２号</w:t>
      </w:r>
      <w:r w:rsidR="00665124" w:rsidRPr="00665124">
        <w:rPr>
          <w:rFonts w:ascii="游明朝" w:eastAsia="游明朝" w:hAnsi="游明朝" w:hint="eastAsia"/>
          <w:sz w:val="22"/>
          <w:szCs w:val="24"/>
        </w:rPr>
        <w:t>様式</w:t>
      </w:r>
      <w:r w:rsidR="00161495" w:rsidRPr="00161495">
        <w:rPr>
          <w:rFonts w:ascii="游明朝" w:eastAsia="游明朝" w:hAnsi="游明朝"/>
          <w:sz w:val="22"/>
          <w:szCs w:val="24"/>
        </w:rPr>
        <w:t>）</w:t>
      </w:r>
    </w:p>
    <w:p w14:paraId="21AA793C" w14:textId="50D52014" w:rsidR="003F4F4E" w:rsidRPr="0084133F" w:rsidRDefault="003F4F4E" w:rsidP="003F4F4E">
      <w:pPr>
        <w:snapToGrid w:val="0"/>
        <w:ind w:leftChars="152" w:left="990" w:hangingChars="305" w:hanging="671"/>
        <w:rPr>
          <w:rFonts w:ascii="游明朝" w:eastAsia="游明朝" w:hAnsi="游明朝"/>
          <w:sz w:val="22"/>
          <w:szCs w:val="24"/>
        </w:rPr>
      </w:pPr>
      <w:r w:rsidRPr="0084133F">
        <w:rPr>
          <w:rFonts w:ascii="游明朝" w:eastAsia="游明朝" w:hAnsi="游明朝" w:hint="eastAsia"/>
          <w:sz w:val="22"/>
          <w:szCs w:val="24"/>
        </w:rPr>
        <w:t>（２）</w:t>
      </w:r>
      <w:r w:rsidR="00957AD2" w:rsidRPr="00957AD2">
        <w:rPr>
          <w:rFonts w:ascii="游明朝" w:eastAsia="游明朝" w:hAnsi="游明朝"/>
          <w:sz w:val="22"/>
          <w:szCs w:val="24"/>
        </w:rPr>
        <w:t>出店承諾に関する商店会の議事録</w:t>
      </w:r>
    </w:p>
    <w:p w14:paraId="3753569C" w14:textId="77777777" w:rsidR="000C3F9B" w:rsidRDefault="000C3F9B" w:rsidP="000C3F9B">
      <w:pPr>
        <w:snapToGrid w:val="0"/>
        <w:jc w:val="left"/>
        <w:rPr>
          <w:rFonts w:ascii="游明朝" w:eastAsia="游明朝" w:hAnsi="游明朝"/>
          <w:sz w:val="22"/>
          <w:szCs w:val="24"/>
        </w:rPr>
      </w:pPr>
    </w:p>
    <w:p w14:paraId="574D4238" w14:textId="2D3A2A38" w:rsidR="008D371B" w:rsidRPr="008D371B" w:rsidRDefault="008D371B" w:rsidP="008D371B">
      <w:pPr>
        <w:snapToGrid w:val="0"/>
        <w:spacing w:line="276" w:lineRule="auto"/>
        <w:rPr>
          <w:rFonts w:ascii="游ゴシック" w:eastAsia="游ゴシック" w:hAnsi="游ゴシック"/>
          <w:b/>
          <w:bCs/>
          <w:sz w:val="24"/>
          <w:szCs w:val="28"/>
        </w:rPr>
      </w:pPr>
      <w:r>
        <w:rPr>
          <w:rFonts w:ascii="游ゴシック" w:eastAsia="游ゴシック" w:hAnsi="游ゴシック" w:hint="eastAsia"/>
          <w:b/>
          <w:bCs/>
          <w:sz w:val="24"/>
          <w:szCs w:val="28"/>
        </w:rPr>
        <w:t>３</w:t>
      </w:r>
      <w:r w:rsidRPr="0084133F">
        <w:rPr>
          <w:rFonts w:ascii="游ゴシック" w:eastAsia="游ゴシック" w:hAnsi="游ゴシック" w:hint="eastAsia"/>
          <w:b/>
          <w:bCs/>
          <w:sz w:val="24"/>
          <w:szCs w:val="28"/>
        </w:rPr>
        <w:t xml:space="preserve">　</w:t>
      </w:r>
      <w:r w:rsidR="00C647FA" w:rsidRPr="00C647FA">
        <w:rPr>
          <w:rFonts w:ascii="游ゴシック" w:eastAsia="游ゴシック" w:hAnsi="游ゴシック"/>
          <w:b/>
          <w:bCs/>
          <w:sz w:val="24"/>
          <w:szCs w:val="28"/>
        </w:rPr>
        <w:t>誓約事項（※該当する項目にレ点をつけてください）</w:t>
      </w:r>
    </w:p>
    <w:p w14:paraId="61300CAC" w14:textId="77777777" w:rsidR="008D371B" w:rsidRDefault="00B811E3" w:rsidP="00D316E6">
      <w:pPr>
        <w:snapToGrid w:val="0"/>
        <w:spacing w:line="276" w:lineRule="auto"/>
        <w:jc w:val="left"/>
        <w:rPr>
          <w:rFonts w:ascii="游明朝" w:eastAsia="游明朝" w:hAnsi="游明朝"/>
          <w:sz w:val="22"/>
          <w:szCs w:val="24"/>
        </w:rPr>
      </w:pPr>
      <w:r w:rsidRPr="00B811E3">
        <w:rPr>
          <w:rFonts w:ascii="游明朝" w:eastAsia="游明朝" w:hAnsi="游明朝"/>
          <w:sz w:val="22"/>
          <w:szCs w:val="24"/>
        </w:rPr>
        <w:t xml:space="preserve">□ 助成対象者は、中小企業基本法第２条に規定する中小企業者です。 </w:t>
      </w:r>
    </w:p>
    <w:p w14:paraId="716DD731" w14:textId="77777777" w:rsidR="008D371B" w:rsidRDefault="00B811E3" w:rsidP="00D316E6">
      <w:pPr>
        <w:snapToGrid w:val="0"/>
        <w:spacing w:line="276" w:lineRule="auto"/>
        <w:jc w:val="left"/>
        <w:rPr>
          <w:rFonts w:ascii="游明朝" w:eastAsia="游明朝" w:hAnsi="游明朝"/>
          <w:sz w:val="22"/>
          <w:szCs w:val="24"/>
        </w:rPr>
      </w:pPr>
      <w:r w:rsidRPr="00B811E3">
        <w:rPr>
          <w:rFonts w:ascii="游明朝" w:eastAsia="游明朝" w:hAnsi="游明朝"/>
          <w:sz w:val="22"/>
          <w:szCs w:val="24"/>
        </w:rPr>
        <w:t xml:space="preserve">□ 対象店舗は、フランチャイズ・ボランタリーチェーン等の本部直営店ではありません。 </w:t>
      </w:r>
    </w:p>
    <w:p w14:paraId="01D0D4B6" w14:textId="77777777" w:rsidR="008D371B" w:rsidRDefault="00B811E3" w:rsidP="00D316E6">
      <w:pPr>
        <w:snapToGrid w:val="0"/>
        <w:spacing w:line="276" w:lineRule="auto"/>
        <w:jc w:val="left"/>
        <w:rPr>
          <w:rFonts w:ascii="游明朝" w:eastAsia="游明朝" w:hAnsi="游明朝"/>
          <w:sz w:val="22"/>
          <w:szCs w:val="24"/>
        </w:rPr>
      </w:pPr>
      <w:r w:rsidRPr="00B811E3">
        <w:rPr>
          <w:rFonts w:ascii="游明朝" w:eastAsia="游明朝" w:hAnsi="游明朝"/>
          <w:sz w:val="22"/>
          <w:szCs w:val="24"/>
        </w:rPr>
        <w:t xml:space="preserve">□ 風俗営業等の規制及び業務の適正化等に関する法律の適用を受ける業種ではありません。 </w:t>
      </w:r>
    </w:p>
    <w:p w14:paraId="2A9E3E7A" w14:textId="77777777" w:rsidR="008D371B" w:rsidRDefault="00B811E3" w:rsidP="00D316E6">
      <w:pPr>
        <w:snapToGrid w:val="0"/>
        <w:spacing w:line="276" w:lineRule="auto"/>
        <w:jc w:val="left"/>
        <w:rPr>
          <w:rFonts w:ascii="游明朝" w:eastAsia="游明朝" w:hAnsi="游明朝"/>
          <w:sz w:val="22"/>
          <w:szCs w:val="24"/>
        </w:rPr>
      </w:pPr>
      <w:r w:rsidRPr="00B811E3">
        <w:rPr>
          <w:rFonts w:ascii="游明朝" w:eastAsia="游明朝" w:hAnsi="游明朝"/>
          <w:sz w:val="22"/>
          <w:szCs w:val="24"/>
        </w:rPr>
        <w:t xml:space="preserve">□ 国、東京都、区における他の家賃助成を受けていません。 </w:t>
      </w:r>
    </w:p>
    <w:p w14:paraId="1C962B0F" w14:textId="77777777" w:rsidR="008D371B" w:rsidRDefault="00B811E3" w:rsidP="00D316E6">
      <w:pPr>
        <w:snapToGrid w:val="0"/>
        <w:spacing w:line="276" w:lineRule="auto"/>
        <w:jc w:val="left"/>
        <w:rPr>
          <w:rFonts w:ascii="游明朝" w:eastAsia="游明朝" w:hAnsi="游明朝"/>
          <w:sz w:val="22"/>
          <w:szCs w:val="24"/>
        </w:rPr>
      </w:pPr>
      <w:r w:rsidRPr="00B811E3">
        <w:rPr>
          <w:rFonts w:ascii="游明朝" w:eastAsia="游明朝" w:hAnsi="游明朝"/>
          <w:sz w:val="22"/>
          <w:szCs w:val="24"/>
        </w:rPr>
        <w:t xml:space="preserve">□ 住民税及び事業税等の滞納はありません。 </w:t>
      </w:r>
    </w:p>
    <w:p w14:paraId="0BDAC6A7" w14:textId="77777777" w:rsidR="008D371B" w:rsidRDefault="00B811E3" w:rsidP="00D316E6">
      <w:pPr>
        <w:snapToGrid w:val="0"/>
        <w:spacing w:line="276" w:lineRule="auto"/>
        <w:jc w:val="left"/>
        <w:rPr>
          <w:rFonts w:ascii="游明朝" w:eastAsia="游明朝" w:hAnsi="游明朝"/>
          <w:sz w:val="22"/>
          <w:szCs w:val="24"/>
        </w:rPr>
      </w:pPr>
      <w:r w:rsidRPr="00B811E3">
        <w:rPr>
          <w:rFonts w:ascii="游明朝" w:eastAsia="游明朝" w:hAnsi="游明朝"/>
          <w:sz w:val="22"/>
          <w:szCs w:val="24"/>
        </w:rPr>
        <w:t xml:space="preserve">□ 暴力団員等、公序良俗に反する者ではありません。 </w:t>
      </w:r>
    </w:p>
    <w:p w14:paraId="5603BF9E" w14:textId="47FE8FAD" w:rsidR="000C3F9B" w:rsidRDefault="00B811E3" w:rsidP="00D316E6">
      <w:pPr>
        <w:snapToGrid w:val="0"/>
        <w:spacing w:line="276" w:lineRule="auto"/>
        <w:jc w:val="left"/>
        <w:rPr>
          <w:rFonts w:ascii="游明朝" w:eastAsia="游明朝" w:hAnsi="游明朝"/>
          <w:sz w:val="22"/>
          <w:szCs w:val="24"/>
        </w:rPr>
      </w:pPr>
      <w:r w:rsidRPr="00B811E3">
        <w:rPr>
          <w:rFonts w:ascii="游明朝" w:eastAsia="游明朝" w:hAnsi="游明朝"/>
          <w:sz w:val="22"/>
          <w:szCs w:val="24"/>
        </w:rPr>
        <w:t>□ 申請内容に虚偽があった場合、助成金の返還に応じます。</w:t>
      </w:r>
    </w:p>
    <w:p w14:paraId="3BDAF9C8" w14:textId="77777777" w:rsidR="00B811E3" w:rsidRDefault="00B811E3" w:rsidP="000C3F9B">
      <w:pPr>
        <w:snapToGrid w:val="0"/>
        <w:jc w:val="left"/>
        <w:rPr>
          <w:rFonts w:ascii="游明朝" w:eastAsia="游明朝" w:hAnsi="游明朝"/>
          <w:sz w:val="22"/>
          <w:szCs w:val="24"/>
        </w:rPr>
      </w:pPr>
    </w:p>
    <w:p w14:paraId="3EB3898F" w14:textId="3BDA81D4" w:rsidR="008B43C9" w:rsidRPr="0084133F" w:rsidRDefault="0084133F" w:rsidP="00041576">
      <w:pPr>
        <w:snapToGrid w:val="0"/>
        <w:jc w:val="right"/>
        <w:rPr>
          <w:rFonts w:ascii="游明朝" w:eastAsia="游明朝" w:hAnsi="游明朝"/>
          <w:sz w:val="22"/>
          <w:szCs w:val="24"/>
        </w:rPr>
      </w:pPr>
      <w:r w:rsidRPr="0084133F">
        <w:rPr>
          <w:rFonts w:ascii="游明朝" w:eastAsia="游明朝" w:hAnsi="游明朝" w:hint="eastAsia"/>
          <w:sz w:val="22"/>
          <w:szCs w:val="24"/>
        </w:rPr>
        <w:t>以　上</w:t>
      </w:r>
    </w:p>
    <w:sectPr w:rsidR="008B43C9" w:rsidRPr="0084133F" w:rsidSect="00F015F0">
      <w:pgSz w:w="11906" w:h="16838"/>
      <w:pgMar w:top="1021" w:right="1077" w:bottom="73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92E0F3" w14:textId="77777777" w:rsidR="0034508E" w:rsidRDefault="0034508E" w:rsidP="00954B83">
      <w:r>
        <w:separator/>
      </w:r>
    </w:p>
  </w:endnote>
  <w:endnote w:type="continuationSeparator" w:id="0">
    <w:p w14:paraId="31E747F3" w14:textId="77777777" w:rsidR="0034508E" w:rsidRDefault="0034508E" w:rsidP="00954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5610F8" w14:textId="77777777" w:rsidR="0034508E" w:rsidRDefault="0034508E" w:rsidP="00954B83">
      <w:r>
        <w:separator/>
      </w:r>
    </w:p>
  </w:footnote>
  <w:footnote w:type="continuationSeparator" w:id="0">
    <w:p w14:paraId="331101F1" w14:textId="77777777" w:rsidR="0034508E" w:rsidRDefault="0034508E" w:rsidP="00954B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1F1"/>
    <w:rsid w:val="00041576"/>
    <w:rsid w:val="0009578A"/>
    <w:rsid w:val="000A14DC"/>
    <w:rsid w:val="000C3F9B"/>
    <w:rsid w:val="00161495"/>
    <w:rsid w:val="002032BC"/>
    <w:rsid w:val="002D0A78"/>
    <w:rsid w:val="002E6B99"/>
    <w:rsid w:val="0030368C"/>
    <w:rsid w:val="0030617A"/>
    <w:rsid w:val="00333F37"/>
    <w:rsid w:val="00344EF0"/>
    <w:rsid w:val="0034508E"/>
    <w:rsid w:val="00352E32"/>
    <w:rsid w:val="003E040F"/>
    <w:rsid w:val="003F4F4E"/>
    <w:rsid w:val="00400212"/>
    <w:rsid w:val="00417C49"/>
    <w:rsid w:val="0047163D"/>
    <w:rsid w:val="004C74CE"/>
    <w:rsid w:val="00507B4E"/>
    <w:rsid w:val="005317D6"/>
    <w:rsid w:val="00536E6D"/>
    <w:rsid w:val="00604DF1"/>
    <w:rsid w:val="00622D8B"/>
    <w:rsid w:val="00650BD2"/>
    <w:rsid w:val="00665124"/>
    <w:rsid w:val="006B3EE9"/>
    <w:rsid w:val="006C3361"/>
    <w:rsid w:val="007327E4"/>
    <w:rsid w:val="00741779"/>
    <w:rsid w:val="007513F3"/>
    <w:rsid w:val="00780B4C"/>
    <w:rsid w:val="007B7E8D"/>
    <w:rsid w:val="007D5C8A"/>
    <w:rsid w:val="0084133F"/>
    <w:rsid w:val="00847EE5"/>
    <w:rsid w:val="00876D6F"/>
    <w:rsid w:val="008A4D41"/>
    <w:rsid w:val="008B43C9"/>
    <w:rsid w:val="008D371B"/>
    <w:rsid w:val="008E3990"/>
    <w:rsid w:val="00954B83"/>
    <w:rsid w:val="00957AD2"/>
    <w:rsid w:val="009A51B4"/>
    <w:rsid w:val="009B68C4"/>
    <w:rsid w:val="00AB03CF"/>
    <w:rsid w:val="00B21E6C"/>
    <w:rsid w:val="00B50764"/>
    <w:rsid w:val="00B811E3"/>
    <w:rsid w:val="00BD42B0"/>
    <w:rsid w:val="00C0305D"/>
    <w:rsid w:val="00C647FA"/>
    <w:rsid w:val="00C91D8C"/>
    <w:rsid w:val="00C93D63"/>
    <w:rsid w:val="00C9786D"/>
    <w:rsid w:val="00CD60E3"/>
    <w:rsid w:val="00CF581C"/>
    <w:rsid w:val="00D05A2F"/>
    <w:rsid w:val="00D1592B"/>
    <w:rsid w:val="00D316E6"/>
    <w:rsid w:val="00D65BC6"/>
    <w:rsid w:val="00D904E5"/>
    <w:rsid w:val="00DC11F1"/>
    <w:rsid w:val="00E40403"/>
    <w:rsid w:val="00E75504"/>
    <w:rsid w:val="00E96D01"/>
    <w:rsid w:val="00F015F0"/>
    <w:rsid w:val="00F34854"/>
    <w:rsid w:val="00F955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77321B"/>
  <w15:chartTrackingRefBased/>
  <w15:docId w15:val="{156E3041-FE5C-4482-BE90-84C4C560B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C11F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C11F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C11F1"/>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DC11F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C11F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C11F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C11F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C11F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C11F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C11F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C11F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C11F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C11F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C11F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C11F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C11F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C11F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C11F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C11F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C11F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C11F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C11F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C11F1"/>
    <w:pPr>
      <w:spacing w:before="160" w:after="160"/>
      <w:jc w:val="center"/>
    </w:pPr>
    <w:rPr>
      <w:i/>
      <w:iCs/>
      <w:color w:val="404040" w:themeColor="text1" w:themeTint="BF"/>
    </w:rPr>
  </w:style>
  <w:style w:type="character" w:customStyle="1" w:styleId="a8">
    <w:name w:val="引用文 (文字)"/>
    <w:basedOn w:val="a0"/>
    <w:link w:val="a7"/>
    <w:uiPriority w:val="29"/>
    <w:rsid w:val="00DC11F1"/>
    <w:rPr>
      <w:i/>
      <w:iCs/>
      <w:color w:val="404040" w:themeColor="text1" w:themeTint="BF"/>
    </w:rPr>
  </w:style>
  <w:style w:type="paragraph" w:styleId="a9">
    <w:name w:val="List Paragraph"/>
    <w:basedOn w:val="a"/>
    <w:uiPriority w:val="34"/>
    <w:qFormat/>
    <w:rsid w:val="00DC11F1"/>
    <w:pPr>
      <w:ind w:left="720"/>
      <w:contextualSpacing/>
    </w:pPr>
  </w:style>
  <w:style w:type="character" w:styleId="21">
    <w:name w:val="Intense Emphasis"/>
    <w:basedOn w:val="a0"/>
    <w:uiPriority w:val="21"/>
    <w:qFormat/>
    <w:rsid w:val="00DC11F1"/>
    <w:rPr>
      <w:i/>
      <w:iCs/>
      <w:color w:val="0F4761" w:themeColor="accent1" w:themeShade="BF"/>
    </w:rPr>
  </w:style>
  <w:style w:type="paragraph" w:styleId="22">
    <w:name w:val="Intense Quote"/>
    <w:basedOn w:val="a"/>
    <w:next w:val="a"/>
    <w:link w:val="23"/>
    <w:uiPriority w:val="30"/>
    <w:qFormat/>
    <w:rsid w:val="00DC11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C11F1"/>
    <w:rPr>
      <w:i/>
      <w:iCs/>
      <w:color w:val="0F4761" w:themeColor="accent1" w:themeShade="BF"/>
    </w:rPr>
  </w:style>
  <w:style w:type="character" w:styleId="24">
    <w:name w:val="Intense Reference"/>
    <w:basedOn w:val="a0"/>
    <w:uiPriority w:val="32"/>
    <w:qFormat/>
    <w:rsid w:val="00DC11F1"/>
    <w:rPr>
      <w:b/>
      <w:bCs/>
      <w:smallCaps/>
      <w:color w:val="0F4761" w:themeColor="accent1" w:themeShade="BF"/>
      <w:spacing w:val="5"/>
    </w:rPr>
  </w:style>
  <w:style w:type="paragraph" w:styleId="aa">
    <w:name w:val="header"/>
    <w:basedOn w:val="a"/>
    <w:link w:val="ab"/>
    <w:uiPriority w:val="99"/>
    <w:unhideWhenUsed/>
    <w:rsid w:val="00954B83"/>
    <w:pPr>
      <w:tabs>
        <w:tab w:val="center" w:pos="4252"/>
        <w:tab w:val="right" w:pos="8504"/>
      </w:tabs>
      <w:snapToGrid w:val="0"/>
    </w:pPr>
  </w:style>
  <w:style w:type="character" w:customStyle="1" w:styleId="ab">
    <w:name w:val="ヘッダー (文字)"/>
    <w:basedOn w:val="a0"/>
    <w:link w:val="aa"/>
    <w:uiPriority w:val="99"/>
    <w:rsid w:val="00954B83"/>
  </w:style>
  <w:style w:type="paragraph" w:styleId="ac">
    <w:name w:val="footer"/>
    <w:basedOn w:val="a"/>
    <w:link w:val="ad"/>
    <w:uiPriority w:val="99"/>
    <w:unhideWhenUsed/>
    <w:rsid w:val="00954B83"/>
    <w:pPr>
      <w:tabs>
        <w:tab w:val="center" w:pos="4252"/>
        <w:tab w:val="right" w:pos="8504"/>
      </w:tabs>
      <w:snapToGrid w:val="0"/>
    </w:pPr>
  </w:style>
  <w:style w:type="character" w:customStyle="1" w:styleId="ad">
    <w:name w:val="フッター (文字)"/>
    <w:basedOn w:val="a0"/>
    <w:link w:val="ac"/>
    <w:uiPriority w:val="99"/>
    <w:rsid w:val="00954B83"/>
  </w:style>
  <w:style w:type="paragraph" w:styleId="ae">
    <w:name w:val="Closing"/>
    <w:basedOn w:val="a"/>
    <w:link w:val="af"/>
    <w:rsid w:val="00954B83"/>
    <w:pPr>
      <w:jc w:val="right"/>
    </w:pPr>
    <w:rPr>
      <w:rFonts w:ascii="Century" w:eastAsia="ＭＳ 明朝" w:hAnsi="Century" w:cs="Times New Roman"/>
      <w:szCs w:val="24"/>
    </w:rPr>
  </w:style>
  <w:style w:type="character" w:customStyle="1" w:styleId="af">
    <w:name w:val="結語 (文字)"/>
    <w:basedOn w:val="a0"/>
    <w:link w:val="ae"/>
    <w:rsid w:val="00954B83"/>
    <w:rPr>
      <w:rFonts w:ascii="Century" w:eastAsia="ＭＳ 明朝" w:hAnsi="Century" w:cs="Times New Roman"/>
      <w:szCs w:val="24"/>
    </w:rPr>
  </w:style>
  <w:style w:type="paragraph" w:styleId="af0">
    <w:name w:val="Note Heading"/>
    <w:basedOn w:val="a"/>
    <w:next w:val="a"/>
    <w:link w:val="af1"/>
    <w:uiPriority w:val="99"/>
    <w:unhideWhenUsed/>
    <w:rsid w:val="00F9552C"/>
    <w:pPr>
      <w:jc w:val="center"/>
    </w:pPr>
    <w:rPr>
      <w:rFonts w:ascii="游明朝" w:eastAsia="游明朝" w:hAnsi="游明朝"/>
      <w:sz w:val="22"/>
      <w:szCs w:val="24"/>
    </w:rPr>
  </w:style>
  <w:style w:type="character" w:customStyle="1" w:styleId="af1">
    <w:name w:val="記 (文字)"/>
    <w:basedOn w:val="a0"/>
    <w:link w:val="af0"/>
    <w:uiPriority w:val="99"/>
    <w:rsid w:val="00F9552C"/>
    <w:rPr>
      <w:rFonts w:ascii="游明朝" w:eastAsia="游明朝" w:hAnsi="游明朝"/>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1</Pages>
  <Words>92</Words>
  <Characters>528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実行委員会 産業ときめきフェア</dc:creator>
  <cp:keywords/>
  <dc:description/>
  <cp:lastModifiedBy>全庁ＬＡＮ利用者</cp:lastModifiedBy>
  <cp:revision>49</cp:revision>
  <dcterms:created xsi:type="dcterms:W3CDTF">2026-01-13T23:51:00Z</dcterms:created>
  <dcterms:modified xsi:type="dcterms:W3CDTF">2026-02-24T00:08:00Z</dcterms:modified>
</cp:coreProperties>
</file>