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9CBF" w14:textId="65921757" w:rsidR="00E137C8" w:rsidRPr="00B30B95" w:rsidRDefault="009B2D9C" w:rsidP="006D71DA">
      <w:pPr>
        <w:spacing w:beforeLines="50" w:before="208" w:after="100" w:afterAutospacing="1" w:line="520" w:lineRule="exact"/>
        <w:jc w:val="center"/>
        <w:rPr>
          <w:rFonts w:ascii="ＭＳ ゴシック" w:eastAsia="ＭＳ ゴシック" w:hAnsi="ＭＳ ゴシック"/>
          <w:b/>
          <w:w w:val="80"/>
          <w:sz w:val="36"/>
          <w:szCs w:val="36"/>
        </w:rPr>
      </w:pPr>
      <w:r w:rsidRPr="001654A7">
        <w:rPr>
          <w:rFonts w:ascii="ＭＳ ゴシック" w:eastAsia="ＭＳ ゴシック" w:hAnsi="ＭＳ ゴシック" w:hint="eastAsia"/>
          <w:b/>
          <w:w w:val="80"/>
          <w:sz w:val="36"/>
          <w:szCs w:val="36"/>
        </w:rPr>
        <w:t>中小企業等経営強化法</w:t>
      </w:r>
      <w:r w:rsidR="00B30B95" w:rsidRPr="001654A7">
        <w:rPr>
          <w:rFonts w:ascii="ＭＳ ゴシック" w:eastAsia="ＭＳ ゴシック" w:hAnsi="ＭＳ ゴシック" w:hint="eastAsia"/>
          <w:b/>
          <w:w w:val="80"/>
          <w:sz w:val="36"/>
          <w:szCs w:val="36"/>
          <w:u w:color="000000"/>
        </w:rPr>
        <w:t>に</w:t>
      </w:r>
      <w:r w:rsidR="00B30B95" w:rsidRPr="00B30B95">
        <w:rPr>
          <w:rFonts w:ascii="ＭＳ ゴシック" w:eastAsia="ＭＳ ゴシック" w:hAnsi="ＭＳ ゴシック" w:hint="eastAsia"/>
          <w:b/>
          <w:w w:val="80"/>
          <w:sz w:val="36"/>
          <w:szCs w:val="36"/>
        </w:rPr>
        <w:t>基づく「</w:t>
      </w:r>
      <w:r w:rsidR="00B11606" w:rsidRPr="00B30B95">
        <w:rPr>
          <w:rFonts w:ascii="ＭＳ ゴシック" w:eastAsia="ＭＳ ゴシック" w:hAnsi="ＭＳ ゴシック" w:hint="eastAsia"/>
          <w:b/>
          <w:w w:val="80"/>
          <w:sz w:val="36"/>
          <w:szCs w:val="36"/>
        </w:rPr>
        <w:t>先端設備等導入計画</w:t>
      </w:r>
      <w:r w:rsidR="00B30B95" w:rsidRPr="00B30B95">
        <w:rPr>
          <w:rFonts w:ascii="ＭＳ ゴシック" w:eastAsia="ＭＳ ゴシック" w:hAnsi="ＭＳ ゴシック" w:hint="eastAsia"/>
          <w:b/>
          <w:w w:val="80"/>
          <w:sz w:val="36"/>
          <w:szCs w:val="36"/>
        </w:rPr>
        <w:t>」</w:t>
      </w:r>
      <w:r w:rsidR="00D74A90" w:rsidRPr="00B30B95">
        <w:rPr>
          <w:rFonts w:ascii="ＭＳ ゴシック" w:eastAsia="ＭＳ ゴシック" w:hAnsi="ＭＳ ゴシック" w:hint="eastAsia"/>
          <w:b/>
          <w:w w:val="80"/>
          <w:sz w:val="36"/>
          <w:szCs w:val="36"/>
        </w:rPr>
        <w:t>の認定について</w:t>
      </w:r>
    </w:p>
    <w:p w14:paraId="3B9C1AF6" w14:textId="77777777" w:rsidR="00B65C19" w:rsidRDefault="00647D80" w:rsidP="006D71DA">
      <w:pPr>
        <w:spacing w:line="360" w:lineRule="exact"/>
        <w:ind w:leftChars="100" w:left="201"/>
        <w:jc w:val="left"/>
        <w:rPr>
          <w:rFonts w:asciiTheme="minorEastAsia" w:eastAsiaTheme="minorEastAsia" w:hAnsiTheme="minorEastAsia"/>
          <w:sz w:val="24"/>
        </w:rPr>
      </w:pPr>
      <w:r w:rsidRPr="006D71DA">
        <w:rPr>
          <w:rFonts w:asciiTheme="minorEastAsia" w:eastAsiaTheme="minorEastAsia" w:hAnsiTheme="minorEastAsia" w:hint="eastAsia"/>
          <w:sz w:val="24"/>
        </w:rPr>
        <w:t>江戸川区では区内中小企業</w:t>
      </w:r>
      <w:r w:rsidR="00B30B95" w:rsidRPr="006D71DA">
        <w:rPr>
          <w:rFonts w:asciiTheme="minorEastAsia" w:eastAsiaTheme="minorEastAsia" w:hAnsiTheme="minorEastAsia" w:hint="eastAsia"/>
          <w:sz w:val="24"/>
        </w:rPr>
        <w:t>者</w:t>
      </w:r>
      <w:r w:rsidR="00B65C19">
        <w:rPr>
          <w:rFonts w:asciiTheme="minorEastAsia" w:eastAsiaTheme="minorEastAsia" w:hAnsiTheme="minorEastAsia" w:hint="eastAsia"/>
          <w:sz w:val="24"/>
        </w:rPr>
        <w:t>による</w:t>
      </w:r>
      <w:r w:rsidR="00B65C19" w:rsidRPr="006D71DA">
        <w:rPr>
          <w:rFonts w:asciiTheme="minorEastAsia" w:eastAsiaTheme="minorEastAsia" w:hAnsiTheme="minorEastAsia" w:hint="eastAsia"/>
          <w:sz w:val="24"/>
        </w:rPr>
        <w:t>生産性の高い先端設備等の導入</w:t>
      </w:r>
      <w:r w:rsidRPr="006D71DA">
        <w:rPr>
          <w:rFonts w:asciiTheme="minorEastAsia" w:eastAsiaTheme="minorEastAsia" w:hAnsiTheme="minorEastAsia" w:hint="eastAsia"/>
          <w:sz w:val="24"/>
        </w:rPr>
        <w:t>を</w:t>
      </w:r>
      <w:r w:rsidR="00B65C19">
        <w:rPr>
          <w:rFonts w:asciiTheme="minorEastAsia" w:eastAsiaTheme="minorEastAsia" w:hAnsiTheme="minorEastAsia" w:hint="eastAsia"/>
          <w:sz w:val="24"/>
        </w:rPr>
        <w:t>支援</w:t>
      </w:r>
      <w:r w:rsidRPr="006D71DA">
        <w:rPr>
          <w:rFonts w:asciiTheme="minorEastAsia" w:eastAsiaTheme="minorEastAsia" w:hAnsiTheme="minorEastAsia" w:hint="eastAsia"/>
          <w:sz w:val="24"/>
        </w:rPr>
        <w:t>するため、</w:t>
      </w:r>
    </w:p>
    <w:p w14:paraId="6EC32575" w14:textId="05C7C17B" w:rsidR="00B65C19" w:rsidRDefault="003777EC" w:rsidP="006D71DA">
      <w:pPr>
        <w:spacing w:line="360" w:lineRule="exact"/>
        <w:ind w:leftChars="100" w:left="201"/>
        <w:jc w:val="left"/>
        <w:rPr>
          <w:sz w:val="23"/>
          <w:szCs w:val="23"/>
        </w:rPr>
      </w:pPr>
      <w:r w:rsidRPr="001654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3A9F830" wp14:editId="1776F16C">
                <wp:simplePos x="0" y="0"/>
                <wp:positionH relativeFrom="column">
                  <wp:posOffset>80010</wp:posOffset>
                </wp:positionH>
                <wp:positionV relativeFrom="paragraph">
                  <wp:posOffset>332236</wp:posOffset>
                </wp:positionV>
                <wp:extent cx="6048375" cy="1133475"/>
                <wp:effectExtent l="0" t="0" r="28575" b="28575"/>
                <wp:wrapTight wrapText="bothSides">
                  <wp:wrapPolygon edited="0">
                    <wp:start x="136" y="0"/>
                    <wp:lineTo x="0" y="726"/>
                    <wp:lineTo x="0" y="21055"/>
                    <wp:lineTo x="68" y="21782"/>
                    <wp:lineTo x="21566" y="21782"/>
                    <wp:lineTo x="21634" y="21055"/>
                    <wp:lineTo x="21634" y="726"/>
                    <wp:lineTo x="21498" y="0"/>
                    <wp:lineTo x="136" y="0"/>
                  </wp:wrapPolygon>
                </wp:wrapTight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33475"/>
                        </a:xfrm>
                        <a:prstGeom prst="roundRect">
                          <a:avLst>
                            <a:gd name="adj" fmla="val 1078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15FEE" w14:textId="77777777" w:rsidR="00797DDC" w:rsidRPr="006D71DA" w:rsidRDefault="00797DDC" w:rsidP="006D71D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pacing w:val="-2"/>
                                <w:sz w:val="23"/>
                                <w:szCs w:val="23"/>
                              </w:rPr>
                            </w:pPr>
                            <w:r w:rsidRPr="006D71DA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sz w:val="23"/>
                                <w:szCs w:val="23"/>
                              </w:rPr>
                              <w:t>「先端設備等導入計画」の概要、策定</w:t>
                            </w:r>
                            <w:r w:rsidR="00756F4C" w:rsidRPr="006D71DA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sz w:val="23"/>
                                <w:szCs w:val="23"/>
                              </w:rPr>
                              <w:t>した</w:t>
                            </w:r>
                            <w:r w:rsidRPr="006D71DA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sz w:val="23"/>
                                <w:szCs w:val="23"/>
                              </w:rPr>
                              <w:t>事業者への支援制度、策定方法などについては、</w:t>
                            </w:r>
                            <w:r w:rsidRPr="006D71DA">
                              <w:rPr>
                                <w:rFonts w:ascii="HG丸ｺﾞｼｯｸM-PRO" w:eastAsia="HG丸ｺﾞｼｯｸM-PRO" w:hAnsi="HG丸ｺﾞｼｯｸM-PRO"/>
                                <w:spacing w:val="-2"/>
                                <w:sz w:val="23"/>
                                <w:szCs w:val="23"/>
                              </w:rPr>
                              <w:br/>
                            </w:r>
                            <w:r w:rsidRPr="006D71DA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sz w:val="23"/>
                                <w:szCs w:val="23"/>
                              </w:rPr>
                              <w:t>中小企業庁ホームページ</w:t>
                            </w:r>
                            <w:r w:rsidR="00E41014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sz w:val="23"/>
                                <w:szCs w:val="23"/>
                              </w:rPr>
                              <w:t>掲載の</w:t>
                            </w:r>
                            <w:r w:rsidRPr="006D71DA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sz w:val="23"/>
                                <w:szCs w:val="23"/>
                              </w:rPr>
                              <w:t>「先端設備等導入計画策定の手引き」</w:t>
                            </w:r>
                            <w:r w:rsidR="00756F4C" w:rsidRPr="006D71DA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sz w:val="23"/>
                                <w:szCs w:val="23"/>
                              </w:rPr>
                              <w:t>（以下「手引き」）</w:t>
                            </w:r>
                            <w:r w:rsidRPr="006D71DA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sz w:val="23"/>
                                <w:szCs w:val="23"/>
                              </w:rPr>
                              <w:t>を</w:t>
                            </w:r>
                            <w:r w:rsidR="00E41014">
                              <w:rPr>
                                <w:rFonts w:ascii="HG丸ｺﾞｼｯｸM-PRO" w:eastAsia="HG丸ｺﾞｼｯｸM-PRO" w:hAnsi="HG丸ｺﾞｼｯｸM-PRO"/>
                                <w:spacing w:val="-2"/>
                                <w:sz w:val="23"/>
                                <w:szCs w:val="23"/>
                              </w:rPr>
                              <w:br/>
                            </w:r>
                            <w:r w:rsidRPr="006D71DA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sz w:val="23"/>
                                <w:szCs w:val="23"/>
                              </w:rPr>
                              <w:t>ご参照ください。（中小企業庁ＨＰ→経営サポート→</w:t>
                            </w:r>
                            <w:r w:rsidR="00284DF4" w:rsidRPr="00AA64A7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sz w:val="23"/>
                                <w:szCs w:val="23"/>
                              </w:rPr>
                              <w:t>先端設備等導入制度</w:t>
                            </w:r>
                            <w:r w:rsidRPr="006D71DA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sz w:val="23"/>
                                <w:szCs w:val="23"/>
                              </w:rPr>
                              <w:t>による支援）</w:t>
                            </w:r>
                          </w:p>
                          <w:p w14:paraId="739A2199" w14:textId="77777777" w:rsidR="00797DDC" w:rsidRPr="006D71DA" w:rsidRDefault="00797DDC" w:rsidP="006D71DA">
                            <w:pPr>
                              <w:jc w:val="left"/>
                              <w:rPr>
                                <w:spacing w:val="-2"/>
                              </w:rPr>
                            </w:pPr>
                            <w:r w:rsidRPr="006D71DA">
                              <w:rPr>
                                <w:spacing w:val="-2"/>
                                <w:sz w:val="23"/>
                                <w:szCs w:val="23"/>
                              </w:rPr>
                              <w:tab/>
                              <w:t>http://www.chusho.meti.go.jp/keiei/seisansei/index.html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9F830" id="角丸四角形 4" o:spid="_x0000_s1026" style="position:absolute;left:0;text-align:left;margin-left:6.3pt;margin-top:26.15pt;width:476.25pt;height:89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" fillcolor="white [3201]" strokecolor="#f79646 [3209]" strokeweight="2pt">
                <v:textbox>
                  <w:txbxContent>
                    <w:p w14:paraId="56115FEE" w14:textId="77777777" w:rsidR="00797DDC" w:rsidRPr="006D71DA" w:rsidRDefault="00797DDC" w:rsidP="006D71D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pacing w:val="-2"/>
                          <w:sz w:val="23"/>
                          <w:szCs w:val="23"/>
                        </w:rPr>
                      </w:pPr>
                      <w:r w:rsidRPr="006D71DA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sz w:val="23"/>
                          <w:szCs w:val="23"/>
                        </w:rPr>
                        <w:t>「先端設備等導入計画」の概要、策定</w:t>
                      </w:r>
                      <w:r w:rsidR="00756F4C" w:rsidRPr="006D71DA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sz w:val="23"/>
                          <w:szCs w:val="23"/>
                        </w:rPr>
                        <w:t>した</w:t>
                      </w:r>
                      <w:r w:rsidRPr="006D71DA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sz w:val="23"/>
                          <w:szCs w:val="23"/>
                        </w:rPr>
                        <w:t>事業者への支援制度、策定方法などについては、</w:t>
                      </w:r>
                      <w:r w:rsidRPr="006D71DA">
                        <w:rPr>
                          <w:rFonts w:ascii="HG丸ｺﾞｼｯｸM-PRO" w:eastAsia="HG丸ｺﾞｼｯｸM-PRO" w:hAnsi="HG丸ｺﾞｼｯｸM-PRO"/>
                          <w:spacing w:val="-2"/>
                          <w:sz w:val="23"/>
                          <w:szCs w:val="23"/>
                        </w:rPr>
                        <w:br/>
                      </w:r>
                      <w:r w:rsidRPr="006D71DA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sz w:val="23"/>
                          <w:szCs w:val="23"/>
                        </w:rPr>
                        <w:t>中小企業庁ホームページ</w:t>
                      </w:r>
                      <w:r w:rsidR="00E41014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sz w:val="23"/>
                          <w:szCs w:val="23"/>
                        </w:rPr>
                        <w:t>掲載の</w:t>
                      </w:r>
                      <w:r w:rsidRPr="006D71DA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sz w:val="23"/>
                          <w:szCs w:val="23"/>
                        </w:rPr>
                        <w:t>「先端設備等導入計画策定の手引き」</w:t>
                      </w:r>
                      <w:r w:rsidR="00756F4C" w:rsidRPr="006D71DA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sz w:val="23"/>
                          <w:szCs w:val="23"/>
                        </w:rPr>
                        <w:t>（以下「手引き」）</w:t>
                      </w:r>
                      <w:r w:rsidRPr="006D71DA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sz w:val="23"/>
                          <w:szCs w:val="23"/>
                        </w:rPr>
                        <w:t>を</w:t>
                      </w:r>
                      <w:r w:rsidR="00E41014">
                        <w:rPr>
                          <w:rFonts w:ascii="HG丸ｺﾞｼｯｸM-PRO" w:eastAsia="HG丸ｺﾞｼｯｸM-PRO" w:hAnsi="HG丸ｺﾞｼｯｸM-PRO"/>
                          <w:spacing w:val="-2"/>
                          <w:sz w:val="23"/>
                          <w:szCs w:val="23"/>
                        </w:rPr>
                        <w:br/>
                      </w:r>
                      <w:r w:rsidRPr="006D71DA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sz w:val="23"/>
                          <w:szCs w:val="23"/>
                        </w:rPr>
                        <w:t>ご参照ください。（中小企業庁ＨＰ→経営サポート→</w:t>
                      </w:r>
                      <w:r w:rsidR="00284DF4" w:rsidRPr="00AA64A7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sz w:val="23"/>
                          <w:szCs w:val="23"/>
                        </w:rPr>
                        <w:t>先端設備等導入制度</w:t>
                      </w:r>
                      <w:r w:rsidRPr="006D71DA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sz w:val="23"/>
                          <w:szCs w:val="23"/>
                        </w:rPr>
                        <w:t>による支援）</w:t>
                      </w:r>
                    </w:p>
                    <w:p w14:paraId="739A2199" w14:textId="77777777" w:rsidR="00797DDC" w:rsidRPr="006D71DA" w:rsidRDefault="00797DDC" w:rsidP="006D71DA">
                      <w:pPr>
                        <w:jc w:val="left"/>
                        <w:rPr>
                          <w:spacing w:val="-2"/>
                        </w:rPr>
                      </w:pPr>
                      <w:r w:rsidRPr="006D71DA">
                        <w:rPr>
                          <w:spacing w:val="-2"/>
                          <w:sz w:val="23"/>
                          <w:szCs w:val="23"/>
                        </w:rPr>
                        <w:tab/>
                        <w:t>http://www.chusho.meti.go.jp/keiei/seisansei/index.html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9B2D9C" w:rsidRPr="001654A7">
        <w:rPr>
          <w:rFonts w:asciiTheme="minorEastAsia" w:eastAsiaTheme="minorEastAsia" w:hAnsiTheme="minorEastAsia" w:hint="eastAsia"/>
          <w:sz w:val="24"/>
        </w:rPr>
        <w:t>中小企業等経営強化法第５２</w:t>
      </w:r>
      <w:r w:rsidR="00647D80" w:rsidRPr="006D71DA">
        <w:rPr>
          <w:rFonts w:asciiTheme="minorEastAsia" w:eastAsiaTheme="minorEastAsia" w:hAnsiTheme="minorEastAsia" w:hint="eastAsia"/>
          <w:sz w:val="24"/>
        </w:rPr>
        <w:t>条に基づく</w:t>
      </w:r>
      <w:r w:rsidR="00B65C19" w:rsidRPr="006D71DA">
        <w:rPr>
          <w:rFonts w:asciiTheme="minorEastAsia" w:eastAsiaTheme="minorEastAsia" w:hAnsiTheme="minorEastAsia" w:hint="eastAsia"/>
          <w:sz w:val="24"/>
        </w:rPr>
        <w:t>「</w:t>
      </w:r>
      <w:r w:rsidR="00647D80" w:rsidRPr="006D71DA">
        <w:rPr>
          <w:rFonts w:asciiTheme="minorEastAsia" w:eastAsiaTheme="minorEastAsia" w:hAnsiTheme="minorEastAsia" w:hint="eastAsia"/>
          <w:sz w:val="24"/>
        </w:rPr>
        <w:t>先端設備等導入計画</w:t>
      </w:r>
      <w:r w:rsidR="00B65C19" w:rsidRPr="006D71DA">
        <w:rPr>
          <w:rFonts w:asciiTheme="minorEastAsia" w:eastAsiaTheme="minorEastAsia" w:hAnsiTheme="minorEastAsia" w:hint="eastAsia"/>
          <w:sz w:val="24"/>
        </w:rPr>
        <w:t>」</w:t>
      </w:r>
      <w:r w:rsidR="00647D80" w:rsidRPr="006D71DA">
        <w:rPr>
          <w:rFonts w:asciiTheme="minorEastAsia" w:eastAsiaTheme="minorEastAsia" w:hAnsiTheme="minorEastAsia" w:hint="eastAsia"/>
          <w:sz w:val="24"/>
        </w:rPr>
        <w:t>の認定を行います。</w:t>
      </w:r>
    </w:p>
    <w:p w14:paraId="4F80EE64" w14:textId="5B5643E1" w:rsidR="00554E8A" w:rsidRPr="00BE3FAA" w:rsidRDefault="00640539" w:rsidP="00873DDB">
      <w:pPr>
        <w:spacing w:beforeLines="50" w:before="208" w:line="300" w:lineRule="exact"/>
        <w:rPr>
          <w:sz w:val="23"/>
          <w:szCs w:val="23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7DCE0" wp14:editId="42776156">
                <wp:simplePos x="0" y="0"/>
                <wp:positionH relativeFrom="margin">
                  <wp:align>left</wp:align>
                </wp:positionH>
                <wp:positionV relativeFrom="paragraph">
                  <wp:posOffset>1393190</wp:posOffset>
                </wp:positionV>
                <wp:extent cx="3467100" cy="398145"/>
                <wp:effectExtent l="0" t="0" r="19050" b="209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3981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65107" w14:textId="77777777" w:rsidR="00ED3E08" w:rsidRPr="00F72453" w:rsidRDefault="00756F4C" w:rsidP="00DA7B8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「</w:t>
                            </w:r>
                            <w:r w:rsidR="00EB55CD">
                              <w:rPr>
                                <w:rFonts w:hint="eastAsia"/>
                                <w:b/>
                                <w:sz w:val="24"/>
                              </w:rPr>
                              <w:t>先端設備等導入計画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」の認定に係る支援措置</w:t>
                            </w:r>
                          </w:p>
                          <w:p w14:paraId="13FF5F39" w14:textId="77777777" w:rsidR="00ED3E08" w:rsidRPr="0023305C" w:rsidRDefault="00ED3E08" w:rsidP="001D7887"/>
                        </w:txbxContent>
                      </wps:txbx>
                      <wps:bodyPr rot="0" vert="horz" wrap="square" lIns="0" tIns="14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7DCE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7" type="#_x0000_t84" style="position:absolute;left:0;text-align:left;margin-left:0;margin-top:109.7pt;width:273pt;height:31.3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">
                <v:textbox inset="0,.4mm,0,0">
                  <w:txbxContent>
                    <w:p w14:paraId="77265107" w14:textId="77777777" w:rsidR="00ED3E08" w:rsidRPr="00F72453" w:rsidRDefault="00756F4C" w:rsidP="00DA7B8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「</w:t>
                      </w:r>
                      <w:r w:rsidR="00EB55CD">
                        <w:rPr>
                          <w:rFonts w:hint="eastAsia"/>
                          <w:b/>
                          <w:sz w:val="24"/>
                        </w:rPr>
                        <w:t>先端設備等導入計画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」の認定に係る支援措置</w:t>
                      </w:r>
                    </w:p>
                    <w:p w14:paraId="13FF5F39" w14:textId="77777777" w:rsidR="00ED3E08" w:rsidRPr="0023305C" w:rsidRDefault="00ED3E08" w:rsidP="001D7887"/>
                  </w:txbxContent>
                </v:textbox>
                <w10:wrap anchorx="margin"/>
              </v:shape>
            </w:pict>
          </mc:Fallback>
        </mc:AlternateContent>
      </w:r>
    </w:p>
    <w:p w14:paraId="204659F5" w14:textId="77777777" w:rsidR="001D7887" w:rsidRPr="005D0953" w:rsidRDefault="001D7887" w:rsidP="001D7887">
      <w:pPr>
        <w:spacing w:line="300" w:lineRule="exact"/>
        <w:rPr>
          <w:sz w:val="23"/>
          <w:szCs w:val="23"/>
        </w:rPr>
      </w:pPr>
    </w:p>
    <w:p w14:paraId="45F5C77F" w14:textId="722062F2" w:rsidR="0096615A" w:rsidRPr="00AA64A7" w:rsidRDefault="004472A2" w:rsidP="006D71DA">
      <w:pPr>
        <w:spacing w:beforeLines="10" w:before="41" w:line="360" w:lineRule="exact"/>
        <w:ind w:left="739" w:hangingChars="320" w:hanging="739"/>
        <w:rPr>
          <w:rFonts w:asciiTheme="majorEastAsia" w:eastAsiaTheme="majorEastAsia" w:hAnsiTheme="majorEastAsia"/>
          <w:sz w:val="24"/>
          <w:szCs w:val="23"/>
        </w:rPr>
      </w:pPr>
      <w:r w:rsidRPr="006D71DA">
        <w:rPr>
          <w:rFonts w:asciiTheme="majorEastAsia" w:eastAsiaTheme="majorEastAsia" w:hAnsiTheme="majorEastAsia" w:hint="eastAsia"/>
          <w:sz w:val="24"/>
          <w:szCs w:val="23"/>
        </w:rPr>
        <w:t xml:space="preserve">　（１）</w:t>
      </w:r>
      <w:r w:rsidR="00DC048C">
        <w:rPr>
          <w:rFonts w:asciiTheme="majorEastAsia" w:eastAsiaTheme="majorEastAsia" w:hAnsiTheme="majorEastAsia" w:hint="eastAsia"/>
          <w:sz w:val="24"/>
          <w:szCs w:val="23"/>
        </w:rPr>
        <w:t>課税標準</w:t>
      </w:r>
      <w:r w:rsidR="0096615A" w:rsidRPr="006D71DA">
        <w:rPr>
          <w:rFonts w:asciiTheme="majorEastAsia" w:eastAsiaTheme="majorEastAsia" w:hAnsiTheme="majorEastAsia" w:hint="eastAsia"/>
          <w:sz w:val="24"/>
          <w:szCs w:val="23"/>
        </w:rPr>
        <w:t>の特例</w:t>
      </w:r>
      <w:r w:rsidR="00AF7AE3" w:rsidRPr="006D71DA">
        <w:rPr>
          <w:rFonts w:asciiTheme="majorEastAsia" w:eastAsiaTheme="majorEastAsia" w:hAnsiTheme="majorEastAsia" w:hint="eastAsia"/>
          <w:sz w:val="20"/>
          <w:szCs w:val="20"/>
        </w:rPr>
        <w:t>（地方税法附則第</w:t>
      </w:r>
      <w:r w:rsidR="00AF7AE3" w:rsidRPr="006D71DA">
        <w:rPr>
          <w:rFonts w:asciiTheme="majorEastAsia" w:eastAsiaTheme="majorEastAsia" w:hAnsiTheme="majorEastAsia"/>
          <w:sz w:val="20"/>
          <w:szCs w:val="20"/>
        </w:rPr>
        <w:t>15</w:t>
      </w:r>
      <w:r w:rsidR="00AF7AE3" w:rsidRPr="00AA64A7">
        <w:rPr>
          <w:rFonts w:asciiTheme="majorEastAsia" w:eastAsiaTheme="majorEastAsia" w:hAnsiTheme="majorEastAsia"/>
          <w:sz w:val="20"/>
          <w:szCs w:val="20"/>
        </w:rPr>
        <w:t>条第4</w:t>
      </w:r>
      <w:r w:rsidR="002F2EEB">
        <w:rPr>
          <w:rFonts w:asciiTheme="majorEastAsia" w:eastAsiaTheme="majorEastAsia" w:hAnsiTheme="majorEastAsia" w:hint="eastAsia"/>
          <w:sz w:val="20"/>
          <w:szCs w:val="20"/>
        </w:rPr>
        <w:t>3</w:t>
      </w:r>
      <w:r w:rsidR="00AF7AE3" w:rsidRPr="00AA64A7">
        <w:rPr>
          <w:rFonts w:asciiTheme="majorEastAsia" w:eastAsiaTheme="majorEastAsia" w:hAnsiTheme="majorEastAsia"/>
          <w:sz w:val="20"/>
          <w:szCs w:val="20"/>
        </w:rPr>
        <w:t>項）</w:t>
      </w:r>
    </w:p>
    <w:p w14:paraId="386B4337" w14:textId="05FE67A1" w:rsidR="00EB578C" w:rsidRDefault="002F2EEB" w:rsidP="00EB578C">
      <w:pPr>
        <w:spacing w:beforeLines="10" w:before="41" w:line="360" w:lineRule="exact"/>
        <w:ind w:firstLineChars="600" w:firstLine="1265"/>
        <w:rPr>
          <w:rFonts w:ascii="ＭＳ 明朝" w:hAnsi="ＭＳ 明朝"/>
          <w:sz w:val="22"/>
          <w:szCs w:val="22"/>
        </w:rPr>
      </w:pPr>
      <w:r w:rsidRPr="002F2EEB">
        <w:rPr>
          <w:rFonts w:ascii="ＭＳ 明朝" w:hAnsi="ＭＳ 明朝" w:hint="eastAsia"/>
          <w:sz w:val="22"/>
          <w:szCs w:val="22"/>
        </w:rPr>
        <w:t>中小事業者等が適用期間内に、</w:t>
      </w:r>
      <w:r w:rsidR="00EB578C">
        <w:rPr>
          <w:rFonts w:ascii="ＭＳ 明朝" w:hAnsi="ＭＳ 明朝" w:hint="eastAsia"/>
          <w:sz w:val="22"/>
          <w:szCs w:val="22"/>
        </w:rPr>
        <w:t>賃上げ率</w:t>
      </w:r>
      <w:r w:rsidRPr="002F2EEB">
        <w:rPr>
          <w:rFonts w:ascii="ＭＳ 明朝" w:hAnsi="ＭＳ 明朝" w:hint="eastAsia"/>
          <w:sz w:val="22"/>
          <w:szCs w:val="22"/>
        </w:rPr>
        <w:t>を1.5％以上とする方針を従業員に表明し、該</w:t>
      </w:r>
      <w:r w:rsidR="00EB578C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61F40DEF" w14:textId="7FAA0413" w:rsidR="00EB578C" w:rsidRDefault="002F2EEB" w:rsidP="00EB578C">
      <w:pPr>
        <w:spacing w:beforeLines="10" w:before="41" w:line="360" w:lineRule="exact"/>
        <w:ind w:firstLineChars="500" w:firstLine="1054"/>
        <w:rPr>
          <w:rFonts w:ascii="ＭＳ 明朝" w:hAnsi="ＭＳ 明朝"/>
          <w:sz w:val="22"/>
          <w:szCs w:val="22"/>
        </w:rPr>
      </w:pPr>
      <w:r w:rsidRPr="002F2EEB">
        <w:rPr>
          <w:rFonts w:ascii="ＭＳ 明朝" w:hAnsi="ＭＳ 明朝" w:hint="eastAsia"/>
          <w:sz w:val="22"/>
          <w:szCs w:val="22"/>
        </w:rPr>
        <w:t>賃上げ方針を位置付けて市区町村から認定を受けた「先端設備等導入計画」に基づいて、</w:t>
      </w:r>
    </w:p>
    <w:p w14:paraId="7E9D7E8C" w14:textId="77777777" w:rsidR="00EB578C" w:rsidRDefault="002F2EEB" w:rsidP="00EB578C">
      <w:pPr>
        <w:spacing w:beforeLines="10" w:before="41" w:line="360" w:lineRule="exact"/>
        <w:ind w:firstLineChars="500" w:firstLine="1054"/>
        <w:rPr>
          <w:rFonts w:ascii="ＭＳ 明朝" w:hAnsi="ＭＳ 明朝"/>
          <w:sz w:val="22"/>
          <w:szCs w:val="22"/>
        </w:rPr>
      </w:pPr>
      <w:r w:rsidRPr="002F2EEB">
        <w:rPr>
          <w:rFonts w:ascii="ＭＳ 明朝" w:hAnsi="ＭＳ 明朝" w:hint="eastAsia"/>
          <w:sz w:val="22"/>
          <w:szCs w:val="22"/>
        </w:rPr>
        <w:t>一定の設備を新規取得した場合、新規取得設備に係る固定資産税の課税標準が</w:t>
      </w:r>
      <w:r w:rsidR="00EB578C">
        <w:rPr>
          <w:rFonts w:ascii="ＭＳ 明朝" w:hAnsi="ＭＳ 明朝" w:hint="eastAsia"/>
          <w:sz w:val="22"/>
          <w:szCs w:val="22"/>
        </w:rPr>
        <w:t>3</w:t>
      </w:r>
      <w:r w:rsidRPr="002F2EEB">
        <w:rPr>
          <w:rFonts w:ascii="ＭＳ 明朝" w:hAnsi="ＭＳ 明朝" w:hint="eastAsia"/>
          <w:sz w:val="22"/>
          <w:szCs w:val="22"/>
        </w:rPr>
        <w:t>年間、</w:t>
      </w:r>
    </w:p>
    <w:p w14:paraId="2D31623D" w14:textId="77777777" w:rsidR="00EB578C" w:rsidRDefault="00EB578C" w:rsidP="00EB578C">
      <w:pPr>
        <w:spacing w:beforeLines="10" w:before="41" w:line="360" w:lineRule="exact"/>
        <w:ind w:firstLineChars="500" w:firstLine="105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1/2</w:t>
      </w:r>
      <w:r w:rsidR="002F2EEB" w:rsidRPr="002F2EEB">
        <w:rPr>
          <w:rFonts w:ascii="ＭＳ 明朝" w:hAnsi="ＭＳ 明朝" w:hint="eastAsia"/>
          <w:sz w:val="22"/>
          <w:szCs w:val="22"/>
        </w:rPr>
        <w:t>に軽減されます（賃上げ方針の説明は</w:t>
      </w:r>
      <w:r>
        <w:rPr>
          <w:rFonts w:ascii="ＭＳ 明朝" w:hAnsi="ＭＳ 明朝" w:hint="eastAsia"/>
          <w:sz w:val="22"/>
          <w:szCs w:val="22"/>
        </w:rPr>
        <w:t>「</w:t>
      </w:r>
      <w:r w:rsidR="002F2EEB">
        <w:rPr>
          <w:rFonts w:ascii="ＭＳ 明朝" w:hAnsi="ＭＳ 明朝" w:hint="eastAsia"/>
          <w:sz w:val="22"/>
          <w:szCs w:val="22"/>
        </w:rPr>
        <w:t>手引き</w:t>
      </w:r>
      <w:r>
        <w:rPr>
          <w:rFonts w:ascii="ＭＳ 明朝" w:hAnsi="ＭＳ 明朝" w:hint="eastAsia"/>
          <w:sz w:val="22"/>
          <w:szCs w:val="22"/>
        </w:rPr>
        <w:t>」</w:t>
      </w:r>
      <w:r w:rsidR="002F2EEB" w:rsidRPr="002F2EEB">
        <w:rPr>
          <w:rFonts w:ascii="ＭＳ 明朝" w:hAnsi="ＭＳ 明朝" w:hint="eastAsia"/>
          <w:sz w:val="22"/>
          <w:szCs w:val="22"/>
        </w:rPr>
        <w:t>P</w:t>
      </w:r>
      <w:r>
        <w:rPr>
          <w:rFonts w:ascii="ＭＳ 明朝" w:hAnsi="ＭＳ 明朝" w:hint="eastAsia"/>
          <w:sz w:val="22"/>
          <w:szCs w:val="22"/>
        </w:rPr>
        <w:t>9</w:t>
      </w:r>
      <w:r w:rsidR="002F2EEB" w:rsidRPr="002F2EEB">
        <w:rPr>
          <w:rFonts w:ascii="ＭＳ 明朝" w:hAnsi="ＭＳ 明朝" w:hint="eastAsia"/>
          <w:sz w:val="22"/>
          <w:szCs w:val="22"/>
        </w:rPr>
        <w:t>以降を</w:t>
      </w:r>
      <w:r w:rsidR="002F2EEB">
        <w:rPr>
          <w:rFonts w:ascii="ＭＳ 明朝" w:hAnsi="ＭＳ 明朝" w:hint="eastAsia"/>
          <w:sz w:val="22"/>
          <w:szCs w:val="22"/>
        </w:rPr>
        <w:t>ご</w:t>
      </w:r>
      <w:r w:rsidR="002F2EEB" w:rsidRPr="002F2EEB">
        <w:rPr>
          <w:rFonts w:ascii="ＭＳ 明朝" w:hAnsi="ＭＳ 明朝" w:hint="eastAsia"/>
          <w:sz w:val="22"/>
          <w:szCs w:val="22"/>
        </w:rPr>
        <w:t>参照</w:t>
      </w:r>
      <w:r w:rsidR="002F2EEB">
        <w:rPr>
          <w:rFonts w:ascii="ＭＳ 明朝" w:hAnsi="ＭＳ 明朝" w:hint="eastAsia"/>
          <w:sz w:val="22"/>
          <w:szCs w:val="22"/>
        </w:rPr>
        <w:t>ください</w:t>
      </w:r>
      <w:r w:rsidR="002F2EEB" w:rsidRPr="002F2EEB">
        <w:rPr>
          <w:rFonts w:ascii="ＭＳ 明朝" w:hAnsi="ＭＳ 明朝" w:hint="eastAsia"/>
          <w:sz w:val="22"/>
          <w:szCs w:val="22"/>
        </w:rPr>
        <w:t>）。</w:t>
      </w:r>
    </w:p>
    <w:p w14:paraId="3F7ACF3F" w14:textId="77777777" w:rsidR="00EB578C" w:rsidRDefault="002F2EEB" w:rsidP="00EB578C">
      <w:pPr>
        <w:spacing w:beforeLines="10" w:before="41" w:line="360" w:lineRule="exact"/>
        <w:ind w:firstLineChars="600" w:firstLine="1265"/>
        <w:rPr>
          <w:rFonts w:ascii="ＭＳ 明朝" w:hAnsi="ＭＳ 明朝"/>
          <w:sz w:val="22"/>
          <w:szCs w:val="22"/>
        </w:rPr>
      </w:pPr>
      <w:r w:rsidRPr="002F2EEB">
        <w:rPr>
          <w:rFonts w:ascii="ＭＳ 明朝" w:hAnsi="ＭＳ 明朝" w:hint="eastAsia"/>
          <w:sz w:val="22"/>
          <w:szCs w:val="22"/>
        </w:rPr>
        <w:t>また、計画に位置付けた賃上げの方針が</w:t>
      </w:r>
      <w:r w:rsidR="00EB578C">
        <w:rPr>
          <w:rFonts w:ascii="ＭＳ 明朝" w:hAnsi="ＭＳ 明朝" w:hint="eastAsia"/>
          <w:sz w:val="22"/>
          <w:szCs w:val="22"/>
        </w:rPr>
        <w:t>3</w:t>
      </w:r>
      <w:r w:rsidRPr="002F2EEB">
        <w:rPr>
          <w:rFonts w:ascii="ＭＳ 明朝" w:hAnsi="ＭＳ 明朝" w:hint="eastAsia"/>
          <w:sz w:val="22"/>
          <w:szCs w:val="22"/>
        </w:rPr>
        <w:t>％以上のものである場合は、</w:t>
      </w:r>
      <w:r w:rsidR="00EB578C">
        <w:rPr>
          <w:rFonts w:ascii="ＭＳ 明朝" w:hAnsi="ＭＳ 明朝" w:hint="eastAsia"/>
          <w:sz w:val="22"/>
          <w:szCs w:val="22"/>
        </w:rPr>
        <w:t>5</w:t>
      </w:r>
      <w:r w:rsidRPr="002F2EEB">
        <w:rPr>
          <w:rFonts w:ascii="ＭＳ 明朝" w:hAnsi="ＭＳ 明朝" w:hint="eastAsia"/>
          <w:sz w:val="22"/>
          <w:szCs w:val="22"/>
        </w:rPr>
        <w:t>年間にわたっ</w:t>
      </w:r>
      <w:r w:rsidR="00EB578C">
        <w:rPr>
          <w:rFonts w:ascii="ＭＳ 明朝" w:hAnsi="ＭＳ 明朝" w:hint="eastAsia"/>
          <w:sz w:val="22"/>
          <w:szCs w:val="22"/>
        </w:rPr>
        <w:t xml:space="preserve">　</w:t>
      </w:r>
    </w:p>
    <w:p w14:paraId="7BE62AC0" w14:textId="0C9EB462" w:rsidR="00EB578C" w:rsidRDefault="002F2EEB" w:rsidP="00EB578C">
      <w:pPr>
        <w:spacing w:beforeLines="10" w:before="41" w:line="360" w:lineRule="exact"/>
        <w:ind w:firstLineChars="500" w:firstLine="1054"/>
        <w:rPr>
          <w:rFonts w:ascii="ＭＳ 明朝" w:hAnsi="ＭＳ 明朝"/>
          <w:sz w:val="22"/>
          <w:szCs w:val="22"/>
        </w:rPr>
      </w:pPr>
      <w:r w:rsidRPr="002F2EEB">
        <w:rPr>
          <w:rFonts w:ascii="ＭＳ 明朝" w:hAnsi="ＭＳ 明朝" w:hint="eastAsia"/>
          <w:sz w:val="22"/>
          <w:szCs w:val="22"/>
        </w:rPr>
        <w:t>て</w:t>
      </w:r>
      <w:r w:rsidR="00EB578C">
        <w:rPr>
          <w:rFonts w:ascii="ＭＳ 明朝" w:hAnsi="ＭＳ 明朝" w:hint="eastAsia"/>
          <w:sz w:val="22"/>
          <w:szCs w:val="22"/>
        </w:rPr>
        <w:t>1/4</w:t>
      </w:r>
      <w:r w:rsidRPr="002F2EEB">
        <w:rPr>
          <w:rFonts w:ascii="ＭＳ 明朝" w:hAnsi="ＭＳ 明朝" w:hint="eastAsia"/>
          <w:sz w:val="22"/>
          <w:szCs w:val="22"/>
        </w:rPr>
        <w:t>に軽減されます。</w:t>
      </w:r>
    </w:p>
    <w:p w14:paraId="28D896B4" w14:textId="095779BE" w:rsidR="0096615A" w:rsidRPr="002F2EEB" w:rsidRDefault="0096615A" w:rsidP="00EB578C">
      <w:pPr>
        <w:spacing w:beforeLines="10" w:before="41" w:line="360" w:lineRule="exact"/>
        <w:ind w:leftChars="500" w:left="1004"/>
        <w:rPr>
          <w:rFonts w:ascii="ＭＳ 明朝" w:hAnsi="ＭＳ 明朝"/>
          <w:sz w:val="22"/>
          <w:szCs w:val="22"/>
        </w:rPr>
      </w:pPr>
      <w:r w:rsidRPr="00AA64A7">
        <w:rPr>
          <w:rFonts w:ascii="ＭＳ 明朝" w:hAnsi="ＭＳ 明朝" w:hint="eastAsia"/>
          <w:szCs w:val="22"/>
        </w:rPr>
        <w:t>※</w:t>
      </w:r>
      <w:r w:rsidR="00EE7171" w:rsidRPr="00AA64A7">
        <w:rPr>
          <w:rFonts w:ascii="ＭＳ 明朝" w:hAnsi="ＭＳ 明朝" w:hint="eastAsia"/>
          <w:szCs w:val="22"/>
        </w:rPr>
        <w:t>先端</w:t>
      </w:r>
      <w:r w:rsidR="003777EC" w:rsidRPr="00AA64A7">
        <w:rPr>
          <w:rFonts w:ascii="ＭＳ 明朝" w:hAnsi="ＭＳ 明朝" w:hint="eastAsia"/>
          <w:szCs w:val="22"/>
        </w:rPr>
        <w:t>設備</w:t>
      </w:r>
      <w:r w:rsidR="00EE7171" w:rsidRPr="00AA64A7">
        <w:rPr>
          <w:rFonts w:ascii="ＭＳ 明朝" w:hAnsi="ＭＳ 明朝" w:hint="eastAsia"/>
          <w:szCs w:val="22"/>
        </w:rPr>
        <w:t>の導入によって労働生産性向上の目標達成に寄与するか</w:t>
      </w:r>
      <w:r w:rsidR="003777EC" w:rsidRPr="00AA64A7">
        <w:rPr>
          <w:rFonts w:ascii="ＭＳ 明朝" w:hAnsi="ＭＳ 明朝" w:hint="eastAsia"/>
          <w:szCs w:val="22"/>
        </w:rPr>
        <w:t>を示す</w:t>
      </w:r>
      <w:r w:rsidR="00EE7171" w:rsidRPr="00AA64A7">
        <w:rPr>
          <w:rFonts w:ascii="ＭＳ 明朝" w:hAnsi="ＭＳ 明朝" w:hint="eastAsia"/>
          <w:szCs w:val="22"/>
        </w:rPr>
        <w:t>先端設備等導入計画に関する確認書</w:t>
      </w:r>
      <w:r w:rsidRPr="00AA64A7">
        <w:rPr>
          <w:rFonts w:ascii="ＭＳ 明朝" w:hAnsi="ＭＳ 明朝" w:hint="eastAsia"/>
          <w:szCs w:val="22"/>
        </w:rPr>
        <w:t>が必要</w:t>
      </w:r>
      <w:r w:rsidR="003777EC" w:rsidRPr="00AA64A7">
        <w:rPr>
          <w:rFonts w:ascii="ＭＳ 明朝" w:hAnsi="ＭＳ 明朝" w:hint="eastAsia"/>
          <w:szCs w:val="22"/>
        </w:rPr>
        <w:t>です。</w:t>
      </w:r>
      <w:r w:rsidR="00C7791C" w:rsidRPr="00AA64A7">
        <w:rPr>
          <w:rFonts w:ascii="ＭＳ 明朝" w:hAnsi="ＭＳ 明朝" w:hint="eastAsia"/>
          <w:szCs w:val="22"/>
        </w:rPr>
        <w:t>さらに税制の適用を受ける場合は投資計画も必要です。</w:t>
      </w:r>
      <w:r w:rsidR="003777EC" w:rsidRPr="00AA64A7">
        <w:rPr>
          <w:rFonts w:ascii="ＭＳ 明朝" w:hAnsi="ＭＳ 明朝" w:hint="eastAsia"/>
          <w:szCs w:val="22"/>
        </w:rPr>
        <w:t>（「手引き」</w:t>
      </w:r>
      <w:r w:rsidR="003777EC" w:rsidRPr="00AA64A7">
        <w:rPr>
          <w:rFonts w:ascii="ＭＳ 明朝" w:hAnsi="ＭＳ 明朝"/>
          <w:szCs w:val="22"/>
        </w:rPr>
        <w:t>P</w:t>
      </w:r>
      <w:r w:rsidR="00C7791C" w:rsidRPr="00AA64A7">
        <w:rPr>
          <w:rFonts w:ascii="ＭＳ 明朝" w:hAnsi="ＭＳ 明朝" w:hint="eastAsia"/>
          <w:szCs w:val="22"/>
        </w:rPr>
        <w:t>6</w:t>
      </w:r>
      <w:r w:rsidR="003777EC" w:rsidRPr="00AA64A7">
        <w:rPr>
          <w:rFonts w:ascii="ＭＳ 明朝" w:hAnsi="ＭＳ 明朝"/>
          <w:szCs w:val="22"/>
        </w:rPr>
        <w:t>）</w:t>
      </w:r>
    </w:p>
    <w:p w14:paraId="3F8DC104" w14:textId="77777777" w:rsidR="0096615A" w:rsidRPr="006D71DA" w:rsidRDefault="00215C56" w:rsidP="006D71DA">
      <w:pPr>
        <w:spacing w:beforeLines="30" w:before="124" w:line="360" w:lineRule="exact"/>
        <w:rPr>
          <w:rFonts w:asciiTheme="majorEastAsia" w:eastAsiaTheme="majorEastAsia" w:hAnsiTheme="majorEastAsia"/>
          <w:sz w:val="24"/>
          <w:szCs w:val="23"/>
        </w:rPr>
      </w:pPr>
      <w:r w:rsidRPr="006D71DA">
        <w:rPr>
          <w:rFonts w:asciiTheme="majorEastAsia" w:eastAsiaTheme="majorEastAsia" w:hAnsiTheme="majorEastAsia" w:hint="eastAsia"/>
          <w:sz w:val="24"/>
          <w:szCs w:val="23"/>
        </w:rPr>
        <w:t xml:space="preserve">　（</w:t>
      </w:r>
      <w:r w:rsidR="00467EFA">
        <w:rPr>
          <w:rFonts w:asciiTheme="majorEastAsia" w:eastAsiaTheme="majorEastAsia" w:hAnsiTheme="majorEastAsia" w:hint="eastAsia"/>
          <w:sz w:val="24"/>
          <w:szCs w:val="23"/>
        </w:rPr>
        <w:t>２</w:t>
      </w:r>
      <w:r w:rsidRPr="006D71DA">
        <w:rPr>
          <w:rFonts w:asciiTheme="majorEastAsia" w:eastAsiaTheme="majorEastAsia" w:hAnsiTheme="majorEastAsia"/>
          <w:sz w:val="24"/>
          <w:szCs w:val="23"/>
        </w:rPr>
        <w:t>）</w:t>
      </w:r>
      <w:r w:rsidR="0096615A" w:rsidRPr="006D71DA">
        <w:rPr>
          <w:rFonts w:asciiTheme="majorEastAsia" w:eastAsiaTheme="majorEastAsia" w:hAnsiTheme="majorEastAsia" w:hint="eastAsia"/>
          <w:sz w:val="24"/>
          <w:szCs w:val="23"/>
        </w:rPr>
        <w:t>金融支援</w:t>
      </w:r>
    </w:p>
    <w:p w14:paraId="3C327A00" w14:textId="77777777" w:rsidR="00DA7B81" w:rsidRPr="006D71DA" w:rsidRDefault="00215C56" w:rsidP="006D71DA">
      <w:pPr>
        <w:spacing w:beforeLines="10" w:before="41" w:line="360" w:lineRule="exact"/>
        <w:ind w:leftChars="500" w:left="1004"/>
        <w:rPr>
          <w:rFonts w:ascii="ＭＳ 明朝" w:hAnsi="ＭＳ 明朝"/>
          <w:sz w:val="22"/>
          <w:szCs w:val="22"/>
        </w:rPr>
      </w:pPr>
      <w:r w:rsidRPr="006D71DA">
        <w:rPr>
          <w:rFonts w:ascii="ＭＳ 明朝" w:hAnsi="ＭＳ 明朝" w:hint="eastAsia"/>
          <w:sz w:val="22"/>
          <w:szCs w:val="22"/>
        </w:rPr>
        <w:t>先端設備等導入計画の認定を受けた事業者は、計画の実行にあたり、民間金融機関から融資を受ける際、信用保証協会による信用保証のうち、別枠保証が</w:t>
      </w:r>
      <w:r w:rsidR="009E4B0D">
        <w:rPr>
          <w:rFonts w:ascii="ＭＳ 明朝" w:hAnsi="ＭＳ 明朝" w:hint="eastAsia"/>
          <w:sz w:val="22"/>
          <w:szCs w:val="22"/>
        </w:rPr>
        <w:t>受けられます</w:t>
      </w:r>
      <w:r w:rsidRPr="006D71DA">
        <w:rPr>
          <w:rFonts w:ascii="ＭＳ 明朝" w:hAnsi="ＭＳ 明朝" w:hint="eastAsia"/>
          <w:sz w:val="22"/>
          <w:szCs w:val="22"/>
        </w:rPr>
        <w:t>。</w:t>
      </w:r>
    </w:p>
    <w:p w14:paraId="777F355A" w14:textId="402BD1C6" w:rsidR="00215C56" w:rsidRDefault="00215C56" w:rsidP="006D71DA">
      <w:pPr>
        <w:spacing w:beforeLines="10" w:before="41" w:line="360" w:lineRule="exact"/>
        <w:ind w:leftChars="500" w:left="1004"/>
        <w:rPr>
          <w:rFonts w:ascii="ＭＳ 明朝" w:hAnsi="ＭＳ 明朝"/>
          <w:sz w:val="22"/>
          <w:szCs w:val="22"/>
        </w:rPr>
      </w:pPr>
      <w:r w:rsidRPr="006D71DA">
        <w:rPr>
          <w:rFonts w:ascii="ＭＳ 明朝" w:hAnsi="ＭＳ 明朝" w:hint="eastAsia"/>
          <w:sz w:val="22"/>
          <w:szCs w:val="22"/>
        </w:rPr>
        <w:t>（詳細は「手引き」</w:t>
      </w:r>
      <w:r w:rsidR="00C7791C" w:rsidRPr="00AA64A7">
        <w:rPr>
          <w:rFonts w:ascii="ＭＳ 明朝" w:hAnsi="ＭＳ 明朝"/>
          <w:sz w:val="22"/>
          <w:szCs w:val="22"/>
        </w:rPr>
        <w:t>P</w:t>
      </w:r>
      <w:r w:rsidR="00C7791C" w:rsidRPr="00AA64A7">
        <w:rPr>
          <w:rFonts w:ascii="ＭＳ 明朝" w:hAnsi="ＭＳ 明朝" w:hint="eastAsia"/>
          <w:sz w:val="22"/>
          <w:szCs w:val="22"/>
        </w:rPr>
        <w:t>1</w:t>
      </w:r>
      <w:r w:rsidR="002F2EEB">
        <w:rPr>
          <w:rFonts w:ascii="ＭＳ 明朝" w:hAnsi="ＭＳ 明朝" w:hint="eastAsia"/>
          <w:sz w:val="22"/>
          <w:szCs w:val="22"/>
        </w:rPr>
        <w:t>3</w:t>
      </w:r>
      <w:r w:rsidRPr="00AA64A7">
        <w:rPr>
          <w:rFonts w:ascii="ＭＳ 明朝" w:hAnsi="ＭＳ 明朝"/>
          <w:sz w:val="22"/>
          <w:szCs w:val="22"/>
        </w:rPr>
        <w:t>を</w:t>
      </w:r>
      <w:r w:rsidRPr="006D71DA">
        <w:rPr>
          <w:rFonts w:ascii="ＭＳ 明朝" w:hAnsi="ＭＳ 明朝"/>
          <w:sz w:val="22"/>
          <w:szCs w:val="22"/>
        </w:rPr>
        <w:t>ご参照ください）</w:t>
      </w:r>
    </w:p>
    <w:p w14:paraId="662EB85A" w14:textId="77777777" w:rsidR="00467EFA" w:rsidRPr="006D71DA" w:rsidRDefault="00D55762" w:rsidP="006D71DA">
      <w:pPr>
        <w:spacing w:beforeLines="10" w:before="41" w:line="360" w:lineRule="exact"/>
        <w:ind w:leftChars="500" w:left="1004"/>
        <w:rPr>
          <w:rFonts w:ascii="ＭＳ 明朝" w:hAnsi="ＭＳ 明朝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58CAC8" wp14:editId="59436112">
                <wp:simplePos x="0" y="0"/>
                <wp:positionH relativeFrom="column">
                  <wp:posOffset>80010</wp:posOffset>
                </wp:positionH>
                <wp:positionV relativeFrom="paragraph">
                  <wp:posOffset>123190</wp:posOffset>
                </wp:positionV>
                <wp:extent cx="3467100" cy="398145"/>
                <wp:effectExtent l="0" t="0" r="19050" b="209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3981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996A" w14:textId="77777777" w:rsidR="00756F4C" w:rsidRPr="00F72453" w:rsidRDefault="00756F4C" w:rsidP="006D71D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「</w:t>
                            </w:r>
                            <w:r w:rsidRPr="00756F4C">
                              <w:rPr>
                                <w:rFonts w:hint="eastAsia"/>
                                <w:b/>
                                <w:sz w:val="24"/>
                              </w:rPr>
                              <w:t>先端設備等導入計画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」</w:t>
                            </w:r>
                            <w:r w:rsidRPr="00756F4C">
                              <w:rPr>
                                <w:rFonts w:hint="eastAsia"/>
                                <w:b/>
                                <w:sz w:val="24"/>
                              </w:rPr>
                              <w:t>の主な要件</w:t>
                            </w:r>
                          </w:p>
                          <w:p w14:paraId="7C745670" w14:textId="77777777" w:rsidR="00756F4C" w:rsidRPr="0023305C" w:rsidRDefault="00756F4C" w:rsidP="00756F4C"/>
                        </w:txbxContent>
                      </wps:txbx>
                      <wps:bodyPr rot="0" vert="horz" wrap="square" lIns="0" tIns="14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8CAC8" id="_x0000_s1028" type="#_x0000_t84" style="position:absolute;left:0;text-align:left;margin-left:6.3pt;margin-top:9.7pt;width:273pt;height:3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">
                <v:textbox inset="0,.4mm,0,0">
                  <w:txbxContent>
                    <w:p w14:paraId="3972996A" w14:textId="77777777" w:rsidR="00756F4C" w:rsidRPr="00F72453" w:rsidRDefault="00756F4C" w:rsidP="006D71D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「</w:t>
                      </w:r>
                      <w:r w:rsidRPr="00756F4C">
                        <w:rPr>
                          <w:rFonts w:hint="eastAsia"/>
                          <w:b/>
                          <w:sz w:val="24"/>
                        </w:rPr>
                        <w:t>先端設備等導入計画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」</w:t>
                      </w:r>
                      <w:r w:rsidRPr="00756F4C">
                        <w:rPr>
                          <w:rFonts w:hint="eastAsia"/>
                          <w:b/>
                          <w:sz w:val="24"/>
                        </w:rPr>
                        <w:t>の主な要件</w:t>
                      </w:r>
                    </w:p>
                    <w:p w14:paraId="7C745670" w14:textId="77777777" w:rsidR="00756F4C" w:rsidRPr="0023305C" w:rsidRDefault="00756F4C" w:rsidP="00756F4C"/>
                  </w:txbxContent>
                </v:textbox>
              </v:shape>
            </w:pict>
          </mc:Fallback>
        </mc:AlternateContent>
      </w:r>
    </w:p>
    <w:p w14:paraId="29633BE0" w14:textId="77777777" w:rsidR="00756F4C" w:rsidRDefault="00756F4C" w:rsidP="00215C56">
      <w:pPr>
        <w:spacing w:beforeLines="10" w:before="41" w:line="360" w:lineRule="exact"/>
        <w:rPr>
          <w:rFonts w:ascii="ＭＳ 明朝" w:hAnsi="ＭＳ 明朝"/>
          <w:sz w:val="23"/>
          <w:szCs w:val="23"/>
        </w:rPr>
      </w:pPr>
    </w:p>
    <w:p w14:paraId="5EFCB86B" w14:textId="77777777" w:rsidR="00756F4C" w:rsidRPr="006D71DA" w:rsidRDefault="00756F4C" w:rsidP="006D71DA">
      <w:pPr>
        <w:spacing w:beforeLines="30" w:before="124" w:line="360" w:lineRule="exact"/>
        <w:ind w:leftChars="100" w:left="709" w:hangingChars="220" w:hanging="508"/>
        <w:rPr>
          <w:rFonts w:asciiTheme="majorEastAsia" w:eastAsiaTheme="majorEastAsia" w:hAnsiTheme="majorEastAsia"/>
          <w:sz w:val="24"/>
          <w:szCs w:val="23"/>
        </w:rPr>
      </w:pPr>
      <w:r w:rsidRPr="006D71DA">
        <w:rPr>
          <w:rFonts w:asciiTheme="majorEastAsia" w:eastAsiaTheme="majorEastAsia" w:hAnsiTheme="majorEastAsia" w:hint="eastAsia"/>
          <w:sz w:val="24"/>
          <w:szCs w:val="23"/>
        </w:rPr>
        <w:t>（１）計画期間</w:t>
      </w:r>
    </w:p>
    <w:p w14:paraId="203BDBFB" w14:textId="77777777" w:rsidR="00756F4C" w:rsidRPr="006D71DA" w:rsidRDefault="00756F4C" w:rsidP="00D95355">
      <w:pPr>
        <w:spacing w:line="360" w:lineRule="exact"/>
        <w:ind w:leftChars="500" w:left="1004"/>
        <w:rPr>
          <w:rFonts w:ascii="ＭＳ 明朝" w:hAnsi="ＭＳ 明朝"/>
          <w:sz w:val="22"/>
          <w:szCs w:val="22"/>
        </w:rPr>
      </w:pPr>
      <w:r w:rsidRPr="006D71DA">
        <w:rPr>
          <w:rFonts w:ascii="ＭＳ 明朝" w:hAnsi="ＭＳ 明朝" w:hint="eastAsia"/>
          <w:sz w:val="22"/>
          <w:szCs w:val="22"/>
        </w:rPr>
        <w:t>計画認定から３年</w:t>
      </w:r>
      <w:r w:rsidR="00D95355">
        <w:rPr>
          <w:rFonts w:ascii="ＭＳ 明朝" w:hAnsi="ＭＳ 明朝" w:hint="eastAsia"/>
          <w:sz w:val="22"/>
          <w:szCs w:val="22"/>
        </w:rPr>
        <w:t>間</w:t>
      </w:r>
      <w:r w:rsidRPr="006D71DA">
        <w:rPr>
          <w:rFonts w:ascii="ＭＳ 明朝" w:hAnsi="ＭＳ 明朝" w:hint="eastAsia"/>
          <w:sz w:val="22"/>
          <w:szCs w:val="22"/>
        </w:rPr>
        <w:t>、４年</w:t>
      </w:r>
      <w:r w:rsidR="00D95355">
        <w:rPr>
          <w:rFonts w:ascii="ＭＳ 明朝" w:hAnsi="ＭＳ 明朝" w:hint="eastAsia"/>
          <w:sz w:val="22"/>
          <w:szCs w:val="22"/>
        </w:rPr>
        <w:t>間又は</w:t>
      </w:r>
      <w:r w:rsidRPr="006D71DA">
        <w:rPr>
          <w:rFonts w:ascii="ＭＳ 明朝" w:hAnsi="ＭＳ 明朝" w:hint="eastAsia"/>
          <w:sz w:val="22"/>
          <w:szCs w:val="22"/>
        </w:rPr>
        <w:t>５年</w:t>
      </w:r>
      <w:r w:rsidR="00D95355">
        <w:rPr>
          <w:rFonts w:ascii="ＭＳ 明朝" w:hAnsi="ＭＳ 明朝" w:hint="eastAsia"/>
          <w:sz w:val="22"/>
          <w:szCs w:val="22"/>
        </w:rPr>
        <w:t>間</w:t>
      </w:r>
      <w:r w:rsidRPr="006D71DA">
        <w:rPr>
          <w:rFonts w:ascii="ＭＳ 明朝" w:hAnsi="ＭＳ 明朝" w:hint="eastAsia"/>
          <w:sz w:val="22"/>
          <w:szCs w:val="22"/>
        </w:rPr>
        <w:t>で目標を達成する計画であること</w:t>
      </w:r>
    </w:p>
    <w:p w14:paraId="3372F05F" w14:textId="77777777" w:rsidR="00756F4C" w:rsidRPr="006D71DA" w:rsidRDefault="00756F4C" w:rsidP="006D71DA">
      <w:pPr>
        <w:spacing w:beforeLines="30" w:before="124" w:line="360" w:lineRule="exact"/>
        <w:ind w:leftChars="100" w:left="709" w:hangingChars="220" w:hanging="508"/>
        <w:rPr>
          <w:rFonts w:asciiTheme="majorEastAsia" w:eastAsiaTheme="majorEastAsia" w:hAnsiTheme="majorEastAsia"/>
          <w:sz w:val="24"/>
          <w:szCs w:val="23"/>
        </w:rPr>
      </w:pPr>
      <w:r w:rsidRPr="006D71DA">
        <w:rPr>
          <w:rFonts w:asciiTheme="majorEastAsia" w:eastAsiaTheme="majorEastAsia" w:hAnsiTheme="majorEastAsia" w:hint="eastAsia"/>
          <w:sz w:val="24"/>
          <w:szCs w:val="23"/>
        </w:rPr>
        <w:t>（２）</w:t>
      </w:r>
      <w:r w:rsidR="00DA7B81" w:rsidRPr="006D71DA">
        <w:rPr>
          <w:rFonts w:asciiTheme="majorEastAsia" w:eastAsiaTheme="majorEastAsia" w:hAnsiTheme="majorEastAsia" w:hint="eastAsia"/>
          <w:sz w:val="24"/>
          <w:szCs w:val="23"/>
        </w:rPr>
        <w:t>先端設備の導入による</w:t>
      </w:r>
      <w:r w:rsidRPr="006D71DA">
        <w:rPr>
          <w:rFonts w:asciiTheme="majorEastAsia" w:eastAsiaTheme="majorEastAsia" w:hAnsiTheme="majorEastAsia" w:hint="eastAsia"/>
          <w:sz w:val="24"/>
          <w:szCs w:val="23"/>
        </w:rPr>
        <w:t>労働生産性向上の目標</w:t>
      </w:r>
    </w:p>
    <w:p w14:paraId="5B7C2B3A" w14:textId="77777777" w:rsidR="00756F4C" w:rsidRPr="006D71DA" w:rsidRDefault="00756F4C" w:rsidP="006D71DA">
      <w:pPr>
        <w:spacing w:line="360" w:lineRule="exact"/>
        <w:ind w:leftChars="500" w:left="1004"/>
        <w:rPr>
          <w:rFonts w:ascii="ＭＳ 明朝" w:hAnsi="ＭＳ 明朝"/>
          <w:sz w:val="22"/>
          <w:szCs w:val="22"/>
        </w:rPr>
      </w:pPr>
      <w:r w:rsidRPr="006D71DA">
        <w:rPr>
          <w:rFonts w:ascii="ＭＳ 明朝" w:hAnsi="ＭＳ 明朝" w:hint="eastAsia"/>
          <w:sz w:val="22"/>
          <w:szCs w:val="22"/>
        </w:rPr>
        <w:t>計画期間において、直近の事業年度比で労働生産性が年平均３％以上向上すること</w:t>
      </w:r>
    </w:p>
    <w:p w14:paraId="45932B2F" w14:textId="77777777" w:rsidR="00756F4C" w:rsidRPr="006D71DA" w:rsidRDefault="00DA7B81" w:rsidP="006D71DA">
      <w:pPr>
        <w:spacing w:beforeLines="30" w:before="124" w:line="360" w:lineRule="exact"/>
        <w:ind w:leftChars="100" w:left="709" w:hangingChars="220" w:hanging="508"/>
        <w:rPr>
          <w:rFonts w:asciiTheme="majorEastAsia" w:eastAsiaTheme="majorEastAsia" w:hAnsiTheme="majorEastAsia"/>
          <w:sz w:val="24"/>
          <w:szCs w:val="23"/>
        </w:rPr>
      </w:pPr>
      <w:r w:rsidRPr="006D71DA">
        <w:rPr>
          <w:rFonts w:asciiTheme="majorEastAsia" w:eastAsiaTheme="majorEastAsia" w:hAnsiTheme="majorEastAsia" w:hint="eastAsia"/>
          <w:sz w:val="24"/>
          <w:szCs w:val="23"/>
        </w:rPr>
        <w:t>（３）先端設備等導入の内容</w:t>
      </w:r>
    </w:p>
    <w:p w14:paraId="39EC7F1E" w14:textId="77777777" w:rsidR="00756F4C" w:rsidRPr="006D71DA" w:rsidRDefault="00756F4C" w:rsidP="006D71DA">
      <w:pPr>
        <w:spacing w:line="360" w:lineRule="exact"/>
        <w:ind w:leftChars="500" w:left="1004"/>
        <w:rPr>
          <w:rFonts w:ascii="ＭＳ 明朝" w:hAnsi="ＭＳ 明朝"/>
          <w:sz w:val="22"/>
          <w:szCs w:val="22"/>
        </w:rPr>
      </w:pPr>
      <w:r w:rsidRPr="006D71DA">
        <w:rPr>
          <w:rFonts w:ascii="ＭＳ 明朝" w:hAnsi="ＭＳ 明朝" w:hint="eastAsia"/>
          <w:sz w:val="22"/>
          <w:szCs w:val="22"/>
        </w:rPr>
        <w:t>労働生産性の向上に必要な生産、販売活動等の用に直接供される設備であること</w:t>
      </w:r>
    </w:p>
    <w:p w14:paraId="40D581F5" w14:textId="77777777" w:rsidR="00DA7B81" w:rsidRDefault="00756F4C" w:rsidP="006D71DA">
      <w:pPr>
        <w:spacing w:beforeLines="10" w:before="41" w:line="360" w:lineRule="exact"/>
        <w:ind w:leftChars="400" w:left="803"/>
        <w:rPr>
          <w:rFonts w:ascii="ＭＳ 明朝" w:hAnsi="ＭＳ 明朝"/>
          <w:sz w:val="23"/>
          <w:szCs w:val="23"/>
        </w:rPr>
      </w:pPr>
      <w:r w:rsidRPr="00756F4C">
        <w:rPr>
          <w:rFonts w:ascii="ＭＳ 明朝" w:hAnsi="ＭＳ 明朝" w:hint="eastAsia"/>
          <w:sz w:val="23"/>
          <w:szCs w:val="23"/>
        </w:rPr>
        <w:t>【</w:t>
      </w:r>
      <w:r w:rsidR="00467EFA">
        <w:rPr>
          <w:rFonts w:ascii="ＭＳ 明朝" w:hAnsi="ＭＳ 明朝" w:hint="eastAsia"/>
          <w:sz w:val="23"/>
          <w:szCs w:val="23"/>
        </w:rPr>
        <w:t>対象設備</w:t>
      </w:r>
      <w:r w:rsidRPr="00756F4C">
        <w:rPr>
          <w:rFonts w:ascii="ＭＳ 明朝" w:hAnsi="ＭＳ 明朝" w:hint="eastAsia"/>
          <w:sz w:val="23"/>
          <w:szCs w:val="23"/>
        </w:rPr>
        <w:t>】</w:t>
      </w:r>
    </w:p>
    <w:p w14:paraId="59E76899" w14:textId="77777777" w:rsidR="0057483B" w:rsidRPr="006D71DA" w:rsidRDefault="00756F4C" w:rsidP="00D55762">
      <w:pPr>
        <w:spacing w:afterLines="30" w:after="124" w:line="340" w:lineRule="exact"/>
        <w:ind w:leftChars="500" w:left="1004"/>
        <w:rPr>
          <w:rFonts w:ascii="ＭＳ 明朝" w:hAnsi="ＭＳ 明朝"/>
          <w:sz w:val="22"/>
          <w:szCs w:val="22"/>
        </w:rPr>
      </w:pPr>
      <w:r w:rsidRPr="006D71DA">
        <w:rPr>
          <w:rFonts w:ascii="ＭＳ 明朝" w:hAnsi="ＭＳ 明朝" w:hint="eastAsia"/>
          <w:sz w:val="22"/>
          <w:szCs w:val="22"/>
        </w:rPr>
        <w:t>機械装置、</w:t>
      </w:r>
      <w:r w:rsidR="00467EFA" w:rsidRPr="006D71DA">
        <w:rPr>
          <w:rFonts w:ascii="ＭＳ 明朝" w:hAnsi="ＭＳ 明朝" w:hint="eastAsia"/>
          <w:sz w:val="22"/>
          <w:szCs w:val="22"/>
        </w:rPr>
        <w:t>測定工具及び検査工具</w:t>
      </w:r>
      <w:r w:rsidRPr="006D71DA">
        <w:rPr>
          <w:rFonts w:ascii="ＭＳ 明朝" w:hAnsi="ＭＳ 明朝" w:hint="eastAsia"/>
          <w:sz w:val="22"/>
          <w:szCs w:val="22"/>
        </w:rPr>
        <w:t>、</w:t>
      </w:r>
      <w:r w:rsidR="00D95355">
        <w:rPr>
          <w:rFonts w:ascii="ＭＳ 明朝" w:hAnsi="ＭＳ 明朝" w:hint="eastAsia"/>
          <w:sz w:val="22"/>
          <w:szCs w:val="22"/>
        </w:rPr>
        <w:t>器具備品、</w:t>
      </w:r>
      <w:r w:rsidRPr="006D71DA">
        <w:rPr>
          <w:rFonts w:ascii="ＭＳ 明朝" w:hAnsi="ＭＳ 明朝" w:hint="eastAsia"/>
          <w:sz w:val="22"/>
          <w:szCs w:val="22"/>
        </w:rPr>
        <w:t>建物付属設備、ソフトウェア</w:t>
      </w:r>
    </w:p>
    <w:p w14:paraId="379CDD45" w14:textId="333CF133" w:rsidR="002F2EEB" w:rsidRPr="002F2EEB" w:rsidRDefault="00BE3FAA" w:rsidP="002F2EEB">
      <w:pPr>
        <w:pStyle w:val="af"/>
        <w:numPr>
          <w:ilvl w:val="0"/>
          <w:numId w:val="18"/>
        </w:numPr>
        <w:spacing w:line="320" w:lineRule="exact"/>
        <w:ind w:leftChars="0" w:left="1361" w:hanging="357"/>
        <w:rPr>
          <w:rFonts w:asciiTheme="minorEastAsia" w:eastAsiaTheme="minorEastAsia" w:hAnsiTheme="minorEastAsia"/>
          <w:sz w:val="20"/>
          <w:szCs w:val="20"/>
        </w:rPr>
      </w:pPr>
      <w:r w:rsidRPr="006D71DA">
        <w:rPr>
          <w:rFonts w:asciiTheme="minorEastAsia" w:eastAsiaTheme="minorEastAsia" w:hAnsiTheme="minorEastAsia" w:hint="eastAsia"/>
          <w:sz w:val="20"/>
          <w:szCs w:val="20"/>
        </w:rPr>
        <w:t>先端設備等導入計画の対象となる</w:t>
      </w:r>
      <w:r w:rsidR="004A595F" w:rsidRPr="006D71DA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647D80" w:rsidRPr="006D71DA">
        <w:rPr>
          <w:rFonts w:asciiTheme="minorEastAsia" w:eastAsiaTheme="minorEastAsia" w:hAnsiTheme="minorEastAsia" w:hint="eastAsia"/>
          <w:sz w:val="20"/>
          <w:szCs w:val="20"/>
        </w:rPr>
        <w:t>中小企業者及び</w:t>
      </w:r>
      <w:r w:rsidRPr="006D71DA">
        <w:rPr>
          <w:rFonts w:asciiTheme="minorEastAsia" w:eastAsiaTheme="minorEastAsia" w:hAnsiTheme="minorEastAsia" w:hint="eastAsia"/>
          <w:sz w:val="20"/>
          <w:szCs w:val="20"/>
        </w:rPr>
        <w:t>設備</w:t>
      </w:r>
      <w:r w:rsidR="004A595F" w:rsidRPr="006D71DA">
        <w:rPr>
          <w:rFonts w:asciiTheme="minorEastAsia" w:eastAsiaTheme="minorEastAsia" w:hAnsiTheme="minorEastAsia" w:hint="eastAsia"/>
          <w:sz w:val="20"/>
          <w:szCs w:val="20"/>
        </w:rPr>
        <w:t>」と</w:t>
      </w:r>
      <w:r w:rsidR="00467EFA" w:rsidRPr="006D71DA">
        <w:rPr>
          <w:rFonts w:asciiTheme="minorEastAsia" w:eastAsiaTheme="minorEastAsia" w:hAnsiTheme="minorEastAsia" w:hint="eastAsia"/>
          <w:sz w:val="20"/>
          <w:szCs w:val="20"/>
        </w:rPr>
        <w:t>固定資産税の特例措置の対象となる</w:t>
      </w:r>
      <w:r w:rsidR="004A595F" w:rsidRPr="006D71DA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467EFA" w:rsidRPr="006D71DA">
        <w:rPr>
          <w:rFonts w:asciiTheme="minorEastAsia" w:eastAsiaTheme="minorEastAsia" w:hAnsiTheme="minorEastAsia" w:hint="eastAsia"/>
          <w:sz w:val="20"/>
          <w:szCs w:val="20"/>
        </w:rPr>
        <w:t>中小企業者及び設備</w:t>
      </w:r>
      <w:r w:rsidR="004A595F" w:rsidRPr="006D71DA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467EFA" w:rsidRPr="006D71DA">
        <w:rPr>
          <w:rFonts w:asciiTheme="minorEastAsia" w:eastAsiaTheme="minorEastAsia" w:hAnsiTheme="minorEastAsia" w:hint="eastAsia"/>
          <w:sz w:val="20"/>
          <w:szCs w:val="20"/>
        </w:rPr>
        <w:t>は要件が異なります。</w:t>
      </w:r>
      <w:r w:rsidRPr="006D71DA">
        <w:rPr>
          <w:rFonts w:asciiTheme="minorEastAsia" w:eastAsiaTheme="minorEastAsia" w:hAnsiTheme="minorEastAsia" w:hint="eastAsia"/>
          <w:sz w:val="20"/>
          <w:szCs w:val="20"/>
        </w:rPr>
        <w:t>詳細は「手引き」</w:t>
      </w:r>
      <w:r w:rsidRPr="006D71DA">
        <w:rPr>
          <w:rFonts w:asciiTheme="minorEastAsia" w:eastAsiaTheme="minorEastAsia" w:hAnsiTheme="minorEastAsia"/>
          <w:sz w:val="20"/>
          <w:szCs w:val="20"/>
        </w:rPr>
        <w:t>P</w:t>
      </w:r>
      <w:r w:rsidR="00647D80" w:rsidRPr="006D71DA">
        <w:rPr>
          <w:rFonts w:asciiTheme="minorEastAsia" w:eastAsiaTheme="minorEastAsia" w:hAnsiTheme="minorEastAsia"/>
          <w:sz w:val="20"/>
          <w:szCs w:val="20"/>
        </w:rPr>
        <w:t>3</w:t>
      </w:r>
      <w:r w:rsidR="00647D80" w:rsidRPr="00C62F34">
        <w:rPr>
          <w:rFonts w:asciiTheme="minorEastAsia" w:eastAsiaTheme="minorEastAsia" w:hAnsiTheme="minorEastAsia"/>
          <w:sz w:val="20"/>
          <w:szCs w:val="20"/>
        </w:rPr>
        <w:t>～</w:t>
      </w:r>
      <w:r w:rsidR="00C7791C" w:rsidRPr="00C62F34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C62F34">
        <w:rPr>
          <w:rFonts w:asciiTheme="minorEastAsia" w:eastAsiaTheme="minorEastAsia" w:hAnsiTheme="minorEastAsia"/>
          <w:sz w:val="20"/>
          <w:szCs w:val="20"/>
        </w:rPr>
        <w:t>をご参</w:t>
      </w:r>
      <w:r w:rsidRPr="006D71DA">
        <w:rPr>
          <w:rFonts w:asciiTheme="minorEastAsia" w:eastAsiaTheme="minorEastAsia" w:hAnsiTheme="minorEastAsia"/>
          <w:sz w:val="20"/>
          <w:szCs w:val="20"/>
        </w:rPr>
        <w:t>照ください</w:t>
      </w:r>
      <w:r w:rsidR="002F2EEB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2F2EEB">
        <w:rPr>
          <w:rFonts w:asciiTheme="minorEastAsia" w:eastAsiaTheme="minorEastAsia" w:hAnsiTheme="minorEastAsia"/>
          <w:sz w:val="20"/>
          <w:szCs w:val="20"/>
        </w:rPr>
        <w:br/>
      </w:r>
    </w:p>
    <w:p w14:paraId="27AD32A1" w14:textId="77777777" w:rsidR="00035713" w:rsidRPr="00647D80" w:rsidRDefault="00D55762">
      <w:pPr>
        <w:spacing w:line="360" w:lineRule="exact"/>
        <w:ind w:firstLineChars="300" w:firstLine="632"/>
        <w:rPr>
          <w:rFonts w:ascii="ＭＳ 明朝" w:hAnsi="ＭＳ 明朝"/>
          <w:sz w:val="23"/>
          <w:szCs w:val="23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427757" wp14:editId="5AE9361F">
                <wp:simplePos x="0" y="0"/>
                <wp:positionH relativeFrom="column">
                  <wp:posOffset>1905</wp:posOffset>
                </wp:positionH>
                <wp:positionV relativeFrom="paragraph">
                  <wp:posOffset>150313</wp:posOffset>
                </wp:positionV>
                <wp:extent cx="2600325" cy="398145"/>
                <wp:effectExtent l="0" t="0" r="28575" b="20955"/>
                <wp:wrapTight wrapText="bothSides">
                  <wp:wrapPolygon edited="0">
                    <wp:start x="0" y="0"/>
                    <wp:lineTo x="0" y="21703"/>
                    <wp:lineTo x="21679" y="21703"/>
                    <wp:lineTo x="21679" y="0"/>
                    <wp:lineTo x="0" y="0"/>
                  </wp:wrapPolygon>
                </wp:wrapTight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981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4178" w14:textId="77777777" w:rsidR="00D55762" w:rsidRPr="00F72453" w:rsidRDefault="00D55762" w:rsidP="00D557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認定申請に必要な書類</w:t>
                            </w:r>
                          </w:p>
                          <w:p w14:paraId="3CA667DE" w14:textId="77777777" w:rsidR="00D55762" w:rsidRPr="0023305C" w:rsidRDefault="00D55762" w:rsidP="00D55762"/>
                        </w:txbxContent>
                      </wps:txbx>
                      <wps:bodyPr rot="0" vert="horz" wrap="square" lIns="0" tIns="1440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27757" id="AutoShape 3" o:spid="_x0000_s1029" type="#_x0000_t84" style="position:absolute;left:0;text-align:left;margin-left:.15pt;margin-top:11.85pt;width:204.75pt;height:31.3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">
                <v:textbox inset="0,.4mm,0,0">
                  <w:txbxContent>
                    <w:p w14:paraId="26524178" w14:textId="77777777" w:rsidR="00D55762" w:rsidRPr="00F72453" w:rsidRDefault="00D55762" w:rsidP="00D557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認定申請に必要な書類</w:t>
                      </w:r>
                    </w:p>
                    <w:p w14:paraId="3CA667DE" w14:textId="77777777" w:rsidR="00D55762" w:rsidRPr="0023305C" w:rsidRDefault="00D55762" w:rsidP="00D55762"/>
                  </w:txbxContent>
                </v:textbox>
                <w10:wrap type="tight"/>
              </v:shape>
            </w:pict>
          </mc:Fallback>
        </mc:AlternateContent>
      </w:r>
    </w:p>
    <w:p w14:paraId="3A7C0036" w14:textId="77777777" w:rsidR="006865B6" w:rsidRDefault="006865B6" w:rsidP="00647D80">
      <w:pPr>
        <w:spacing w:beforeLines="10" w:before="41" w:line="360" w:lineRule="exact"/>
        <w:rPr>
          <w:sz w:val="22"/>
          <w:szCs w:val="22"/>
        </w:rPr>
      </w:pPr>
    </w:p>
    <w:p w14:paraId="4220FA86" w14:textId="77777777" w:rsidR="00DA7B81" w:rsidRDefault="00DA7B81" w:rsidP="00D55762">
      <w:pPr>
        <w:ind w:left="211" w:hangingChars="100" w:hanging="211"/>
        <w:rPr>
          <w:rFonts w:asciiTheme="majorEastAsia" w:eastAsiaTheme="majorEastAsia" w:hAnsiTheme="majorEastAsia"/>
          <w:sz w:val="22"/>
          <w:szCs w:val="21"/>
        </w:rPr>
      </w:pPr>
    </w:p>
    <w:p w14:paraId="0637B788" w14:textId="66FC4A4F" w:rsidR="00EC0BFC" w:rsidRPr="006D71DA" w:rsidRDefault="002B5B7A" w:rsidP="006D71DA">
      <w:pPr>
        <w:ind w:left="231" w:hangingChars="100" w:hanging="231"/>
        <w:rPr>
          <w:rFonts w:asciiTheme="majorEastAsia" w:eastAsiaTheme="majorEastAsia" w:hAnsiTheme="majorEastAsia"/>
          <w:sz w:val="24"/>
          <w:szCs w:val="23"/>
        </w:rPr>
      </w:pPr>
      <w:r w:rsidRPr="006D71DA">
        <w:rPr>
          <w:rFonts w:asciiTheme="majorEastAsia" w:eastAsiaTheme="majorEastAsia" w:hAnsiTheme="majorEastAsia" w:hint="eastAsia"/>
          <w:sz w:val="24"/>
          <w:szCs w:val="23"/>
        </w:rPr>
        <w:t>【</w:t>
      </w:r>
      <w:r w:rsidR="00773A3B">
        <w:rPr>
          <w:rFonts w:asciiTheme="majorEastAsia" w:eastAsiaTheme="majorEastAsia" w:hAnsiTheme="majorEastAsia" w:hint="eastAsia"/>
          <w:sz w:val="24"/>
          <w:szCs w:val="23"/>
        </w:rPr>
        <w:t>申請</w:t>
      </w:r>
      <w:r w:rsidRPr="006D71DA">
        <w:rPr>
          <w:rFonts w:asciiTheme="majorEastAsia" w:eastAsiaTheme="majorEastAsia" w:hAnsiTheme="majorEastAsia" w:hint="eastAsia"/>
          <w:sz w:val="24"/>
          <w:szCs w:val="23"/>
        </w:rPr>
        <w:t>書類】</w:t>
      </w:r>
    </w:p>
    <w:p w14:paraId="22888F82" w14:textId="77777777" w:rsidR="007D4AAB" w:rsidRPr="006D71DA" w:rsidRDefault="009A0667" w:rsidP="006D71DA">
      <w:pPr>
        <w:ind w:leftChars="200" w:left="402"/>
        <w:rPr>
          <w:sz w:val="22"/>
          <w:szCs w:val="22"/>
        </w:rPr>
      </w:pPr>
      <w:r w:rsidRPr="006D71DA">
        <w:rPr>
          <w:rFonts w:hint="eastAsia"/>
          <w:sz w:val="22"/>
          <w:szCs w:val="22"/>
        </w:rPr>
        <w:t xml:space="preserve">①　</w:t>
      </w:r>
      <w:r w:rsidR="002B5B7A" w:rsidRPr="006D71DA">
        <w:rPr>
          <w:rFonts w:hint="eastAsia"/>
          <w:sz w:val="22"/>
          <w:szCs w:val="22"/>
        </w:rPr>
        <w:t>認定申請書</w:t>
      </w:r>
      <w:r w:rsidR="004A595F" w:rsidRPr="006D71DA">
        <w:rPr>
          <w:rFonts w:hint="eastAsia"/>
          <w:sz w:val="22"/>
          <w:szCs w:val="22"/>
        </w:rPr>
        <w:t>（</w:t>
      </w:r>
      <w:r w:rsidR="00A05799">
        <w:rPr>
          <w:rFonts w:hint="eastAsia"/>
          <w:sz w:val="22"/>
          <w:szCs w:val="22"/>
        </w:rPr>
        <w:t>又</w:t>
      </w:r>
      <w:r w:rsidR="004A595F" w:rsidRPr="006D71DA">
        <w:rPr>
          <w:rFonts w:hint="eastAsia"/>
          <w:sz w:val="22"/>
          <w:szCs w:val="22"/>
        </w:rPr>
        <w:t>は変更申請書）</w:t>
      </w:r>
      <w:r w:rsidR="008634A4" w:rsidRPr="006D71DA">
        <w:rPr>
          <w:rFonts w:hint="eastAsia"/>
          <w:sz w:val="22"/>
          <w:szCs w:val="22"/>
        </w:rPr>
        <w:t>・先端設備導入計画</w:t>
      </w:r>
      <w:r w:rsidR="004A595F" w:rsidRPr="006D71DA">
        <w:rPr>
          <w:rFonts w:hint="eastAsia"/>
          <w:sz w:val="22"/>
          <w:szCs w:val="22"/>
        </w:rPr>
        <w:t xml:space="preserve">　　</w:t>
      </w:r>
      <w:r w:rsidR="00A05799">
        <w:rPr>
          <w:rFonts w:hint="eastAsia"/>
          <w:sz w:val="22"/>
          <w:szCs w:val="22"/>
        </w:rPr>
        <w:t xml:space="preserve">　</w:t>
      </w:r>
      <w:r w:rsidR="004A595F" w:rsidRPr="006D71DA">
        <w:rPr>
          <w:rFonts w:hint="eastAsia"/>
          <w:sz w:val="22"/>
          <w:szCs w:val="22"/>
        </w:rPr>
        <w:t xml:space="preserve">　</w:t>
      </w:r>
      <w:r w:rsidR="00913419">
        <w:rPr>
          <w:rFonts w:hint="eastAsia"/>
          <w:sz w:val="22"/>
          <w:szCs w:val="22"/>
        </w:rPr>
        <w:t xml:space="preserve">　</w:t>
      </w:r>
      <w:r w:rsidR="00A05799">
        <w:rPr>
          <w:rFonts w:hint="eastAsia"/>
          <w:sz w:val="22"/>
          <w:szCs w:val="22"/>
        </w:rPr>
        <w:t xml:space="preserve"> </w:t>
      </w:r>
      <w:r w:rsidR="00B77E5A" w:rsidRPr="006D71DA">
        <w:rPr>
          <w:rFonts w:hint="eastAsia"/>
          <w:sz w:val="22"/>
          <w:szCs w:val="22"/>
        </w:rPr>
        <w:t>正副各</w:t>
      </w:r>
      <w:r w:rsidR="004A595F" w:rsidRPr="006D71DA">
        <w:rPr>
          <w:rFonts w:hint="eastAsia"/>
          <w:sz w:val="22"/>
          <w:szCs w:val="22"/>
        </w:rPr>
        <w:t xml:space="preserve">　</w:t>
      </w:r>
      <w:r w:rsidR="00A05799">
        <w:rPr>
          <w:rFonts w:hint="eastAsia"/>
          <w:sz w:val="22"/>
          <w:szCs w:val="22"/>
        </w:rPr>
        <w:t>１</w:t>
      </w:r>
      <w:r w:rsidRPr="006D71DA">
        <w:rPr>
          <w:rFonts w:hint="eastAsia"/>
          <w:sz w:val="22"/>
          <w:szCs w:val="22"/>
        </w:rPr>
        <w:t>通</w:t>
      </w:r>
    </w:p>
    <w:p w14:paraId="6BF6436B" w14:textId="77777777" w:rsidR="00DB5313" w:rsidRDefault="009A0667" w:rsidP="006D71DA">
      <w:pPr>
        <w:ind w:leftChars="200" w:left="402"/>
        <w:rPr>
          <w:sz w:val="22"/>
          <w:szCs w:val="22"/>
        </w:rPr>
      </w:pPr>
      <w:r w:rsidRPr="006D71DA">
        <w:rPr>
          <w:rFonts w:hint="eastAsia"/>
          <w:sz w:val="22"/>
          <w:szCs w:val="22"/>
        </w:rPr>
        <w:t xml:space="preserve">②　</w:t>
      </w:r>
      <w:r w:rsidR="004A595F" w:rsidRPr="006D71DA">
        <w:rPr>
          <w:rFonts w:hint="eastAsia"/>
          <w:sz w:val="22"/>
          <w:szCs w:val="22"/>
        </w:rPr>
        <w:t>認定</w:t>
      </w:r>
      <w:r w:rsidR="00432F82" w:rsidRPr="006D71DA">
        <w:rPr>
          <w:rFonts w:hint="eastAsia"/>
          <w:sz w:val="22"/>
          <w:szCs w:val="22"/>
        </w:rPr>
        <w:t>経営革新等</w:t>
      </w:r>
      <w:r w:rsidR="004A595F" w:rsidRPr="006D71DA">
        <w:rPr>
          <w:rFonts w:hint="eastAsia"/>
          <w:sz w:val="22"/>
          <w:szCs w:val="22"/>
        </w:rPr>
        <w:t>支援機関</w:t>
      </w:r>
      <w:r w:rsidR="002B5B7A" w:rsidRPr="006D71DA">
        <w:rPr>
          <w:rFonts w:hint="eastAsia"/>
          <w:sz w:val="22"/>
          <w:szCs w:val="22"/>
        </w:rPr>
        <w:t>による事前確認書</w:t>
      </w:r>
      <w:r w:rsidRPr="006D71DA">
        <w:rPr>
          <w:sz w:val="22"/>
          <w:szCs w:val="22"/>
        </w:rPr>
        <w:tab/>
      </w:r>
      <w:r w:rsidR="004A595F" w:rsidRPr="006D71DA">
        <w:rPr>
          <w:rFonts w:hint="eastAsia"/>
          <w:sz w:val="22"/>
          <w:szCs w:val="22"/>
        </w:rPr>
        <w:t xml:space="preserve">　　</w:t>
      </w:r>
      <w:r w:rsidRPr="006D71DA">
        <w:rPr>
          <w:sz w:val="22"/>
          <w:szCs w:val="22"/>
        </w:rPr>
        <w:tab/>
      </w:r>
      <w:r w:rsidRPr="006D71DA">
        <w:rPr>
          <w:sz w:val="22"/>
          <w:szCs w:val="22"/>
        </w:rPr>
        <w:tab/>
      </w:r>
      <w:r w:rsidR="00913419">
        <w:rPr>
          <w:rFonts w:hint="eastAsia"/>
          <w:sz w:val="22"/>
          <w:szCs w:val="22"/>
        </w:rPr>
        <w:t xml:space="preserve">　　　　</w:t>
      </w:r>
      <w:r w:rsidR="002B5B7A" w:rsidRPr="006D71DA">
        <w:rPr>
          <w:rFonts w:hint="eastAsia"/>
          <w:sz w:val="22"/>
          <w:szCs w:val="22"/>
        </w:rPr>
        <w:t>１通</w:t>
      </w:r>
    </w:p>
    <w:p w14:paraId="52090A00" w14:textId="773F24C8" w:rsidR="007D4AAB" w:rsidRDefault="001B29EA" w:rsidP="006D71DA">
      <w:pPr>
        <w:ind w:leftChars="200" w:left="6403" w:hanging="600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DB5313" w:rsidRPr="00AA64A7">
        <w:rPr>
          <w:rFonts w:asciiTheme="minorEastAsia" w:eastAsiaTheme="minorEastAsia" w:hAnsiTheme="minorEastAsia" w:hint="eastAsia"/>
          <w:sz w:val="22"/>
          <w:szCs w:val="22"/>
        </w:rPr>
        <w:t xml:space="preserve">　申請チェックシート（江戸川区様式）</w:t>
      </w:r>
      <w:r w:rsidR="00DB5313" w:rsidRPr="00AA64A7">
        <w:rPr>
          <w:rFonts w:asciiTheme="minorEastAsia" w:eastAsiaTheme="minorEastAsia" w:hAnsiTheme="minorEastAsia"/>
          <w:sz w:val="22"/>
          <w:szCs w:val="22"/>
        </w:rPr>
        <w:tab/>
      </w:r>
      <w:r w:rsidR="00DB5313" w:rsidRPr="00AA64A7">
        <w:rPr>
          <w:rFonts w:asciiTheme="minorEastAsia" w:eastAsiaTheme="minorEastAsia" w:hAnsiTheme="minorEastAsia"/>
          <w:sz w:val="22"/>
          <w:szCs w:val="22"/>
        </w:rPr>
        <w:tab/>
      </w:r>
      <w:r w:rsidR="00B77E5A" w:rsidRPr="00AA64A7">
        <w:rPr>
          <w:rFonts w:asciiTheme="minorEastAsia" w:eastAsiaTheme="minorEastAsia" w:hAnsiTheme="minorEastAsia"/>
          <w:sz w:val="22"/>
          <w:szCs w:val="22"/>
        </w:rPr>
        <w:tab/>
      </w:r>
      <w:r w:rsidR="00DB5313" w:rsidRPr="00AA64A7">
        <w:rPr>
          <w:rFonts w:asciiTheme="minorEastAsia" w:eastAsiaTheme="minorEastAsia" w:hAnsiTheme="minorEastAsia" w:hint="eastAsia"/>
          <w:sz w:val="22"/>
          <w:szCs w:val="22"/>
        </w:rPr>
        <w:t>１通</w:t>
      </w:r>
    </w:p>
    <w:p w14:paraId="3FD17F5C" w14:textId="3BB55877" w:rsidR="00070465" w:rsidRDefault="009A0667" w:rsidP="00534D25">
      <w:pPr>
        <w:spacing w:beforeLines="30" w:before="124" w:line="300" w:lineRule="exact"/>
        <w:ind w:left="231" w:hangingChars="100" w:hanging="231"/>
        <w:rPr>
          <w:rFonts w:asciiTheme="majorEastAsia" w:eastAsiaTheme="majorEastAsia" w:hAnsiTheme="majorEastAsia"/>
          <w:sz w:val="24"/>
          <w:szCs w:val="23"/>
        </w:rPr>
      </w:pPr>
      <w:r w:rsidRPr="00AA64A7">
        <w:rPr>
          <w:rFonts w:asciiTheme="majorEastAsia" w:eastAsiaTheme="majorEastAsia" w:hAnsiTheme="majorEastAsia" w:hint="eastAsia"/>
          <w:sz w:val="24"/>
          <w:szCs w:val="23"/>
        </w:rPr>
        <w:t>【</w:t>
      </w:r>
      <w:r w:rsidR="00773A3B">
        <w:rPr>
          <w:rFonts w:asciiTheme="majorEastAsia" w:eastAsiaTheme="majorEastAsia" w:hAnsiTheme="majorEastAsia" w:hint="eastAsia"/>
          <w:sz w:val="24"/>
          <w:szCs w:val="23"/>
        </w:rPr>
        <w:t>固定資産税の特例を受ける場合</w:t>
      </w:r>
      <w:r w:rsidRPr="00AA64A7">
        <w:rPr>
          <w:rFonts w:asciiTheme="majorEastAsia" w:eastAsiaTheme="majorEastAsia" w:hAnsiTheme="majorEastAsia" w:hint="eastAsia"/>
          <w:sz w:val="24"/>
          <w:szCs w:val="23"/>
        </w:rPr>
        <w:t>】</w:t>
      </w:r>
    </w:p>
    <w:p w14:paraId="1ED2093F" w14:textId="5E7CA93A" w:rsidR="006D7129" w:rsidRPr="006D7129" w:rsidRDefault="006D7129" w:rsidP="00534D25">
      <w:pPr>
        <w:spacing w:beforeLines="30" w:before="124" w:line="300" w:lineRule="exact"/>
        <w:ind w:left="231" w:hangingChars="100" w:hanging="231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3"/>
        </w:rPr>
        <w:t xml:space="preserve">　　</w:t>
      </w:r>
      <w:r w:rsidRPr="006D7129">
        <w:rPr>
          <w:rFonts w:asciiTheme="majorEastAsia" w:eastAsiaTheme="majorEastAsia" w:hAnsiTheme="majorEastAsia" w:hint="eastAsia"/>
          <w:b/>
          <w:bCs/>
          <w:sz w:val="22"/>
          <w:szCs w:val="22"/>
        </w:rPr>
        <w:t>租税処置の対象となる設備を含む場合</w:t>
      </w:r>
    </w:p>
    <w:p w14:paraId="3F825C98" w14:textId="0E3443E5" w:rsidR="00773A3B" w:rsidRDefault="00534D25" w:rsidP="00773A3B">
      <w:pPr>
        <w:ind w:leftChars="200" w:left="40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6D7129" w:rsidRPr="00AA64A7">
        <w:rPr>
          <w:rFonts w:hint="eastAsia"/>
          <w:sz w:val="22"/>
          <w:szCs w:val="22"/>
        </w:rPr>
        <w:t xml:space="preserve">　</w:t>
      </w:r>
      <w:r w:rsidR="00773A3B">
        <w:rPr>
          <w:rFonts w:hint="eastAsia"/>
          <w:sz w:val="22"/>
          <w:szCs w:val="22"/>
        </w:rPr>
        <w:t>先端設備等に係る</w:t>
      </w:r>
      <w:r w:rsidR="006D7129" w:rsidRPr="00AA64A7">
        <w:rPr>
          <w:rFonts w:hint="eastAsia"/>
          <w:sz w:val="22"/>
          <w:szCs w:val="22"/>
        </w:rPr>
        <w:t>投資計画</w:t>
      </w:r>
      <w:r w:rsidR="00773A3B">
        <w:rPr>
          <w:rFonts w:hint="eastAsia"/>
          <w:sz w:val="22"/>
          <w:szCs w:val="22"/>
        </w:rPr>
        <w:t>に関する</w:t>
      </w:r>
      <w:r w:rsidR="006D7129" w:rsidRPr="00AA64A7">
        <w:rPr>
          <w:rFonts w:hint="eastAsia"/>
          <w:sz w:val="22"/>
          <w:szCs w:val="22"/>
        </w:rPr>
        <w:t>確認書</w:t>
      </w:r>
      <w:r w:rsidR="00773A3B">
        <w:rPr>
          <w:rFonts w:hint="eastAsia"/>
          <w:sz w:val="22"/>
          <w:szCs w:val="22"/>
        </w:rPr>
        <w:t xml:space="preserve">　　　　　　　　　　　　　１通</w:t>
      </w:r>
    </w:p>
    <w:p w14:paraId="36A0A14C" w14:textId="1D18481B" w:rsidR="006D7129" w:rsidRDefault="00534D25" w:rsidP="00773A3B">
      <w:pPr>
        <w:ind w:leftChars="200" w:left="40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⑤</w:t>
      </w:r>
      <w:r w:rsidR="00773A3B">
        <w:rPr>
          <w:rFonts w:hint="eastAsia"/>
          <w:sz w:val="22"/>
          <w:szCs w:val="22"/>
        </w:rPr>
        <w:t xml:space="preserve">　別紙　基準への適合状況</w:t>
      </w:r>
      <w:r w:rsidR="006D7129" w:rsidRPr="00AA64A7">
        <w:rPr>
          <w:rFonts w:hint="eastAsia"/>
          <w:sz w:val="22"/>
          <w:szCs w:val="22"/>
        </w:rPr>
        <w:t xml:space="preserve">　　　　　　　　　　　　　</w:t>
      </w:r>
      <w:r w:rsidR="00773A3B">
        <w:rPr>
          <w:rFonts w:hint="eastAsia"/>
          <w:sz w:val="22"/>
          <w:szCs w:val="22"/>
        </w:rPr>
        <w:t xml:space="preserve">　　　　　　　　</w:t>
      </w:r>
      <w:r w:rsidR="006D7129" w:rsidRPr="00AA64A7">
        <w:rPr>
          <w:rFonts w:hint="eastAsia"/>
          <w:sz w:val="22"/>
          <w:szCs w:val="22"/>
        </w:rPr>
        <w:t>１通</w:t>
      </w:r>
    </w:p>
    <w:p w14:paraId="1530523A" w14:textId="2BD6CBB4" w:rsidR="00773A3B" w:rsidRPr="001B29EA" w:rsidRDefault="00534D25" w:rsidP="00773A3B">
      <w:pPr>
        <w:ind w:leftChars="200" w:left="40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⑥</w:t>
      </w:r>
      <w:r w:rsidR="00773A3B">
        <w:rPr>
          <w:rFonts w:hint="eastAsia"/>
          <w:sz w:val="22"/>
          <w:szCs w:val="22"/>
        </w:rPr>
        <w:t xml:space="preserve">　別紙　設備投資の内容　　　　　　　　　　　　　　　　　　　　　　１通</w:t>
      </w:r>
    </w:p>
    <w:p w14:paraId="630FD2B2" w14:textId="77777777" w:rsidR="00D95355" w:rsidRPr="00AA64A7" w:rsidRDefault="00D95355" w:rsidP="00DA39A1">
      <w:pPr>
        <w:ind w:leftChars="200" w:left="402"/>
        <w:rPr>
          <w:rFonts w:asciiTheme="majorEastAsia" w:eastAsiaTheme="majorEastAsia" w:hAnsiTheme="majorEastAsia"/>
          <w:sz w:val="22"/>
          <w:szCs w:val="22"/>
        </w:rPr>
      </w:pPr>
      <w:r w:rsidRPr="00AA64A7">
        <w:rPr>
          <w:rFonts w:asciiTheme="majorEastAsia" w:eastAsiaTheme="majorEastAsia" w:hAnsiTheme="majorEastAsia" w:hint="eastAsia"/>
          <w:b/>
          <w:sz w:val="22"/>
          <w:szCs w:val="22"/>
        </w:rPr>
        <w:t>従業員へ賃上げ方針を表明した場合</w:t>
      </w:r>
      <w:r w:rsidR="00DA39A1" w:rsidRPr="00AA64A7">
        <w:rPr>
          <w:rFonts w:asciiTheme="majorEastAsia" w:eastAsiaTheme="majorEastAsia" w:hAnsiTheme="majorEastAsia"/>
          <w:sz w:val="22"/>
          <w:szCs w:val="22"/>
        </w:rPr>
        <w:tab/>
      </w:r>
    </w:p>
    <w:p w14:paraId="7112F48A" w14:textId="75AA208A" w:rsidR="00DA39A1" w:rsidRDefault="00534D25" w:rsidP="00DA39A1">
      <w:pPr>
        <w:ind w:leftChars="200" w:left="40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⑦</w:t>
      </w:r>
      <w:r w:rsidR="00D95355" w:rsidRPr="00AA64A7">
        <w:rPr>
          <w:rFonts w:asciiTheme="minorEastAsia" w:eastAsiaTheme="minorEastAsia" w:hAnsiTheme="minorEastAsia" w:hint="eastAsia"/>
          <w:sz w:val="22"/>
          <w:szCs w:val="22"/>
        </w:rPr>
        <w:t xml:space="preserve">　従業員へ賃上げ方針を表明したことを証する書面　　　　　　</w:t>
      </w:r>
      <w:r w:rsidR="00DA39A1" w:rsidRPr="00AA64A7">
        <w:rPr>
          <w:rFonts w:asciiTheme="minorEastAsia" w:eastAsiaTheme="minorEastAsia" w:hAnsiTheme="minorEastAsia"/>
          <w:sz w:val="22"/>
          <w:szCs w:val="22"/>
        </w:rPr>
        <w:tab/>
        <w:t>1通</w:t>
      </w:r>
    </w:p>
    <w:p w14:paraId="40282ED8" w14:textId="77777777" w:rsidR="00534D25" w:rsidRPr="00EB578C" w:rsidRDefault="00534D25" w:rsidP="00534D25">
      <w:pPr>
        <w:ind w:leftChars="200" w:left="402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EB578C">
        <w:rPr>
          <w:rFonts w:asciiTheme="majorEastAsia" w:eastAsiaTheme="majorEastAsia" w:hAnsiTheme="majorEastAsia" w:hint="eastAsia"/>
          <w:b/>
          <w:bCs/>
          <w:sz w:val="22"/>
          <w:szCs w:val="22"/>
        </w:rPr>
        <w:t>リース契約により設備を導入する場合</w:t>
      </w:r>
    </w:p>
    <w:p w14:paraId="6099E46A" w14:textId="3258ECEF" w:rsidR="00534D25" w:rsidRPr="001B29EA" w:rsidRDefault="00534D25" w:rsidP="00534D25">
      <w:pPr>
        <w:ind w:firstLineChars="200" w:firstLine="42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⑧</w:t>
      </w:r>
      <w:r w:rsidRPr="001B29EA">
        <w:rPr>
          <w:rFonts w:asciiTheme="minorEastAsia" w:eastAsiaTheme="minorEastAsia" w:hAnsiTheme="minorEastAsia" w:hint="eastAsia"/>
          <w:sz w:val="22"/>
          <w:szCs w:val="22"/>
        </w:rPr>
        <w:t xml:space="preserve">　リース契約見積書の写し</w:t>
      </w:r>
      <w:r w:rsidRPr="001B29EA">
        <w:rPr>
          <w:rFonts w:asciiTheme="minorEastAsia" w:eastAsiaTheme="minorEastAsia" w:hAnsiTheme="minorEastAsia"/>
          <w:sz w:val="22"/>
          <w:szCs w:val="22"/>
        </w:rPr>
        <w:tab/>
      </w:r>
      <w:r w:rsidRPr="001B29EA">
        <w:rPr>
          <w:rFonts w:asciiTheme="minorEastAsia" w:eastAsiaTheme="minorEastAsia" w:hAnsiTheme="minorEastAsia"/>
          <w:sz w:val="22"/>
          <w:szCs w:val="22"/>
        </w:rPr>
        <w:tab/>
      </w:r>
      <w:r w:rsidRPr="001B29EA">
        <w:rPr>
          <w:rFonts w:asciiTheme="minorEastAsia" w:eastAsiaTheme="minorEastAsia" w:hAnsiTheme="minorEastAsia"/>
          <w:sz w:val="22"/>
          <w:szCs w:val="22"/>
        </w:rPr>
        <w:tab/>
      </w:r>
      <w:r w:rsidRPr="001B29EA">
        <w:rPr>
          <w:rFonts w:asciiTheme="minorEastAsia" w:eastAsiaTheme="minorEastAsia" w:hAnsiTheme="minorEastAsia"/>
          <w:sz w:val="22"/>
          <w:szCs w:val="22"/>
        </w:rPr>
        <w:tab/>
      </w:r>
      <w:r w:rsidRPr="001B29EA">
        <w:rPr>
          <w:rFonts w:asciiTheme="minorEastAsia" w:eastAsiaTheme="minorEastAsia" w:hAnsiTheme="minorEastAsia"/>
          <w:sz w:val="22"/>
          <w:szCs w:val="22"/>
        </w:rPr>
        <w:tab/>
      </w:r>
      <w:r w:rsidRPr="001B29EA">
        <w:rPr>
          <w:rFonts w:asciiTheme="minorEastAsia" w:eastAsiaTheme="minorEastAsia" w:hAnsiTheme="minorEastAsia"/>
          <w:sz w:val="22"/>
          <w:szCs w:val="22"/>
        </w:rPr>
        <w:tab/>
        <w:t>1</w:t>
      </w:r>
      <w:r w:rsidRPr="001B29EA">
        <w:rPr>
          <w:rFonts w:asciiTheme="minorEastAsia" w:eastAsiaTheme="minorEastAsia" w:hAnsiTheme="minorEastAsia" w:hint="eastAsia"/>
          <w:sz w:val="22"/>
          <w:szCs w:val="22"/>
        </w:rPr>
        <w:t>通</w:t>
      </w:r>
    </w:p>
    <w:p w14:paraId="0ADCAF72" w14:textId="4F796C09" w:rsidR="00534D25" w:rsidRPr="00AA64A7" w:rsidRDefault="00534D25" w:rsidP="00534D25">
      <w:pPr>
        <w:ind w:leftChars="200" w:left="40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⑨</w:t>
      </w:r>
      <w:r w:rsidRPr="00AA64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A64A7">
        <w:rPr>
          <w:rFonts w:asciiTheme="minorEastAsia" w:eastAsiaTheme="minorEastAsia" w:hAnsiTheme="minorEastAsia" w:hint="eastAsia"/>
          <w:spacing w:val="-4"/>
          <w:sz w:val="22"/>
          <w:szCs w:val="22"/>
        </w:rPr>
        <w:t>公益社団法人リース事業協会が確認した固定資産税軽減額計算書の写し</w:t>
      </w:r>
      <w:r w:rsidRPr="00AA64A7">
        <w:rPr>
          <w:rFonts w:asciiTheme="minorEastAsia" w:eastAsiaTheme="minorEastAsia" w:hAnsiTheme="minorEastAsia"/>
          <w:sz w:val="22"/>
          <w:szCs w:val="22"/>
        </w:rPr>
        <w:tab/>
        <w:t>1</w:t>
      </w:r>
      <w:r w:rsidRPr="00AA64A7">
        <w:rPr>
          <w:rFonts w:asciiTheme="minorEastAsia" w:eastAsiaTheme="minorEastAsia" w:hAnsiTheme="minorEastAsia" w:hint="eastAsia"/>
          <w:sz w:val="22"/>
          <w:szCs w:val="22"/>
        </w:rPr>
        <w:t>通</w:t>
      </w:r>
    </w:p>
    <w:p w14:paraId="7BA6917C" w14:textId="77777777" w:rsidR="00534D25" w:rsidRPr="00534D25" w:rsidRDefault="00534D25" w:rsidP="00DA39A1">
      <w:pPr>
        <w:ind w:leftChars="200" w:left="402"/>
        <w:rPr>
          <w:rFonts w:asciiTheme="minorEastAsia" w:eastAsiaTheme="minorEastAsia" w:hAnsiTheme="minorEastAsia"/>
          <w:sz w:val="22"/>
          <w:szCs w:val="22"/>
        </w:rPr>
      </w:pPr>
    </w:p>
    <w:p w14:paraId="5728A798" w14:textId="77777777" w:rsidR="00DB5313" w:rsidRPr="00AA64A7" w:rsidRDefault="00DB5313" w:rsidP="006D71DA">
      <w:pPr>
        <w:spacing w:beforeLines="30" w:before="124"/>
        <w:ind w:left="231" w:hangingChars="100" w:hanging="231"/>
        <w:rPr>
          <w:rFonts w:asciiTheme="majorEastAsia" w:eastAsiaTheme="majorEastAsia" w:hAnsiTheme="majorEastAsia"/>
          <w:sz w:val="24"/>
          <w:szCs w:val="23"/>
        </w:rPr>
      </w:pPr>
      <w:r w:rsidRPr="00AA64A7">
        <w:rPr>
          <w:rFonts w:asciiTheme="majorEastAsia" w:eastAsiaTheme="majorEastAsia" w:hAnsiTheme="majorEastAsia" w:hint="eastAsia"/>
          <w:sz w:val="24"/>
          <w:szCs w:val="23"/>
        </w:rPr>
        <w:t>【</w:t>
      </w:r>
      <w:r w:rsidR="000A6942" w:rsidRPr="00AA64A7">
        <w:rPr>
          <w:rFonts w:asciiTheme="majorEastAsia" w:eastAsiaTheme="majorEastAsia" w:hAnsiTheme="majorEastAsia" w:hint="eastAsia"/>
          <w:sz w:val="24"/>
          <w:szCs w:val="23"/>
        </w:rPr>
        <w:t>書類の取得先</w:t>
      </w:r>
      <w:r w:rsidRPr="00AA64A7">
        <w:rPr>
          <w:rFonts w:asciiTheme="majorEastAsia" w:eastAsiaTheme="majorEastAsia" w:hAnsiTheme="majorEastAsia" w:hint="eastAsia"/>
          <w:sz w:val="24"/>
          <w:szCs w:val="23"/>
        </w:rPr>
        <w:t>】</w:t>
      </w:r>
    </w:p>
    <w:p w14:paraId="4DB26143" w14:textId="49D5C9B5" w:rsidR="00850962" w:rsidRPr="00AA64A7" w:rsidRDefault="00DB5313" w:rsidP="006D71DA">
      <w:pPr>
        <w:ind w:firstLineChars="200" w:firstLine="422"/>
        <w:rPr>
          <w:sz w:val="22"/>
          <w:szCs w:val="22"/>
        </w:rPr>
      </w:pPr>
      <w:r w:rsidRPr="00AA64A7">
        <w:rPr>
          <w:rFonts w:hint="eastAsia"/>
          <w:sz w:val="22"/>
          <w:szCs w:val="22"/>
        </w:rPr>
        <w:t>①～</w:t>
      </w:r>
      <w:r w:rsidR="00534D25">
        <w:rPr>
          <w:rFonts w:hint="eastAsia"/>
          <w:sz w:val="22"/>
          <w:szCs w:val="22"/>
        </w:rPr>
        <w:t>⑦</w:t>
      </w:r>
      <w:r w:rsidRPr="00AA64A7">
        <w:rPr>
          <w:rFonts w:hint="eastAsia"/>
          <w:sz w:val="22"/>
          <w:szCs w:val="22"/>
        </w:rPr>
        <w:t>の各様式は</w:t>
      </w:r>
      <w:r w:rsidR="00850962" w:rsidRPr="00AA64A7">
        <w:rPr>
          <w:rFonts w:hint="eastAsia"/>
          <w:sz w:val="22"/>
          <w:szCs w:val="22"/>
        </w:rPr>
        <w:t>江戸川区</w:t>
      </w:r>
      <w:r w:rsidR="000A6942" w:rsidRPr="00AA64A7">
        <w:rPr>
          <w:rFonts w:hint="eastAsia"/>
          <w:sz w:val="22"/>
          <w:szCs w:val="22"/>
        </w:rPr>
        <w:t>の</w:t>
      </w:r>
      <w:r w:rsidR="00850962" w:rsidRPr="00AA64A7">
        <w:rPr>
          <w:rFonts w:hint="eastAsia"/>
          <w:sz w:val="22"/>
          <w:szCs w:val="22"/>
        </w:rPr>
        <w:t>ホームページからダウンロード可能</w:t>
      </w:r>
      <w:r w:rsidRPr="00AA64A7">
        <w:rPr>
          <w:rFonts w:hint="eastAsia"/>
          <w:sz w:val="22"/>
          <w:szCs w:val="22"/>
        </w:rPr>
        <w:t>です。</w:t>
      </w:r>
    </w:p>
    <w:p w14:paraId="4F4A2885" w14:textId="77777777" w:rsidR="000A6942" w:rsidRPr="00AA64A7" w:rsidRDefault="000A6942" w:rsidP="006D71DA">
      <w:pPr>
        <w:ind w:leftChars="1500" w:left="3012" w:firstLineChars="856" w:firstLine="1804"/>
        <w:rPr>
          <w:rFonts w:asciiTheme="majorEastAsia" w:eastAsiaTheme="majorEastAsia" w:hAnsiTheme="majorEastAsia"/>
          <w:sz w:val="22"/>
          <w:szCs w:val="22"/>
        </w:rPr>
      </w:pPr>
      <w:r w:rsidRPr="00AA64A7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E2438" wp14:editId="625053D4">
                <wp:simplePos x="0" y="0"/>
                <wp:positionH relativeFrom="column">
                  <wp:posOffset>5716905</wp:posOffset>
                </wp:positionH>
                <wp:positionV relativeFrom="paragraph">
                  <wp:posOffset>118745</wp:posOffset>
                </wp:positionV>
                <wp:extent cx="333375" cy="152400"/>
                <wp:effectExtent l="38100" t="38100" r="28575" b="381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3375" cy="1524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1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450.15pt;margin-top:9.35pt;width:26.25pt;height:1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" strokeweight="5pt">
                <v:stroke endarrow="block"/>
              </v:shape>
            </w:pict>
          </mc:Fallback>
        </mc:AlternateContent>
      </w:r>
      <w:r w:rsidRPr="00AA64A7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 xml:space="preserve">　</w:t>
      </w:r>
      <w:r w:rsidR="00035713" w:rsidRPr="00AA64A7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江戸川区</w:t>
      </w:r>
      <w:r w:rsidRPr="00AA64A7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 xml:space="preserve">先端設備等導入計画　　</w:t>
      </w:r>
      <w:r w:rsidRPr="00AA64A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AA64A7">
        <w:rPr>
          <w:rFonts w:asciiTheme="majorEastAsia" w:eastAsiaTheme="majorEastAsia" w:hAnsiTheme="majorEastAsia"/>
          <w:sz w:val="22"/>
          <w:szCs w:val="22"/>
          <w:bdr w:val="single" w:sz="4" w:space="0" w:color="auto"/>
          <w:shd w:val="pct15" w:color="auto" w:fill="FFFFFF"/>
        </w:rPr>
        <w:t xml:space="preserve"> 検索 </w:t>
      </w:r>
    </w:p>
    <w:p w14:paraId="6B0166B5" w14:textId="7144D409" w:rsidR="005D6311" w:rsidRPr="00AA64A7" w:rsidRDefault="00534D25" w:rsidP="006D71DA">
      <w:pPr>
        <w:ind w:firstLineChars="200" w:firstLine="422"/>
        <w:rPr>
          <w:sz w:val="22"/>
          <w:szCs w:val="22"/>
        </w:rPr>
      </w:pPr>
      <w:r>
        <w:rPr>
          <w:rFonts w:hint="eastAsia"/>
          <w:sz w:val="22"/>
          <w:szCs w:val="22"/>
        </w:rPr>
        <w:t>⑧</w:t>
      </w:r>
      <w:r w:rsidR="00773A3B"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⑨</w:t>
      </w:r>
      <w:r w:rsidR="000A6942" w:rsidRPr="00AA64A7">
        <w:rPr>
          <w:rFonts w:hint="eastAsia"/>
          <w:sz w:val="22"/>
          <w:szCs w:val="22"/>
        </w:rPr>
        <w:t>については当該設備のメーカー、リース会社にお尋ねください。</w:t>
      </w:r>
    </w:p>
    <w:p w14:paraId="2FCE1947" w14:textId="77777777" w:rsidR="005D6311" w:rsidRPr="00AA64A7" w:rsidRDefault="005D6311" w:rsidP="006D71DA">
      <w:pPr>
        <w:ind w:firstLineChars="200" w:firstLine="422"/>
        <w:rPr>
          <w:sz w:val="22"/>
          <w:szCs w:val="22"/>
        </w:rPr>
      </w:pPr>
    </w:p>
    <w:p w14:paraId="10AC8573" w14:textId="77777777" w:rsidR="00D1312F" w:rsidRPr="007D4AAB" w:rsidRDefault="000A6942" w:rsidP="00325879">
      <w:pPr>
        <w:spacing w:beforeLines="25" w:before="104"/>
        <w:rPr>
          <w:b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CE3E7" wp14:editId="336123BC">
                <wp:simplePos x="0" y="0"/>
                <wp:positionH relativeFrom="column">
                  <wp:posOffset>3810</wp:posOffset>
                </wp:positionH>
                <wp:positionV relativeFrom="paragraph">
                  <wp:posOffset>5707</wp:posOffset>
                </wp:positionV>
                <wp:extent cx="2505075" cy="398145"/>
                <wp:effectExtent l="0" t="0" r="28575" b="2095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981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0672" w14:textId="77777777" w:rsidR="000A6942" w:rsidRPr="0023305C" w:rsidRDefault="00407A53" w:rsidP="000A69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認定</w:t>
                            </w:r>
                            <w:r w:rsidR="0061183C"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対象・</w:t>
                            </w:r>
                            <w:r w:rsidR="000A6942" w:rsidRPr="006D71DA"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申請方法</w:t>
                            </w:r>
                          </w:p>
                        </w:txbxContent>
                      </wps:txbx>
                      <wps:bodyPr rot="0" vert="horz" wrap="square" lIns="0" tIns="14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E3E7" id="AutoShape 2" o:spid="_x0000_s1030" type="#_x0000_t84" style="position:absolute;left:0;text-align:left;margin-left:.3pt;margin-top:.45pt;width:197.2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">
                <v:textbox inset="0,.4mm,0,0">
                  <w:txbxContent>
                    <w:p w14:paraId="26090672" w14:textId="77777777" w:rsidR="000A6942" w:rsidRPr="0023305C" w:rsidRDefault="00407A53" w:rsidP="000A6942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kern w:val="0"/>
                          <w:sz w:val="24"/>
                        </w:rPr>
                        <w:t>認定</w:t>
                      </w:r>
                      <w:r w:rsidR="0061183C">
                        <w:rPr>
                          <w:rFonts w:hint="eastAsia"/>
                          <w:b/>
                          <w:kern w:val="0"/>
                          <w:sz w:val="24"/>
                        </w:rPr>
                        <w:t>対象・</w:t>
                      </w:r>
                      <w:r w:rsidR="000A6942" w:rsidRPr="006D71DA">
                        <w:rPr>
                          <w:rFonts w:hint="eastAsia"/>
                          <w:b/>
                          <w:kern w:val="0"/>
                          <w:sz w:val="24"/>
                        </w:rPr>
                        <w:t>申請方法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45883949" w14:textId="77777777" w:rsidR="00B64341" w:rsidRDefault="00B64341" w:rsidP="000A6942">
      <w:pPr>
        <w:ind w:left="231" w:hangingChars="100" w:hanging="231"/>
        <w:rPr>
          <w:rFonts w:asciiTheme="majorEastAsia" w:eastAsiaTheme="majorEastAsia" w:hAnsiTheme="majorEastAsia"/>
          <w:sz w:val="24"/>
          <w:szCs w:val="23"/>
        </w:rPr>
      </w:pPr>
    </w:p>
    <w:p w14:paraId="160A7B51" w14:textId="77777777" w:rsidR="0061183C" w:rsidRDefault="0061183C" w:rsidP="0061183C">
      <w:pPr>
        <w:ind w:left="231" w:hangingChars="100" w:hanging="231"/>
        <w:rPr>
          <w:rFonts w:asciiTheme="majorEastAsia" w:eastAsiaTheme="majorEastAsia" w:hAnsiTheme="majorEastAsia"/>
          <w:sz w:val="24"/>
          <w:szCs w:val="23"/>
        </w:rPr>
      </w:pPr>
      <w:r>
        <w:rPr>
          <w:rFonts w:asciiTheme="majorEastAsia" w:eastAsiaTheme="majorEastAsia" w:hAnsiTheme="majorEastAsia" w:hint="eastAsia"/>
          <w:sz w:val="24"/>
          <w:szCs w:val="23"/>
        </w:rPr>
        <w:t>【</w:t>
      </w:r>
      <w:r w:rsidRPr="00407A53">
        <w:rPr>
          <w:rFonts w:asciiTheme="majorEastAsia" w:eastAsiaTheme="majorEastAsia" w:hAnsiTheme="majorEastAsia" w:hint="eastAsia"/>
          <w:sz w:val="24"/>
          <w:szCs w:val="23"/>
        </w:rPr>
        <w:t>江戸川区</w:t>
      </w:r>
      <w:r w:rsidR="00407A53" w:rsidRPr="006D71DA">
        <w:rPr>
          <w:rFonts w:asciiTheme="majorEastAsia" w:eastAsiaTheme="majorEastAsia" w:hAnsiTheme="majorEastAsia" w:hint="eastAsia"/>
          <w:sz w:val="24"/>
          <w:szCs w:val="23"/>
        </w:rPr>
        <w:t>で認定する計画</w:t>
      </w:r>
      <w:r>
        <w:rPr>
          <w:rFonts w:asciiTheme="majorEastAsia" w:eastAsiaTheme="majorEastAsia" w:hAnsiTheme="majorEastAsia" w:hint="eastAsia"/>
          <w:sz w:val="24"/>
          <w:szCs w:val="23"/>
        </w:rPr>
        <w:t>】</w:t>
      </w:r>
    </w:p>
    <w:p w14:paraId="2B298514" w14:textId="77777777" w:rsidR="00407A53" w:rsidRPr="006D71DA" w:rsidRDefault="00407A53" w:rsidP="006D71DA">
      <w:pPr>
        <w:ind w:leftChars="200" w:left="402"/>
        <w:rPr>
          <w:rFonts w:asciiTheme="minorEastAsia" w:eastAsiaTheme="minorEastAsia" w:hAnsiTheme="minorEastAsia"/>
          <w:sz w:val="22"/>
          <w:szCs w:val="22"/>
        </w:rPr>
      </w:pPr>
      <w:r w:rsidRPr="006D71DA">
        <w:rPr>
          <w:rFonts w:asciiTheme="minorEastAsia" w:eastAsiaTheme="minorEastAsia" w:hAnsiTheme="minorEastAsia" w:hint="eastAsia"/>
          <w:sz w:val="22"/>
          <w:szCs w:val="22"/>
        </w:rPr>
        <w:t>「先端設備等導入計画」の</w:t>
      </w:r>
      <w:r w:rsidR="00D75251" w:rsidRPr="006D71DA">
        <w:rPr>
          <w:rFonts w:asciiTheme="minorEastAsia" w:eastAsiaTheme="minorEastAsia" w:hAnsiTheme="minorEastAsia" w:hint="eastAsia"/>
          <w:sz w:val="22"/>
          <w:szCs w:val="22"/>
        </w:rPr>
        <w:t>導入</w:t>
      </w:r>
      <w:r w:rsidRPr="006D71DA">
        <w:rPr>
          <w:rFonts w:asciiTheme="minorEastAsia" w:eastAsiaTheme="minorEastAsia" w:hAnsiTheme="minorEastAsia" w:hint="eastAsia"/>
          <w:sz w:val="22"/>
          <w:szCs w:val="22"/>
        </w:rPr>
        <w:t>設備の「所在地」が江戸川区であること</w:t>
      </w:r>
      <w:r w:rsidR="00D75251" w:rsidRPr="006D71D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2E32202" w14:textId="77777777" w:rsidR="00407A53" w:rsidRPr="006D71DA" w:rsidRDefault="00A05799" w:rsidP="006D71DA">
      <w:pPr>
        <w:ind w:firstLineChars="300" w:firstLine="632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407A53" w:rsidRPr="006D71DA">
        <w:rPr>
          <w:rFonts w:hint="eastAsia"/>
          <w:sz w:val="22"/>
          <w:szCs w:val="22"/>
        </w:rPr>
        <w:t>法人の本店所在地、個人事業主の住所</w:t>
      </w:r>
      <w:r w:rsidR="00407A53" w:rsidRPr="00755B8C">
        <w:rPr>
          <w:rFonts w:hint="eastAsia"/>
          <w:sz w:val="22"/>
          <w:szCs w:val="22"/>
        </w:rPr>
        <w:t>に</w:t>
      </w:r>
      <w:r w:rsidR="00D75251" w:rsidRPr="001654A7">
        <w:rPr>
          <w:rFonts w:hint="eastAsia"/>
          <w:sz w:val="22"/>
          <w:szCs w:val="22"/>
        </w:rPr>
        <w:t>は関係ありません。</w:t>
      </w:r>
    </w:p>
    <w:p w14:paraId="0E9CAD73" w14:textId="77777777" w:rsidR="000A6942" w:rsidRDefault="000A6942" w:rsidP="000A6942">
      <w:pPr>
        <w:ind w:left="231" w:hangingChars="100" w:hanging="231"/>
        <w:rPr>
          <w:rFonts w:asciiTheme="majorEastAsia" w:eastAsiaTheme="majorEastAsia" w:hAnsiTheme="majorEastAsia"/>
          <w:sz w:val="24"/>
          <w:szCs w:val="23"/>
        </w:rPr>
      </w:pPr>
      <w:r>
        <w:rPr>
          <w:rFonts w:asciiTheme="majorEastAsia" w:eastAsiaTheme="majorEastAsia" w:hAnsiTheme="majorEastAsia" w:hint="eastAsia"/>
          <w:sz w:val="24"/>
          <w:szCs w:val="23"/>
        </w:rPr>
        <w:t>【</w:t>
      </w:r>
      <w:r w:rsidR="00B77E5A">
        <w:rPr>
          <w:rFonts w:asciiTheme="majorEastAsia" w:eastAsiaTheme="majorEastAsia" w:hAnsiTheme="majorEastAsia" w:hint="eastAsia"/>
          <w:sz w:val="24"/>
          <w:szCs w:val="23"/>
        </w:rPr>
        <w:t>申請書類の</w:t>
      </w:r>
      <w:r>
        <w:rPr>
          <w:rFonts w:asciiTheme="majorEastAsia" w:eastAsiaTheme="majorEastAsia" w:hAnsiTheme="majorEastAsia" w:hint="eastAsia"/>
          <w:sz w:val="24"/>
          <w:szCs w:val="23"/>
        </w:rPr>
        <w:t>提出</w:t>
      </w:r>
      <w:r w:rsidR="00B77E5A">
        <w:rPr>
          <w:rFonts w:asciiTheme="majorEastAsia" w:eastAsiaTheme="majorEastAsia" w:hAnsiTheme="majorEastAsia" w:hint="eastAsia"/>
          <w:sz w:val="24"/>
          <w:szCs w:val="23"/>
        </w:rPr>
        <w:t>・認定書の受取方法</w:t>
      </w:r>
      <w:r>
        <w:rPr>
          <w:rFonts w:asciiTheme="majorEastAsia" w:eastAsiaTheme="majorEastAsia" w:hAnsiTheme="majorEastAsia" w:hint="eastAsia"/>
          <w:sz w:val="24"/>
          <w:szCs w:val="23"/>
        </w:rPr>
        <w:t>】</w:t>
      </w:r>
    </w:p>
    <w:p w14:paraId="2BB6DF08" w14:textId="77777777" w:rsidR="008634A4" w:rsidRPr="006D71DA" w:rsidRDefault="00265A3C" w:rsidP="006D71DA">
      <w:pPr>
        <w:ind w:leftChars="200" w:left="402"/>
        <w:rPr>
          <w:rFonts w:asciiTheme="minorEastAsia" w:eastAsiaTheme="minorEastAsia" w:hAnsiTheme="minorEastAsia"/>
          <w:sz w:val="22"/>
          <w:szCs w:val="22"/>
        </w:rPr>
      </w:pPr>
      <w:r w:rsidRPr="006D71DA">
        <w:rPr>
          <w:rFonts w:asciiTheme="minorEastAsia" w:eastAsiaTheme="minorEastAsia" w:hAnsiTheme="minorEastAsia" w:hint="eastAsia"/>
          <w:sz w:val="22"/>
          <w:szCs w:val="22"/>
        </w:rPr>
        <w:t>所定の</w:t>
      </w:r>
      <w:r w:rsidR="000A6942" w:rsidRPr="006D71DA">
        <w:rPr>
          <w:rFonts w:asciiTheme="minorEastAsia" w:eastAsiaTheme="minorEastAsia" w:hAnsiTheme="minorEastAsia" w:hint="eastAsia"/>
          <w:sz w:val="22"/>
          <w:szCs w:val="22"/>
        </w:rPr>
        <w:t>必要書類を持参または郵送でご申請ください。</w:t>
      </w:r>
      <w:r w:rsidR="008634A4" w:rsidRPr="006D71DA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B77E5A" w:rsidRPr="006D71DA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D75251" w:rsidRPr="006D71D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B77E5A" w:rsidRPr="006D71DA">
        <w:rPr>
          <w:rFonts w:asciiTheme="minorEastAsia" w:eastAsiaTheme="minorEastAsia" w:hAnsiTheme="minorEastAsia" w:hint="eastAsia"/>
          <w:sz w:val="22"/>
          <w:szCs w:val="22"/>
        </w:rPr>
        <w:t>受取りを希望される場合</w:t>
      </w:r>
      <w:r w:rsidR="00D75251" w:rsidRPr="006D71DA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8634A4" w:rsidRPr="006D71DA">
        <w:rPr>
          <w:rFonts w:asciiTheme="minorEastAsia" w:eastAsiaTheme="minorEastAsia" w:hAnsiTheme="minorEastAsia" w:hint="eastAsia"/>
          <w:sz w:val="22"/>
          <w:szCs w:val="22"/>
        </w:rPr>
        <w:t>返信用封筒</w:t>
      </w:r>
      <w:r w:rsidR="00FE0499" w:rsidRPr="006D71DA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B77E5A" w:rsidRPr="006D71DA">
        <w:rPr>
          <w:rFonts w:asciiTheme="minorEastAsia" w:eastAsiaTheme="minorEastAsia" w:hAnsiTheme="minorEastAsia" w:hint="eastAsia"/>
          <w:sz w:val="22"/>
          <w:szCs w:val="22"/>
        </w:rPr>
        <w:t>ご用意</w:t>
      </w:r>
      <w:r w:rsidR="008634A4" w:rsidRPr="006D71DA">
        <w:rPr>
          <w:rFonts w:asciiTheme="minorEastAsia" w:eastAsiaTheme="minorEastAsia" w:hAnsiTheme="minorEastAsia" w:hint="eastAsia"/>
          <w:sz w:val="22"/>
          <w:szCs w:val="22"/>
        </w:rPr>
        <w:t>ください。（レターパック</w:t>
      </w:r>
      <w:r w:rsidRPr="006D71DA">
        <w:rPr>
          <w:rFonts w:asciiTheme="minorEastAsia" w:eastAsiaTheme="minorEastAsia" w:hAnsiTheme="minorEastAsia" w:hint="eastAsia"/>
          <w:sz w:val="22"/>
          <w:szCs w:val="22"/>
        </w:rPr>
        <w:t>、又はサイズ角</w:t>
      </w:r>
      <w:r w:rsidRPr="006D71DA">
        <w:rPr>
          <w:rFonts w:asciiTheme="minorEastAsia" w:eastAsiaTheme="minorEastAsia" w:hAnsiTheme="minorEastAsia"/>
          <w:sz w:val="22"/>
          <w:szCs w:val="22"/>
        </w:rPr>
        <w:t>2以上の封筒に</w:t>
      </w:r>
      <w:r w:rsidRPr="006D71DA">
        <w:rPr>
          <w:rFonts w:asciiTheme="minorEastAsia" w:eastAsiaTheme="minorEastAsia" w:hAnsiTheme="minorEastAsia" w:hint="eastAsia"/>
          <w:sz w:val="22"/>
          <w:szCs w:val="22"/>
        </w:rPr>
        <w:t>送付時と同重量の簡易書留分の切手を貼付</w:t>
      </w:r>
      <w:r w:rsidR="008634A4" w:rsidRPr="006D71D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B4C83AC" w14:textId="3B13CF26" w:rsidR="000A6942" w:rsidRPr="00773A3B" w:rsidRDefault="008634A4" w:rsidP="00773A3B">
      <w:pPr>
        <w:spacing w:beforeLines="30" w:before="124"/>
        <w:ind w:left="231" w:hangingChars="100" w:hanging="231"/>
        <w:rPr>
          <w:rFonts w:asciiTheme="majorEastAsia" w:eastAsiaTheme="majorEastAsia" w:hAnsiTheme="majorEastAsia"/>
          <w:sz w:val="24"/>
          <w:szCs w:val="23"/>
        </w:rPr>
      </w:pPr>
      <w:r w:rsidRPr="006D71DA">
        <w:rPr>
          <w:rFonts w:asciiTheme="majorEastAsia" w:eastAsiaTheme="majorEastAsia" w:hAnsiTheme="majorEastAsia" w:hint="eastAsia"/>
          <w:sz w:val="24"/>
          <w:szCs w:val="23"/>
        </w:rPr>
        <w:t>【</w:t>
      </w:r>
      <w:r w:rsidR="00D75251" w:rsidRPr="006D71DA">
        <w:rPr>
          <w:rFonts w:asciiTheme="majorEastAsia" w:eastAsiaTheme="majorEastAsia" w:hAnsiTheme="majorEastAsia" w:hint="eastAsia"/>
          <w:sz w:val="24"/>
          <w:szCs w:val="23"/>
        </w:rPr>
        <w:t>標準</w:t>
      </w:r>
      <w:r w:rsidRPr="006D71DA">
        <w:rPr>
          <w:rFonts w:asciiTheme="majorEastAsia" w:eastAsiaTheme="majorEastAsia" w:hAnsiTheme="majorEastAsia" w:hint="eastAsia"/>
          <w:sz w:val="24"/>
          <w:szCs w:val="23"/>
        </w:rPr>
        <w:t>審査期間】</w:t>
      </w:r>
      <w:r w:rsidR="00773A3B">
        <w:rPr>
          <w:rFonts w:asciiTheme="majorEastAsia" w:eastAsiaTheme="majorEastAsia" w:hAnsiTheme="majorEastAsia" w:hint="eastAsia"/>
          <w:sz w:val="24"/>
          <w:szCs w:val="23"/>
        </w:rPr>
        <w:t xml:space="preserve">　　</w:t>
      </w:r>
      <w:r w:rsidR="00D75251" w:rsidRPr="006D71DA">
        <w:rPr>
          <w:rFonts w:asciiTheme="minorEastAsia" w:eastAsiaTheme="minorEastAsia" w:hAnsiTheme="minorEastAsia" w:hint="eastAsia"/>
          <w:sz w:val="22"/>
          <w:szCs w:val="22"/>
        </w:rPr>
        <w:t>申請より</w:t>
      </w:r>
      <w:r w:rsidR="00C61F27" w:rsidRPr="006D71D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6D71DA">
        <w:rPr>
          <w:rFonts w:asciiTheme="minorEastAsia" w:eastAsiaTheme="minorEastAsia" w:hAnsiTheme="minorEastAsia" w:hint="eastAsia"/>
          <w:sz w:val="22"/>
          <w:szCs w:val="22"/>
        </w:rPr>
        <w:t>週間（最終日が閉庁日の場合、翌開庁日）</w:t>
      </w:r>
    </w:p>
    <w:p w14:paraId="01642A84" w14:textId="77777777" w:rsidR="008634A4" w:rsidRDefault="000A6942" w:rsidP="006D71DA">
      <w:pPr>
        <w:spacing w:beforeLines="30" w:before="124"/>
        <w:ind w:left="231" w:hangingChars="100" w:hanging="231"/>
        <w:rPr>
          <w:rFonts w:asciiTheme="majorEastAsia" w:eastAsiaTheme="majorEastAsia" w:hAnsiTheme="majorEastAsia"/>
          <w:sz w:val="24"/>
          <w:szCs w:val="23"/>
        </w:rPr>
      </w:pPr>
      <w:r w:rsidRPr="0026352D">
        <w:rPr>
          <w:rFonts w:asciiTheme="majorEastAsia" w:eastAsiaTheme="majorEastAsia" w:hAnsiTheme="majorEastAsia" w:hint="eastAsia"/>
          <w:sz w:val="24"/>
          <w:szCs w:val="23"/>
        </w:rPr>
        <w:t>【</w:t>
      </w:r>
      <w:r w:rsidR="00B77E5A">
        <w:rPr>
          <w:rFonts w:asciiTheme="majorEastAsia" w:eastAsiaTheme="majorEastAsia" w:hAnsiTheme="majorEastAsia" w:hint="eastAsia"/>
          <w:sz w:val="24"/>
          <w:szCs w:val="23"/>
        </w:rPr>
        <w:t>申請</w:t>
      </w:r>
      <w:r>
        <w:rPr>
          <w:rFonts w:asciiTheme="majorEastAsia" w:eastAsiaTheme="majorEastAsia" w:hAnsiTheme="majorEastAsia" w:hint="eastAsia"/>
          <w:sz w:val="24"/>
          <w:szCs w:val="23"/>
        </w:rPr>
        <w:t>書類の提出</w:t>
      </w:r>
      <w:r w:rsidR="008634A4">
        <w:rPr>
          <w:rFonts w:asciiTheme="majorEastAsia" w:eastAsiaTheme="majorEastAsia" w:hAnsiTheme="majorEastAsia" w:hint="eastAsia"/>
          <w:sz w:val="24"/>
          <w:szCs w:val="23"/>
        </w:rPr>
        <w:t>・問い合わせ</w:t>
      </w:r>
      <w:r w:rsidR="00B77E5A">
        <w:rPr>
          <w:rFonts w:asciiTheme="majorEastAsia" w:eastAsiaTheme="majorEastAsia" w:hAnsiTheme="majorEastAsia" w:hint="eastAsia"/>
          <w:sz w:val="24"/>
          <w:szCs w:val="23"/>
        </w:rPr>
        <w:t>先</w:t>
      </w:r>
      <w:r w:rsidR="008634A4">
        <w:rPr>
          <w:rFonts w:asciiTheme="majorEastAsia" w:eastAsiaTheme="majorEastAsia" w:hAnsiTheme="majorEastAsia" w:hint="eastAsia"/>
          <w:sz w:val="24"/>
          <w:szCs w:val="23"/>
        </w:rPr>
        <w:t>】</w:t>
      </w:r>
    </w:p>
    <w:p w14:paraId="7ABFB2F0" w14:textId="77777777" w:rsidR="000A6942" w:rsidRPr="006D71DA" w:rsidRDefault="000A6942" w:rsidP="006D71DA">
      <w:pPr>
        <w:ind w:leftChars="200" w:left="402"/>
        <w:rPr>
          <w:rFonts w:ascii="ＭＳ 明朝" w:hAnsi="ＭＳ 明朝"/>
          <w:sz w:val="22"/>
          <w:szCs w:val="22"/>
        </w:rPr>
      </w:pPr>
      <w:r w:rsidRPr="006D71DA">
        <w:rPr>
          <w:rFonts w:ascii="ＭＳ 明朝" w:hAnsi="ＭＳ 明朝" w:hint="eastAsia"/>
          <w:sz w:val="22"/>
          <w:szCs w:val="22"/>
        </w:rPr>
        <w:t>江戸川区中小企業相談室</w:t>
      </w:r>
      <w:r w:rsidRPr="006D71DA">
        <w:rPr>
          <w:rFonts w:ascii="ＭＳ 明朝" w:hAnsi="ＭＳ 明朝"/>
          <w:sz w:val="22"/>
          <w:szCs w:val="22"/>
        </w:rPr>
        <w:t>(産業</w:t>
      </w:r>
      <w:r w:rsidR="00DA39A1" w:rsidRPr="006D71DA">
        <w:rPr>
          <w:rFonts w:ascii="ＭＳ 明朝" w:hAnsi="ＭＳ 明朝" w:hint="eastAsia"/>
          <w:sz w:val="22"/>
          <w:szCs w:val="22"/>
        </w:rPr>
        <w:t>経済課経営支援係</w:t>
      </w:r>
      <w:r w:rsidRPr="006D71DA">
        <w:rPr>
          <w:rFonts w:ascii="ＭＳ 明朝" w:hAnsi="ＭＳ 明朝"/>
          <w:sz w:val="22"/>
          <w:szCs w:val="22"/>
        </w:rPr>
        <w:t>)</w:t>
      </w:r>
    </w:p>
    <w:p w14:paraId="274088BE" w14:textId="77777777" w:rsidR="00DA39A1" w:rsidRPr="006D71DA" w:rsidRDefault="000A6942">
      <w:pPr>
        <w:spacing w:line="360" w:lineRule="exact"/>
        <w:rPr>
          <w:rFonts w:ascii="ＭＳ 明朝" w:hAnsi="ＭＳ 明朝"/>
          <w:sz w:val="22"/>
          <w:szCs w:val="22"/>
        </w:rPr>
      </w:pPr>
      <w:r w:rsidRPr="006D71DA">
        <w:rPr>
          <w:rFonts w:ascii="ＭＳ 明朝" w:hAnsi="ＭＳ 明朝" w:hint="eastAsia"/>
          <w:sz w:val="22"/>
          <w:szCs w:val="22"/>
        </w:rPr>
        <w:t xml:space="preserve">　　　〒</w:t>
      </w:r>
      <w:r w:rsidRPr="006D71DA">
        <w:rPr>
          <w:rFonts w:ascii="ＭＳ 明朝" w:hAnsi="ＭＳ 明朝"/>
          <w:sz w:val="22"/>
          <w:szCs w:val="22"/>
        </w:rPr>
        <w:t>132-8501 江戸川区中央</w:t>
      </w:r>
      <w:r w:rsidR="00A05799">
        <w:rPr>
          <w:rFonts w:ascii="ＭＳ 明朝" w:hAnsi="ＭＳ 明朝" w:hint="eastAsia"/>
          <w:sz w:val="22"/>
          <w:szCs w:val="22"/>
        </w:rPr>
        <w:t>１－４－１</w:t>
      </w:r>
      <w:r w:rsidRPr="006D71DA">
        <w:rPr>
          <w:rFonts w:ascii="ＭＳ 明朝" w:hAnsi="ＭＳ 明朝"/>
          <w:sz w:val="22"/>
          <w:szCs w:val="22"/>
        </w:rPr>
        <w:t xml:space="preserve">　区役所</w:t>
      </w:r>
      <w:r w:rsidRPr="006D71DA">
        <w:rPr>
          <w:rFonts w:ascii="ＭＳ 明朝" w:hAnsi="ＭＳ 明朝" w:hint="eastAsia"/>
          <w:sz w:val="22"/>
          <w:szCs w:val="22"/>
        </w:rPr>
        <w:t>本庁舎　東棟</w:t>
      </w:r>
      <w:r w:rsidRPr="006D71DA">
        <w:rPr>
          <w:rFonts w:ascii="ＭＳ 明朝" w:hAnsi="ＭＳ 明朝"/>
          <w:sz w:val="22"/>
          <w:szCs w:val="22"/>
        </w:rPr>
        <w:t>1階２番窓口</w:t>
      </w:r>
    </w:p>
    <w:p w14:paraId="71CAA116" w14:textId="77777777" w:rsidR="004472A2" w:rsidRPr="006D71DA" w:rsidRDefault="00265A3C" w:rsidP="006D71DA">
      <w:pPr>
        <w:spacing w:line="360" w:lineRule="exact"/>
        <w:ind w:firstLineChars="500" w:firstLine="1054"/>
        <w:rPr>
          <w:rFonts w:ascii="ＭＳ 明朝" w:hAnsi="ＭＳ 明朝"/>
          <w:sz w:val="22"/>
          <w:szCs w:val="22"/>
        </w:rPr>
      </w:pPr>
      <w:r w:rsidRPr="006D71DA">
        <w:rPr>
          <w:rFonts w:ascii="ＭＳ 明朝" w:hAnsi="ＭＳ 明朝"/>
          <w:sz w:val="22"/>
          <w:szCs w:val="22"/>
        </w:rPr>
        <w:t>TEL</w:t>
      </w:r>
      <w:r w:rsidR="000A6942" w:rsidRPr="006D71DA">
        <w:rPr>
          <w:rFonts w:ascii="ＭＳ 明朝" w:hAnsi="ＭＳ 明朝" w:hint="eastAsia"/>
          <w:sz w:val="22"/>
          <w:szCs w:val="22"/>
        </w:rPr>
        <w:t>：０３－５６６２－０５３８</w:t>
      </w:r>
      <w:r w:rsidRPr="006D71DA">
        <w:rPr>
          <w:rFonts w:ascii="ＭＳ 明朝" w:hAnsi="ＭＳ 明朝" w:hint="eastAsia"/>
          <w:sz w:val="22"/>
          <w:szCs w:val="22"/>
        </w:rPr>
        <w:t xml:space="preserve">　</w:t>
      </w:r>
      <w:r w:rsidRPr="006D71DA">
        <w:rPr>
          <w:rFonts w:ascii="ＭＳ 明朝" w:hAnsi="ＭＳ 明朝"/>
          <w:sz w:val="22"/>
          <w:szCs w:val="22"/>
        </w:rPr>
        <w:t>FAX</w:t>
      </w:r>
      <w:r w:rsidR="000A6942" w:rsidRPr="006D71DA">
        <w:rPr>
          <w:rFonts w:ascii="ＭＳ 明朝" w:hAnsi="ＭＳ 明朝" w:hint="eastAsia"/>
          <w:sz w:val="22"/>
          <w:szCs w:val="22"/>
        </w:rPr>
        <w:t>：０３－５６６２－４８９６</w:t>
      </w:r>
    </w:p>
    <w:sectPr w:rsidR="004472A2" w:rsidRPr="006D71DA" w:rsidSect="006D71DA">
      <w:footerReference w:type="default" r:id="rId8"/>
      <w:type w:val="continuous"/>
      <w:pgSz w:w="11907" w:h="16839" w:code="9"/>
      <w:pgMar w:top="567" w:right="1077" w:bottom="567" w:left="1418" w:header="567" w:footer="57" w:gutter="0"/>
      <w:pgNumType w:fmt="numberInDash"/>
      <w:cols w:space="425"/>
      <w:docGrid w:type="linesAndChars" w:linePitch="4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4892" w14:textId="77777777" w:rsidR="00161F8C" w:rsidRDefault="00161F8C">
      <w:r>
        <w:separator/>
      </w:r>
    </w:p>
  </w:endnote>
  <w:endnote w:type="continuationSeparator" w:id="0">
    <w:p w14:paraId="174AF016" w14:textId="77777777" w:rsidR="00161F8C" w:rsidRDefault="0016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E1F" w14:textId="77777777" w:rsidR="00ED3E08" w:rsidRDefault="009F276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454" w:rsidRPr="00205454">
      <w:rPr>
        <w:noProof/>
        <w:lang w:val="ja-JP"/>
      </w:rPr>
      <w:t>-</w:t>
    </w:r>
    <w:r w:rsidR="00205454">
      <w:rPr>
        <w:noProof/>
      </w:rPr>
      <w:t xml:space="preserve"> 2 -</w:t>
    </w:r>
    <w:r>
      <w:rPr>
        <w:noProof/>
      </w:rPr>
      <w:fldChar w:fldCharType="end"/>
    </w:r>
  </w:p>
  <w:p w14:paraId="601B9D3A" w14:textId="77777777" w:rsidR="00ED3E08" w:rsidRDefault="00ED3E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72FB" w14:textId="77777777" w:rsidR="00161F8C" w:rsidRDefault="00161F8C">
      <w:r>
        <w:separator/>
      </w:r>
    </w:p>
  </w:footnote>
  <w:footnote w:type="continuationSeparator" w:id="0">
    <w:p w14:paraId="61CE4E75" w14:textId="77777777" w:rsidR="00161F8C" w:rsidRDefault="0016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158"/>
    <w:multiLevelType w:val="hybridMultilevel"/>
    <w:tmpl w:val="D6E0016C"/>
    <w:lvl w:ilvl="0" w:tplc="0420A0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6D9"/>
    <w:multiLevelType w:val="hybridMultilevel"/>
    <w:tmpl w:val="745675BE"/>
    <w:lvl w:ilvl="0" w:tplc="E43A065C"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E43A065C">
      <w:numFmt w:val="bullet"/>
      <w:lvlText w:val="※"/>
      <w:lvlJc w:val="left"/>
      <w:pPr>
        <w:ind w:left="17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0CC514F9"/>
    <w:multiLevelType w:val="hybridMultilevel"/>
    <w:tmpl w:val="72162D88"/>
    <w:lvl w:ilvl="0" w:tplc="21F65718">
      <w:numFmt w:val="bullet"/>
      <w:lvlText w:val="※"/>
      <w:lvlJc w:val="left"/>
      <w:pPr>
        <w:ind w:left="12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15EA674A"/>
    <w:multiLevelType w:val="hybridMultilevel"/>
    <w:tmpl w:val="9EF22F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03592"/>
    <w:multiLevelType w:val="hybridMultilevel"/>
    <w:tmpl w:val="7DE64D10"/>
    <w:lvl w:ilvl="0" w:tplc="BC7EC500">
      <w:start w:val="1"/>
      <w:numFmt w:val="decimalFullWidth"/>
      <w:lvlText w:val="%1．"/>
      <w:lvlJc w:val="left"/>
      <w:pPr>
        <w:tabs>
          <w:tab w:val="num" w:pos="734"/>
        </w:tabs>
        <w:ind w:left="734" w:hanging="45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5" w15:restartNumberingAfterBreak="0">
    <w:nsid w:val="27A46D8E"/>
    <w:multiLevelType w:val="multilevel"/>
    <w:tmpl w:val="659479FA"/>
    <w:lvl w:ilvl="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35787704"/>
    <w:multiLevelType w:val="hybridMultilevel"/>
    <w:tmpl w:val="48CE83B2"/>
    <w:lvl w:ilvl="0" w:tplc="F08A6FCC">
      <w:numFmt w:val="bullet"/>
      <w:lvlText w:val="※"/>
      <w:lvlJc w:val="left"/>
      <w:pPr>
        <w:ind w:left="833" w:hanging="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3" w:hanging="420"/>
      </w:pPr>
      <w:rPr>
        <w:rFonts w:ascii="Wingdings" w:hAnsi="Wingdings" w:hint="default"/>
      </w:rPr>
    </w:lvl>
  </w:abstractNum>
  <w:abstractNum w:abstractNumId="7" w15:restartNumberingAfterBreak="0">
    <w:nsid w:val="37D516D2"/>
    <w:multiLevelType w:val="hybridMultilevel"/>
    <w:tmpl w:val="6C72DF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9181A5D"/>
    <w:multiLevelType w:val="hybridMultilevel"/>
    <w:tmpl w:val="26F27E78"/>
    <w:lvl w:ilvl="0" w:tplc="E0D84854">
      <w:start w:val="2"/>
      <w:numFmt w:val="bullet"/>
      <w:lvlText w:val="※"/>
      <w:lvlJc w:val="left"/>
      <w:pPr>
        <w:ind w:left="1364" w:hanging="360"/>
      </w:pPr>
      <w:rPr>
        <w:rFonts w:ascii="ＭＳ 明朝" w:eastAsia="ＭＳ 明朝" w:hAnsi="ＭＳ 明朝" w:cs="Times New Roman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9" w15:restartNumberingAfterBreak="0">
    <w:nsid w:val="4E3926E4"/>
    <w:multiLevelType w:val="hybridMultilevel"/>
    <w:tmpl w:val="7DBAE746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E43A065C">
      <w:numFmt w:val="bullet"/>
      <w:lvlText w:val="※"/>
      <w:lvlJc w:val="left"/>
      <w:pPr>
        <w:ind w:left="17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" w15:restartNumberingAfterBreak="0">
    <w:nsid w:val="514B7B62"/>
    <w:multiLevelType w:val="hybridMultilevel"/>
    <w:tmpl w:val="44944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6D7429"/>
    <w:multiLevelType w:val="hybridMultilevel"/>
    <w:tmpl w:val="EACC2AAA"/>
    <w:lvl w:ilvl="0" w:tplc="474EFCB8">
      <w:start w:val="1"/>
      <w:numFmt w:val="irohaFullWidth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12" w15:restartNumberingAfterBreak="0">
    <w:nsid w:val="59A84EE1"/>
    <w:multiLevelType w:val="hybridMultilevel"/>
    <w:tmpl w:val="0F50DDD6"/>
    <w:lvl w:ilvl="0" w:tplc="62083126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3" w15:restartNumberingAfterBreak="0">
    <w:nsid w:val="601A1FE1"/>
    <w:multiLevelType w:val="hybridMultilevel"/>
    <w:tmpl w:val="94782B84"/>
    <w:lvl w:ilvl="0" w:tplc="F07EA6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2E7B11"/>
    <w:multiLevelType w:val="hybridMultilevel"/>
    <w:tmpl w:val="CFD6F304"/>
    <w:lvl w:ilvl="0" w:tplc="7F2672B4">
      <w:start w:val="1"/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5" w15:restartNumberingAfterBreak="0">
    <w:nsid w:val="663F3E17"/>
    <w:multiLevelType w:val="hybridMultilevel"/>
    <w:tmpl w:val="DFFA0C6E"/>
    <w:lvl w:ilvl="0" w:tplc="4E128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34485C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DD5137"/>
    <w:multiLevelType w:val="hybridMultilevel"/>
    <w:tmpl w:val="F9F4C5AA"/>
    <w:lvl w:ilvl="0" w:tplc="0420A0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AC2059"/>
    <w:multiLevelType w:val="hybridMultilevel"/>
    <w:tmpl w:val="01DE214C"/>
    <w:lvl w:ilvl="0" w:tplc="CE5081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52572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1341F7"/>
    <w:multiLevelType w:val="hybridMultilevel"/>
    <w:tmpl w:val="CEDE8F9E"/>
    <w:lvl w:ilvl="0" w:tplc="474EFCB8">
      <w:start w:val="1"/>
      <w:numFmt w:val="iroha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92378CE"/>
    <w:multiLevelType w:val="hybridMultilevel"/>
    <w:tmpl w:val="83B2C88A"/>
    <w:lvl w:ilvl="0" w:tplc="04090011">
      <w:start w:val="1"/>
      <w:numFmt w:val="decimalEnclosedCircle"/>
      <w:lvlText w:val="%1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19"/>
  </w:num>
  <w:num w:numId="5">
    <w:abstractNumId w:val="5"/>
  </w:num>
  <w:num w:numId="6">
    <w:abstractNumId w:val="7"/>
  </w:num>
  <w:num w:numId="7">
    <w:abstractNumId w:val="11"/>
  </w:num>
  <w:num w:numId="8">
    <w:abstractNumId w:val="18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0"/>
  </w:num>
  <w:num w:numId="14">
    <w:abstractNumId w:val="16"/>
  </w:num>
  <w:num w:numId="15">
    <w:abstractNumId w:val="13"/>
  </w:num>
  <w:num w:numId="16">
    <w:abstractNumId w:val="2"/>
  </w:num>
  <w:num w:numId="17">
    <w:abstractNumId w:val="6"/>
  </w:num>
  <w:num w:numId="18">
    <w:abstractNumId w:val="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C8"/>
    <w:rsid w:val="00004CD5"/>
    <w:rsid w:val="0001566E"/>
    <w:rsid w:val="00020886"/>
    <w:rsid w:val="000225BF"/>
    <w:rsid w:val="00023027"/>
    <w:rsid w:val="00035713"/>
    <w:rsid w:val="00035B8B"/>
    <w:rsid w:val="00036ADA"/>
    <w:rsid w:val="000442B5"/>
    <w:rsid w:val="00045E23"/>
    <w:rsid w:val="0005252E"/>
    <w:rsid w:val="000548FA"/>
    <w:rsid w:val="00057ADC"/>
    <w:rsid w:val="0007027E"/>
    <w:rsid w:val="00070465"/>
    <w:rsid w:val="000725BE"/>
    <w:rsid w:val="0007353C"/>
    <w:rsid w:val="000747C1"/>
    <w:rsid w:val="00074C62"/>
    <w:rsid w:val="00076867"/>
    <w:rsid w:val="0007733A"/>
    <w:rsid w:val="0009071A"/>
    <w:rsid w:val="000923C3"/>
    <w:rsid w:val="000A6942"/>
    <w:rsid w:val="000B10FE"/>
    <w:rsid w:val="000B4F18"/>
    <w:rsid w:val="000B6BD4"/>
    <w:rsid w:val="000B73CF"/>
    <w:rsid w:val="000C529B"/>
    <w:rsid w:val="000C687E"/>
    <w:rsid w:val="000D20C5"/>
    <w:rsid w:val="000D2218"/>
    <w:rsid w:val="000E3811"/>
    <w:rsid w:val="000E4AD4"/>
    <w:rsid w:val="000E5DF7"/>
    <w:rsid w:val="000F4435"/>
    <w:rsid w:val="000F45B1"/>
    <w:rsid w:val="00111B2D"/>
    <w:rsid w:val="001142B1"/>
    <w:rsid w:val="001159B3"/>
    <w:rsid w:val="00117434"/>
    <w:rsid w:val="00123DAD"/>
    <w:rsid w:val="001275AF"/>
    <w:rsid w:val="00131F0F"/>
    <w:rsid w:val="00134995"/>
    <w:rsid w:val="00140140"/>
    <w:rsid w:val="001434AF"/>
    <w:rsid w:val="00143F71"/>
    <w:rsid w:val="00153610"/>
    <w:rsid w:val="00153BAE"/>
    <w:rsid w:val="001601FB"/>
    <w:rsid w:val="00161F8C"/>
    <w:rsid w:val="001632EE"/>
    <w:rsid w:val="001654A7"/>
    <w:rsid w:val="001664D1"/>
    <w:rsid w:val="0017026F"/>
    <w:rsid w:val="001738CF"/>
    <w:rsid w:val="001744A9"/>
    <w:rsid w:val="0017531A"/>
    <w:rsid w:val="00177E07"/>
    <w:rsid w:val="00182C0C"/>
    <w:rsid w:val="00185FC2"/>
    <w:rsid w:val="00190004"/>
    <w:rsid w:val="00196F0A"/>
    <w:rsid w:val="001A0F87"/>
    <w:rsid w:val="001A4168"/>
    <w:rsid w:val="001A4642"/>
    <w:rsid w:val="001A568F"/>
    <w:rsid w:val="001B1AEB"/>
    <w:rsid w:val="001B29EA"/>
    <w:rsid w:val="001C0B08"/>
    <w:rsid w:val="001C0E87"/>
    <w:rsid w:val="001D065E"/>
    <w:rsid w:val="001D17DA"/>
    <w:rsid w:val="001D4C0C"/>
    <w:rsid w:val="001D7887"/>
    <w:rsid w:val="001E1F67"/>
    <w:rsid w:val="001E74AC"/>
    <w:rsid w:val="001F43E9"/>
    <w:rsid w:val="001F5E2C"/>
    <w:rsid w:val="00205454"/>
    <w:rsid w:val="002068DC"/>
    <w:rsid w:val="0021361C"/>
    <w:rsid w:val="0021415C"/>
    <w:rsid w:val="00215C56"/>
    <w:rsid w:val="00217B29"/>
    <w:rsid w:val="00224FB2"/>
    <w:rsid w:val="0022605E"/>
    <w:rsid w:val="00231A27"/>
    <w:rsid w:val="002334B1"/>
    <w:rsid w:val="00236F45"/>
    <w:rsid w:val="0023715E"/>
    <w:rsid w:val="00243E44"/>
    <w:rsid w:val="00245800"/>
    <w:rsid w:val="0024696F"/>
    <w:rsid w:val="00246DA0"/>
    <w:rsid w:val="00255CDD"/>
    <w:rsid w:val="002561B6"/>
    <w:rsid w:val="0026084F"/>
    <w:rsid w:val="0026235D"/>
    <w:rsid w:val="00265A3C"/>
    <w:rsid w:val="0027125F"/>
    <w:rsid w:val="002731C8"/>
    <w:rsid w:val="00273F84"/>
    <w:rsid w:val="00276993"/>
    <w:rsid w:val="00281118"/>
    <w:rsid w:val="00284DF4"/>
    <w:rsid w:val="002915B2"/>
    <w:rsid w:val="002A21A5"/>
    <w:rsid w:val="002A5BB3"/>
    <w:rsid w:val="002B5B7A"/>
    <w:rsid w:val="002B5F35"/>
    <w:rsid w:val="002C189D"/>
    <w:rsid w:val="002C452C"/>
    <w:rsid w:val="002C5751"/>
    <w:rsid w:val="002C66DC"/>
    <w:rsid w:val="002D6214"/>
    <w:rsid w:val="002D6784"/>
    <w:rsid w:val="002D69BF"/>
    <w:rsid w:val="002E3B05"/>
    <w:rsid w:val="002E5FD4"/>
    <w:rsid w:val="002E67E5"/>
    <w:rsid w:val="002E6B1A"/>
    <w:rsid w:val="002E7841"/>
    <w:rsid w:val="002E7E62"/>
    <w:rsid w:val="002F2EEB"/>
    <w:rsid w:val="002F57A9"/>
    <w:rsid w:val="00300B82"/>
    <w:rsid w:val="0031444F"/>
    <w:rsid w:val="00321B90"/>
    <w:rsid w:val="00321DDD"/>
    <w:rsid w:val="00323023"/>
    <w:rsid w:val="0032574E"/>
    <w:rsid w:val="00325879"/>
    <w:rsid w:val="003263BC"/>
    <w:rsid w:val="0033019F"/>
    <w:rsid w:val="0033209E"/>
    <w:rsid w:val="003335BA"/>
    <w:rsid w:val="00333A6A"/>
    <w:rsid w:val="003356AE"/>
    <w:rsid w:val="003366C7"/>
    <w:rsid w:val="0034120F"/>
    <w:rsid w:val="00343F8E"/>
    <w:rsid w:val="0034674D"/>
    <w:rsid w:val="00350251"/>
    <w:rsid w:val="00365F31"/>
    <w:rsid w:val="003722F0"/>
    <w:rsid w:val="003733B6"/>
    <w:rsid w:val="00374A3F"/>
    <w:rsid w:val="003777EC"/>
    <w:rsid w:val="00382894"/>
    <w:rsid w:val="003830EC"/>
    <w:rsid w:val="0038650A"/>
    <w:rsid w:val="003865E0"/>
    <w:rsid w:val="00386D3D"/>
    <w:rsid w:val="003938DC"/>
    <w:rsid w:val="00394760"/>
    <w:rsid w:val="00396B58"/>
    <w:rsid w:val="00397F50"/>
    <w:rsid w:val="003A1206"/>
    <w:rsid w:val="003A3862"/>
    <w:rsid w:val="003B028F"/>
    <w:rsid w:val="003B2E35"/>
    <w:rsid w:val="003C3A3A"/>
    <w:rsid w:val="003D1FBC"/>
    <w:rsid w:val="003E0392"/>
    <w:rsid w:val="003E478C"/>
    <w:rsid w:val="003E72A5"/>
    <w:rsid w:val="003F14B1"/>
    <w:rsid w:val="003F2D9F"/>
    <w:rsid w:val="003F3E30"/>
    <w:rsid w:val="003F697A"/>
    <w:rsid w:val="004036A0"/>
    <w:rsid w:val="00404CAE"/>
    <w:rsid w:val="0040622D"/>
    <w:rsid w:val="00406715"/>
    <w:rsid w:val="00407A53"/>
    <w:rsid w:val="00412A67"/>
    <w:rsid w:val="00415BAD"/>
    <w:rsid w:val="00422544"/>
    <w:rsid w:val="004234B3"/>
    <w:rsid w:val="00430AA8"/>
    <w:rsid w:val="00432F82"/>
    <w:rsid w:val="004333A5"/>
    <w:rsid w:val="0043499D"/>
    <w:rsid w:val="00442F6C"/>
    <w:rsid w:val="00445EC7"/>
    <w:rsid w:val="004472A2"/>
    <w:rsid w:val="004513DB"/>
    <w:rsid w:val="00451470"/>
    <w:rsid w:val="00451BBB"/>
    <w:rsid w:val="004555C1"/>
    <w:rsid w:val="00456DED"/>
    <w:rsid w:val="004603E4"/>
    <w:rsid w:val="00462623"/>
    <w:rsid w:val="00467B60"/>
    <w:rsid w:val="00467EFA"/>
    <w:rsid w:val="00476B2E"/>
    <w:rsid w:val="00477E09"/>
    <w:rsid w:val="004836AA"/>
    <w:rsid w:val="0048746D"/>
    <w:rsid w:val="004A40D5"/>
    <w:rsid w:val="004A4614"/>
    <w:rsid w:val="004A4FD7"/>
    <w:rsid w:val="004A595F"/>
    <w:rsid w:val="004B0525"/>
    <w:rsid w:val="004B0D5A"/>
    <w:rsid w:val="004B1A6F"/>
    <w:rsid w:val="004B4757"/>
    <w:rsid w:val="004C4383"/>
    <w:rsid w:val="004C4B12"/>
    <w:rsid w:val="004E3E7B"/>
    <w:rsid w:val="004F218C"/>
    <w:rsid w:val="00504B5C"/>
    <w:rsid w:val="00506CE1"/>
    <w:rsid w:val="00511D4B"/>
    <w:rsid w:val="0051489A"/>
    <w:rsid w:val="00516694"/>
    <w:rsid w:val="00516F57"/>
    <w:rsid w:val="005215D7"/>
    <w:rsid w:val="005226A5"/>
    <w:rsid w:val="005265B8"/>
    <w:rsid w:val="00527A05"/>
    <w:rsid w:val="00534D25"/>
    <w:rsid w:val="00535B36"/>
    <w:rsid w:val="00537C0A"/>
    <w:rsid w:val="00540D26"/>
    <w:rsid w:val="005412F2"/>
    <w:rsid w:val="00541534"/>
    <w:rsid w:val="00541CDA"/>
    <w:rsid w:val="00543E1A"/>
    <w:rsid w:val="005442A6"/>
    <w:rsid w:val="00546FE1"/>
    <w:rsid w:val="00553AA6"/>
    <w:rsid w:val="00554E8A"/>
    <w:rsid w:val="00557A7D"/>
    <w:rsid w:val="00561BD2"/>
    <w:rsid w:val="005671EB"/>
    <w:rsid w:val="0057130B"/>
    <w:rsid w:val="0057200A"/>
    <w:rsid w:val="0057483B"/>
    <w:rsid w:val="00580499"/>
    <w:rsid w:val="00585D45"/>
    <w:rsid w:val="005A3609"/>
    <w:rsid w:val="005A5DAA"/>
    <w:rsid w:val="005B1697"/>
    <w:rsid w:val="005B5685"/>
    <w:rsid w:val="005C23A8"/>
    <w:rsid w:val="005C3F34"/>
    <w:rsid w:val="005C48B8"/>
    <w:rsid w:val="005C77E8"/>
    <w:rsid w:val="005D0953"/>
    <w:rsid w:val="005D6311"/>
    <w:rsid w:val="005D666B"/>
    <w:rsid w:val="005E5FB1"/>
    <w:rsid w:val="005F30ED"/>
    <w:rsid w:val="005F3228"/>
    <w:rsid w:val="005F405E"/>
    <w:rsid w:val="005F52AB"/>
    <w:rsid w:val="005F64F4"/>
    <w:rsid w:val="00604C9D"/>
    <w:rsid w:val="00605595"/>
    <w:rsid w:val="0061183C"/>
    <w:rsid w:val="0061283B"/>
    <w:rsid w:val="0062026B"/>
    <w:rsid w:val="00625451"/>
    <w:rsid w:val="00631671"/>
    <w:rsid w:val="00634310"/>
    <w:rsid w:val="006346B0"/>
    <w:rsid w:val="00640539"/>
    <w:rsid w:val="00647D80"/>
    <w:rsid w:val="00652331"/>
    <w:rsid w:val="00654480"/>
    <w:rsid w:val="00657353"/>
    <w:rsid w:val="00657AB5"/>
    <w:rsid w:val="00664512"/>
    <w:rsid w:val="00664C27"/>
    <w:rsid w:val="00665F40"/>
    <w:rsid w:val="006856FD"/>
    <w:rsid w:val="006865B6"/>
    <w:rsid w:val="00691FA2"/>
    <w:rsid w:val="006A38FC"/>
    <w:rsid w:val="006A40F4"/>
    <w:rsid w:val="006C13FD"/>
    <w:rsid w:val="006C697F"/>
    <w:rsid w:val="006D3EB7"/>
    <w:rsid w:val="006D7129"/>
    <w:rsid w:val="006D71DA"/>
    <w:rsid w:val="006E042E"/>
    <w:rsid w:val="006E16E6"/>
    <w:rsid w:val="006E1F8D"/>
    <w:rsid w:val="006E688A"/>
    <w:rsid w:val="006F25CC"/>
    <w:rsid w:val="006F2EB8"/>
    <w:rsid w:val="006F5E17"/>
    <w:rsid w:val="00703318"/>
    <w:rsid w:val="0070576C"/>
    <w:rsid w:val="00711A21"/>
    <w:rsid w:val="00713DD3"/>
    <w:rsid w:val="00714C25"/>
    <w:rsid w:val="00714DC6"/>
    <w:rsid w:val="00720773"/>
    <w:rsid w:val="00724F2A"/>
    <w:rsid w:val="00726400"/>
    <w:rsid w:val="007352C3"/>
    <w:rsid w:val="00747D8D"/>
    <w:rsid w:val="007530A0"/>
    <w:rsid w:val="00755B8C"/>
    <w:rsid w:val="00756F4C"/>
    <w:rsid w:val="00757B28"/>
    <w:rsid w:val="00762401"/>
    <w:rsid w:val="0076541E"/>
    <w:rsid w:val="00765E26"/>
    <w:rsid w:val="00773A3B"/>
    <w:rsid w:val="00781AA6"/>
    <w:rsid w:val="00792D87"/>
    <w:rsid w:val="00795703"/>
    <w:rsid w:val="00796FF2"/>
    <w:rsid w:val="00797DDC"/>
    <w:rsid w:val="007A1CEA"/>
    <w:rsid w:val="007A4616"/>
    <w:rsid w:val="007B0A28"/>
    <w:rsid w:val="007B1DEE"/>
    <w:rsid w:val="007B2786"/>
    <w:rsid w:val="007B3B10"/>
    <w:rsid w:val="007B766D"/>
    <w:rsid w:val="007B7F6F"/>
    <w:rsid w:val="007C06F8"/>
    <w:rsid w:val="007C3BBF"/>
    <w:rsid w:val="007C45BE"/>
    <w:rsid w:val="007C4FB6"/>
    <w:rsid w:val="007D4AAB"/>
    <w:rsid w:val="007E1EA9"/>
    <w:rsid w:val="007E626E"/>
    <w:rsid w:val="007F0C5A"/>
    <w:rsid w:val="007F1A37"/>
    <w:rsid w:val="007F6708"/>
    <w:rsid w:val="008038AA"/>
    <w:rsid w:val="00804DBD"/>
    <w:rsid w:val="00806D0F"/>
    <w:rsid w:val="00811E62"/>
    <w:rsid w:val="00813D3D"/>
    <w:rsid w:val="00814AE5"/>
    <w:rsid w:val="00816752"/>
    <w:rsid w:val="00816765"/>
    <w:rsid w:val="008208EE"/>
    <w:rsid w:val="00821489"/>
    <w:rsid w:val="0084079E"/>
    <w:rsid w:val="00847742"/>
    <w:rsid w:val="00850962"/>
    <w:rsid w:val="00860407"/>
    <w:rsid w:val="0086302A"/>
    <w:rsid w:val="008634A4"/>
    <w:rsid w:val="00863C80"/>
    <w:rsid w:val="00865110"/>
    <w:rsid w:val="00873DDB"/>
    <w:rsid w:val="00873F9D"/>
    <w:rsid w:val="00874AE1"/>
    <w:rsid w:val="0087604B"/>
    <w:rsid w:val="00883A93"/>
    <w:rsid w:val="00891174"/>
    <w:rsid w:val="0089536C"/>
    <w:rsid w:val="008A17F1"/>
    <w:rsid w:val="008A4358"/>
    <w:rsid w:val="008B2479"/>
    <w:rsid w:val="008B6377"/>
    <w:rsid w:val="008C0656"/>
    <w:rsid w:val="008C244D"/>
    <w:rsid w:val="008C3AE5"/>
    <w:rsid w:val="008D18B7"/>
    <w:rsid w:val="008D2DFD"/>
    <w:rsid w:val="008D326E"/>
    <w:rsid w:val="008D342C"/>
    <w:rsid w:val="008E00A6"/>
    <w:rsid w:val="008E3310"/>
    <w:rsid w:val="008E668C"/>
    <w:rsid w:val="008E7020"/>
    <w:rsid w:val="008F5237"/>
    <w:rsid w:val="008F7A11"/>
    <w:rsid w:val="009007B3"/>
    <w:rsid w:val="009039FF"/>
    <w:rsid w:val="009045D7"/>
    <w:rsid w:val="00907F05"/>
    <w:rsid w:val="00913419"/>
    <w:rsid w:val="009148C3"/>
    <w:rsid w:val="00920902"/>
    <w:rsid w:val="00920981"/>
    <w:rsid w:val="0093166F"/>
    <w:rsid w:val="00934E86"/>
    <w:rsid w:val="00935892"/>
    <w:rsid w:val="0093672A"/>
    <w:rsid w:val="00941E43"/>
    <w:rsid w:val="00942230"/>
    <w:rsid w:val="00946AD8"/>
    <w:rsid w:val="009532DB"/>
    <w:rsid w:val="00953D79"/>
    <w:rsid w:val="00956DDE"/>
    <w:rsid w:val="00961037"/>
    <w:rsid w:val="009625CE"/>
    <w:rsid w:val="009651DE"/>
    <w:rsid w:val="0096615A"/>
    <w:rsid w:val="00966980"/>
    <w:rsid w:val="0096786E"/>
    <w:rsid w:val="00967D4C"/>
    <w:rsid w:val="00967F0F"/>
    <w:rsid w:val="00974E31"/>
    <w:rsid w:val="00975E4F"/>
    <w:rsid w:val="00977655"/>
    <w:rsid w:val="00982F9B"/>
    <w:rsid w:val="009865DC"/>
    <w:rsid w:val="0099054B"/>
    <w:rsid w:val="00991076"/>
    <w:rsid w:val="009936C0"/>
    <w:rsid w:val="0099585D"/>
    <w:rsid w:val="00996358"/>
    <w:rsid w:val="00997E21"/>
    <w:rsid w:val="009A0667"/>
    <w:rsid w:val="009A5758"/>
    <w:rsid w:val="009B2D9C"/>
    <w:rsid w:val="009B6488"/>
    <w:rsid w:val="009D5777"/>
    <w:rsid w:val="009E05F6"/>
    <w:rsid w:val="009E074D"/>
    <w:rsid w:val="009E2096"/>
    <w:rsid w:val="009E310C"/>
    <w:rsid w:val="009E3DA7"/>
    <w:rsid w:val="009E4B0D"/>
    <w:rsid w:val="009E7006"/>
    <w:rsid w:val="009F276D"/>
    <w:rsid w:val="009F3563"/>
    <w:rsid w:val="00A01896"/>
    <w:rsid w:val="00A01A6B"/>
    <w:rsid w:val="00A0246C"/>
    <w:rsid w:val="00A049EC"/>
    <w:rsid w:val="00A05799"/>
    <w:rsid w:val="00A060AE"/>
    <w:rsid w:val="00A06964"/>
    <w:rsid w:val="00A15170"/>
    <w:rsid w:val="00A2295C"/>
    <w:rsid w:val="00A31EAF"/>
    <w:rsid w:val="00A34C32"/>
    <w:rsid w:val="00A36181"/>
    <w:rsid w:val="00A36F18"/>
    <w:rsid w:val="00A37EBC"/>
    <w:rsid w:val="00A47B52"/>
    <w:rsid w:val="00A506A0"/>
    <w:rsid w:val="00A620D1"/>
    <w:rsid w:val="00A6693C"/>
    <w:rsid w:val="00A70BDC"/>
    <w:rsid w:val="00A734FC"/>
    <w:rsid w:val="00A86675"/>
    <w:rsid w:val="00A86CE0"/>
    <w:rsid w:val="00A93466"/>
    <w:rsid w:val="00A936F3"/>
    <w:rsid w:val="00A9480A"/>
    <w:rsid w:val="00A94E71"/>
    <w:rsid w:val="00A97F9B"/>
    <w:rsid w:val="00AA20D4"/>
    <w:rsid w:val="00AA3AEF"/>
    <w:rsid w:val="00AA490B"/>
    <w:rsid w:val="00AA64A7"/>
    <w:rsid w:val="00AA6912"/>
    <w:rsid w:val="00AA7022"/>
    <w:rsid w:val="00AA7279"/>
    <w:rsid w:val="00AA7EF8"/>
    <w:rsid w:val="00AB46B0"/>
    <w:rsid w:val="00AC1F77"/>
    <w:rsid w:val="00AC6684"/>
    <w:rsid w:val="00AC7694"/>
    <w:rsid w:val="00AE7D05"/>
    <w:rsid w:val="00AF0DD0"/>
    <w:rsid w:val="00AF7AE3"/>
    <w:rsid w:val="00B00762"/>
    <w:rsid w:val="00B02F6F"/>
    <w:rsid w:val="00B033A9"/>
    <w:rsid w:val="00B07D7B"/>
    <w:rsid w:val="00B11606"/>
    <w:rsid w:val="00B11BB5"/>
    <w:rsid w:val="00B134C4"/>
    <w:rsid w:val="00B14957"/>
    <w:rsid w:val="00B26402"/>
    <w:rsid w:val="00B304C5"/>
    <w:rsid w:val="00B30844"/>
    <w:rsid w:val="00B30B95"/>
    <w:rsid w:val="00B348CF"/>
    <w:rsid w:val="00B37594"/>
    <w:rsid w:val="00B41EFA"/>
    <w:rsid w:val="00B462BC"/>
    <w:rsid w:val="00B524A1"/>
    <w:rsid w:val="00B526AD"/>
    <w:rsid w:val="00B531F9"/>
    <w:rsid w:val="00B56990"/>
    <w:rsid w:val="00B57B85"/>
    <w:rsid w:val="00B6082D"/>
    <w:rsid w:val="00B64341"/>
    <w:rsid w:val="00B65A77"/>
    <w:rsid w:val="00B65C19"/>
    <w:rsid w:val="00B66388"/>
    <w:rsid w:val="00B66C6D"/>
    <w:rsid w:val="00B723C1"/>
    <w:rsid w:val="00B72C5B"/>
    <w:rsid w:val="00B75E1C"/>
    <w:rsid w:val="00B77E5A"/>
    <w:rsid w:val="00B84FF0"/>
    <w:rsid w:val="00B86C1A"/>
    <w:rsid w:val="00B926F5"/>
    <w:rsid w:val="00BC39E5"/>
    <w:rsid w:val="00BC3B6A"/>
    <w:rsid w:val="00BC5882"/>
    <w:rsid w:val="00BC624C"/>
    <w:rsid w:val="00BD4478"/>
    <w:rsid w:val="00BD51F4"/>
    <w:rsid w:val="00BD653B"/>
    <w:rsid w:val="00BE14D0"/>
    <w:rsid w:val="00BE27D0"/>
    <w:rsid w:val="00BE3FAA"/>
    <w:rsid w:val="00BF1C5A"/>
    <w:rsid w:val="00BF3B51"/>
    <w:rsid w:val="00C10146"/>
    <w:rsid w:val="00C10FF9"/>
    <w:rsid w:val="00C265BA"/>
    <w:rsid w:val="00C32000"/>
    <w:rsid w:val="00C32379"/>
    <w:rsid w:val="00C32410"/>
    <w:rsid w:val="00C33442"/>
    <w:rsid w:val="00C41CA3"/>
    <w:rsid w:val="00C42FA5"/>
    <w:rsid w:val="00C44196"/>
    <w:rsid w:val="00C47315"/>
    <w:rsid w:val="00C515EC"/>
    <w:rsid w:val="00C5621F"/>
    <w:rsid w:val="00C5632E"/>
    <w:rsid w:val="00C61F27"/>
    <w:rsid w:val="00C62F34"/>
    <w:rsid w:val="00C65FF8"/>
    <w:rsid w:val="00C772BE"/>
    <w:rsid w:val="00C7791C"/>
    <w:rsid w:val="00C9304F"/>
    <w:rsid w:val="00CA6258"/>
    <w:rsid w:val="00CB15C9"/>
    <w:rsid w:val="00CB4723"/>
    <w:rsid w:val="00CB50A0"/>
    <w:rsid w:val="00CB73AD"/>
    <w:rsid w:val="00CC0258"/>
    <w:rsid w:val="00CC0BF2"/>
    <w:rsid w:val="00CC0D82"/>
    <w:rsid w:val="00CC2BF8"/>
    <w:rsid w:val="00CC6CD9"/>
    <w:rsid w:val="00CD08F0"/>
    <w:rsid w:val="00CD13DC"/>
    <w:rsid w:val="00CD5816"/>
    <w:rsid w:val="00CD6D05"/>
    <w:rsid w:val="00CE2151"/>
    <w:rsid w:val="00CE26B9"/>
    <w:rsid w:val="00CF1E91"/>
    <w:rsid w:val="00CF2E01"/>
    <w:rsid w:val="00CF3A82"/>
    <w:rsid w:val="00D1312F"/>
    <w:rsid w:val="00D14A84"/>
    <w:rsid w:val="00D14FBD"/>
    <w:rsid w:val="00D1559B"/>
    <w:rsid w:val="00D15E48"/>
    <w:rsid w:val="00D21270"/>
    <w:rsid w:val="00D279F8"/>
    <w:rsid w:val="00D30817"/>
    <w:rsid w:val="00D32370"/>
    <w:rsid w:val="00D348B9"/>
    <w:rsid w:val="00D3798F"/>
    <w:rsid w:val="00D41491"/>
    <w:rsid w:val="00D41BF5"/>
    <w:rsid w:val="00D50B02"/>
    <w:rsid w:val="00D5276F"/>
    <w:rsid w:val="00D55762"/>
    <w:rsid w:val="00D61780"/>
    <w:rsid w:val="00D618A8"/>
    <w:rsid w:val="00D61B70"/>
    <w:rsid w:val="00D62138"/>
    <w:rsid w:val="00D62C83"/>
    <w:rsid w:val="00D66C79"/>
    <w:rsid w:val="00D71503"/>
    <w:rsid w:val="00D74A90"/>
    <w:rsid w:val="00D74C31"/>
    <w:rsid w:val="00D75251"/>
    <w:rsid w:val="00D76B5D"/>
    <w:rsid w:val="00D81C90"/>
    <w:rsid w:val="00D81D0F"/>
    <w:rsid w:val="00D85A78"/>
    <w:rsid w:val="00D94FA7"/>
    <w:rsid w:val="00D95355"/>
    <w:rsid w:val="00DA0173"/>
    <w:rsid w:val="00DA39A1"/>
    <w:rsid w:val="00DA7B81"/>
    <w:rsid w:val="00DB4E3A"/>
    <w:rsid w:val="00DB5313"/>
    <w:rsid w:val="00DC048C"/>
    <w:rsid w:val="00DC2863"/>
    <w:rsid w:val="00DC69BF"/>
    <w:rsid w:val="00DD1BCF"/>
    <w:rsid w:val="00DE2DF2"/>
    <w:rsid w:val="00DE4726"/>
    <w:rsid w:val="00DE5A7B"/>
    <w:rsid w:val="00DE677A"/>
    <w:rsid w:val="00DF454E"/>
    <w:rsid w:val="00DF5C46"/>
    <w:rsid w:val="00DF6E8E"/>
    <w:rsid w:val="00DF7CB4"/>
    <w:rsid w:val="00E0005A"/>
    <w:rsid w:val="00E137C8"/>
    <w:rsid w:val="00E20586"/>
    <w:rsid w:val="00E207AC"/>
    <w:rsid w:val="00E24FE0"/>
    <w:rsid w:val="00E355CC"/>
    <w:rsid w:val="00E41014"/>
    <w:rsid w:val="00E42DA2"/>
    <w:rsid w:val="00E479CE"/>
    <w:rsid w:val="00E50B20"/>
    <w:rsid w:val="00E516D2"/>
    <w:rsid w:val="00E524B3"/>
    <w:rsid w:val="00E557C8"/>
    <w:rsid w:val="00E60CDF"/>
    <w:rsid w:val="00E64DA6"/>
    <w:rsid w:val="00E65492"/>
    <w:rsid w:val="00E66D2F"/>
    <w:rsid w:val="00E67C47"/>
    <w:rsid w:val="00E731D3"/>
    <w:rsid w:val="00E80388"/>
    <w:rsid w:val="00E935E8"/>
    <w:rsid w:val="00E957F4"/>
    <w:rsid w:val="00EA58F8"/>
    <w:rsid w:val="00EB4B3A"/>
    <w:rsid w:val="00EB4DEC"/>
    <w:rsid w:val="00EB5099"/>
    <w:rsid w:val="00EB55CD"/>
    <w:rsid w:val="00EB578C"/>
    <w:rsid w:val="00EC0BFC"/>
    <w:rsid w:val="00EC284E"/>
    <w:rsid w:val="00EC4EE5"/>
    <w:rsid w:val="00EC7743"/>
    <w:rsid w:val="00ED16C2"/>
    <w:rsid w:val="00ED3E08"/>
    <w:rsid w:val="00ED4D2F"/>
    <w:rsid w:val="00ED776A"/>
    <w:rsid w:val="00ED7CAB"/>
    <w:rsid w:val="00EE0C6E"/>
    <w:rsid w:val="00EE507C"/>
    <w:rsid w:val="00EE61FF"/>
    <w:rsid w:val="00EE7171"/>
    <w:rsid w:val="00EF21DE"/>
    <w:rsid w:val="00EF4210"/>
    <w:rsid w:val="00EF443E"/>
    <w:rsid w:val="00EF6C1C"/>
    <w:rsid w:val="00EF7C78"/>
    <w:rsid w:val="00F031FA"/>
    <w:rsid w:val="00F03233"/>
    <w:rsid w:val="00F04C49"/>
    <w:rsid w:val="00F05E59"/>
    <w:rsid w:val="00F12D92"/>
    <w:rsid w:val="00F1596A"/>
    <w:rsid w:val="00F160EF"/>
    <w:rsid w:val="00F23F0E"/>
    <w:rsid w:val="00F27A2A"/>
    <w:rsid w:val="00F31E48"/>
    <w:rsid w:val="00F35F6C"/>
    <w:rsid w:val="00F371C2"/>
    <w:rsid w:val="00F530CB"/>
    <w:rsid w:val="00F54F85"/>
    <w:rsid w:val="00F55253"/>
    <w:rsid w:val="00F56C11"/>
    <w:rsid w:val="00F60A75"/>
    <w:rsid w:val="00F72453"/>
    <w:rsid w:val="00F740ED"/>
    <w:rsid w:val="00F7682A"/>
    <w:rsid w:val="00F83684"/>
    <w:rsid w:val="00F842B5"/>
    <w:rsid w:val="00F84CD4"/>
    <w:rsid w:val="00F86801"/>
    <w:rsid w:val="00F971D6"/>
    <w:rsid w:val="00FA10EA"/>
    <w:rsid w:val="00FA706E"/>
    <w:rsid w:val="00FB045B"/>
    <w:rsid w:val="00FB6403"/>
    <w:rsid w:val="00FC1DB9"/>
    <w:rsid w:val="00FC2A8D"/>
    <w:rsid w:val="00FC375B"/>
    <w:rsid w:val="00FC3E9C"/>
    <w:rsid w:val="00FD611B"/>
    <w:rsid w:val="00FE0499"/>
    <w:rsid w:val="00FF1027"/>
    <w:rsid w:val="00FF2340"/>
    <w:rsid w:val="00FF2A0E"/>
    <w:rsid w:val="00FF4BA7"/>
    <w:rsid w:val="00FF5619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4B8F4E"/>
  <w15:docId w15:val="{0807309E-14AE-4257-9AAF-1BE77DF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4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66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166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51470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B14957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E67C47"/>
    <w:rPr>
      <w:kern w:val="2"/>
      <w:sz w:val="21"/>
      <w:szCs w:val="24"/>
    </w:rPr>
  </w:style>
  <w:style w:type="character" w:styleId="a9">
    <w:name w:val="Hyperlink"/>
    <w:uiPriority w:val="99"/>
    <w:unhideWhenUsed/>
    <w:rsid w:val="0001566E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4036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36A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036A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36A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036A0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386D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A7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595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346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A2C7-B049-45FA-BFE5-1ED2390D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1462</Words>
  <Characters>218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中小企業信用保険法第２条第３項第７号(金融取引の調整)の認定について</vt:lpstr>
      <vt:lpstr>中小企業信用保険法第２条第３項第７号(金融取引の調整)の認定について</vt:lpstr>
    </vt:vector>
  </TitlesOfParts>
  <Company>江戸川区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中小企業信用保険法第２条第３項第７号(金融取引の調整)の認定について</dc:title>
  <dc:creator>全庁LAN利用者</dc:creator>
  <cp:lastModifiedBy>全庁LAN利用者</cp:lastModifiedBy>
  <cp:revision>4</cp:revision>
  <cp:lastPrinted>2025-04-02T06:01:00Z</cp:lastPrinted>
  <dcterms:created xsi:type="dcterms:W3CDTF">2025-04-01T09:58:00Z</dcterms:created>
  <dcterms:modified xsi:type="dcterms:W3CDTF">2025-04-02T06:02:00Z</dcterms:modified>
</cp:coreProperties>
</file>