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6EAA5" w14:textId="77777777" w:rsidR="00E0743E" w:rsidRPr="00D73C85" w:rsidRDefault="00E0743E" w:rsidP="00904626">
      <w:pPr>
        <w:pStyle w:val="a3"/>
        <w:spacing w:line="500" w:lineRule="exact"/>
        <w:ind w:left="1426" w:hangingChars="396" w:hanging="1426"/>
      </w:pPr>
      <w:bookmarkStart w:id="0" w:name="_Toc67918994"/>
      <w:bookmarkStart w:id="1" w:name="_GoBack"/>
      <w:bookmarkEnd w:id="1"/>
      <w:r w:rsidRPr="00D73C85">
        <w:rPr>
          <w:rFonts w:hint="eastAsia"/>
        </w:rPr>
        <w:t xml:space="preserve">第１章　</w:t>
      </w:r>
      <w:r w:rsidR="00703E09" w:rsidRPr="00D73C85">
        <w:rPr>
          <w:rFonts w:hint="eastAsia"/>
        </w:rPr>
        <w:t>第６</w:t>
      </w:r>
      <w:r w:rsidR="00AB1DB6" w:rsidRPr="00D73C85">
        <w:rPr>
          <w:rFonts w:hint="eastAsia"/>
        </w:rPr>
        <w:t>期</w:t>
      </w:r>
      <w:r w:rsidRPr="00D73C85">
        <w:rPr>
          <w:rFonts w:hint="eastAsia"/>
        </w:rPr>
        <w:t>江戸川区障害福祉計画</w:t>
      </w:r>
      <w:r w:rsidR="003C0B25" w:rsidRPr="00D73C85">
        <w:rPr>
          <w:rFonts w:hint="eastAsia"/>
        </w:rPr>
        <w:t>及び第２</w:t>
      </w:r>
      <w:r w:rsidR="009F4B66" w:rsidRPr="00D73C85">
        <w:rPr>
          <w:rFonts w:hint="eastAsia"/>
        </w:rPr>
        <w:t>期江戸川区障害児福祉計画</w:t>
      </w:r>
      <w:r w:rsidRPr="00D73C85">
        <w:rPr>
          <w:rFonts w:hint="eastAsia"/>
        </w:rPr>
        <w:t>の概要</w:t>
      </w:r>
      <w:bookmarkEnd w:id="0"/>
    </w:p>
    <w:p w14:paraId="66F4642D" w14:textId="77777777" w:rsidR="00E0743E" w:rsidRPr="00D73C85" w:rsidRDefault="00E0743E" w:rsidP="00D73C85">
      <w:pPr>
        <w:pStyle w:val="a5"/>
        <w:spacing w:afterLines="50" w:after="174" w:line="400" w:lineRule="exact"/>
        <w:ind w:leftChars="-2" w:left="651" w:hangingChars="205" w:hanging="656"/>
        <w:jc w:val="left"/>
        <w:rPr>
          <w:rFonts w:asciiTheme="majorEastAsia" w:hAnsiTheme="majorEastAsia"/>
          <w:color w:val="000000" w:themeColor="text1"/>
          <w:sz w:val="32"/>
          <w:szCs w:val="32"/>
        </w:rPr>
      </w:pPr>
      <w:bookmarkStart w:id="2" w:name="_Toc67918995"/>
      <w:r w:rsidRPr="00D73C85">
        <w:rPr>
          <w:rFonts w:asciiTheme="majorEastAsia" w:hAnsiTheme="majorEastAsia" w:hint="eastAsia"/>
          <w:color w:val="000000" w:themeColor="text1"/>
          <w:sz w:val="32"/>
          <w:szCs w:val="32"/>
        </w:rPr>
        <w:t xml:space="preserve">１　</w:t>
      </w:r>
      <w:r w:rsidR="003C0B25" w:rsidRPr="00D73C85">
        <w:rPr>
          <w:rFonts w:asciiTheme="majorEastAsia" w:hAnsiTheme="majorEastAsia" w:hint="eastAsia"/>
          <w:color w:val="000000" w:themeColor="text1"/>
          <w:sz w:val="32"/>
          <w:szCs w:val="32"/>
        </w:rPr>
        <w:t>第６</w:t>
      </w:r>
      <w:r w:rsidR="00AB1DB6" w:rsidRPr="00D73C85">
        <w:rPr>
          <w:rFonts w:asciiTheme="majorEastAsia" w:hAnsiTheme="majorEastAsia" w:hint="eastAsia"/>
          <w:color w:val="000000" w:themeColor="text1"/>
          <w:sz w:val="32"/>
          <w:szCs w:val="32"/>
        </w:rPr>
        <w:t>期</w:t>
      </w:r>
      <w:r w:rsidRPr="00D73C85">
        <w:rPr>
          <w:rFonts w:asciiTheme="majorEastAsia" w:hAnsiTheme="majorEastAsia" w:hint="eastAsia"/>
          <w:color w:val="000000" w:themeColor="text1"/>
          <w:sz w:val="32"/>
          <w:szCs w:val="32"/>
        </w:rPr>
        <w:t>江戸川区障害福祉計画</w:t>
      </w:r>
      <w:r w:rsidR="003C0B25" w:rsidRPr="00D73C85">
        <w:rPr>
          <w:rFonts w:asciiTheme="majorEastAsia" w:hAnsiTheme="majorEastAsia" w:hint="eastAsia"/>
          <w:color w:val="000000" w:themeColor="text1"/>
          <w:sz w:val="32"/>
          <w:szCs w:val="32"/>
        </w:rPr>
        <w:t>及び第２</w:t>
      </w:r>
      <w:r w:rsidR="009F4B66" w:rsidRPr="00D73C85">
        <w:rPr>
          <w:rFonts w:asciiTheme="majorEastAsia" w:hAnsiTheme="majorEastAsia" w:hint="eastAsia"/>
          <w:color w:val="000000" w:themeColor="text1"/>
          <w:sz w:val="32"/>
          <w:szCs w:val="32"/>
        </w:rPr>
        <w:t>期江戸川区障害児福祉計</w:t>
      </w:r>
      <w:bookmarkStart w:id="3" w:name="_Toc496701859"/>
      <w:r w:rsidR="009F4B66" w:rsidRPr="00D73C85">
        <w:rPr>
          <w:rFonts w:asciiTheme="majorEastAsia" w:hAnsiTheme="majorEastAsia" w:hint="eastAsia"/>
          <w:color w:val="000000" w:themeColor="text1"/>
          <w:sz w:val="32"/>
          <w:szCs w:val="32"/>
        </w:rPr>
        <w:t>画</w:t>
      </w:r>
      <w:r w:rsidRPr="00D73C85">
        <w:rPr>
          <w:rFonts w:asciiTheme="majorEastAsia" w:hAnsiTheme="majorEastAsia" w:hint="eastAsia"/>
          <w:color w:val="000000" w:themeColor="text1"/>
          <w:sz w:val="32"/>
          <w:szCs w:val="32"/>
        </w:rPr>
        <w:t>について</w:t>
      </w:r>
      <w:bookmarkEnd w:id="3"/>
      <w:bookmarkEnd w:id="2"/>
    </w:p>
    <w:p w14:paraId="48B400F1" w14:textId="77777777" w:rsidR="00E0743E" w:rsidRPr="00D73C85" w:rsidRDefault="00E0743E" w:rsidP="00D00562">
      <w:pPr>
        <w:pStyle w:val="a7"/>
        <w:spacing w:afterLines="30" w:after="104" w:line="360" w:lineRule="exact"/>
        <w:ind w:leftChars="-59" w:left="-142"/>
        <w:rPr>
          <w:color w:val="000000" w:themeColor="text1"/>
          <w:sz w:val="28"/>
          <w:szCs w:val="28"/>
        </w:rPr>
      </w:pPr>
      <w:r w:rsidRPr="00D73C85">
        <w:rPr>
          <w:rFonts w:hint="eastAsia"/>
          <w:color w:val="000000" w:themeColor="text1"/>
          <w:sz w:val="28"/>
          <w:szCs w:val="28"/>
        </w:rPr>
        <w:t>（</w:t>
      </w:r>
      <w:r w:rsidRPr="00D00562">
        <w:rPr>
          <w:rFonts w:hint="eastAsia"/>
          <w:color w:val="000000" w:themeColor="text1"/>
          <w:sz w:val="28"/>
          <w:szCs w:val="28"/>
        </w:rPr>
        <w:t>１</w:t>
      </w:r>
      <w:r w:rsidRPr="00D73C85">
        <w:rPr>
          <w:rFonts w:hint="eastAsia"/>
          <w:color w:val="000000" w:themeColor="text1"/>
          <w:sz w:val="28"/>
          <w:szCs w:val="28"/>
        </w:rPr>
        <w:t>）策定の趣旨</w:t>
      </w:r>
    </w:p>
    <w:p w14:paraId="3C94FB49" w14:textId="4F79AC8B" w:rsidR="00E0743E" w:rsidRPr="0005597B" w:rsidRDefault="00E0743E"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区では、平成14</w:t>
      </w:r>
      <w:r w:rsidR="003F5B31" w:rsidRPr="0005597B">
        <w:rPr>
          <w:rFonts w:ascii="ＭＳ 明朝" w:eastAsia="ＭＳ 明朝" w:hAnsi="ＭＳ 明朝" w:hint="eastAsia"/>
          <w:color w:val="000000" w:themeColor="text1"/>
        </w:rPr>
        <w:t>年</w:t>
      </w:r>
      <w:r w:rsidR="00AF37EE">
        <w:rPr>
          <w:rFonts w:ascii="ＭＳ 明朝" w:eastAsia="ＭＳ 明朝" w:hAnsi="ＭＳ 明朝" w:hint="eastAsia"/>
          <w:color w:val="000000" w:themeColor="text1"/>
        </w:rPr>
        <w:t>（</w:t>
      </w:r>
      <w:r w:rsidR="0067042A" w:rsidRPr="0005597B">
        <w:rPr>
          <w:rFonts w:ascii="ＭＳ 明朝" w:eastAsia="ＭＳ 明朝" w:hAnsi="ＭＳ 明朝" w:hint="eastAsia"/>
          <w:color w:val="000000" w:themeColor="text1"/>
        </w:rPr>
        <w:t>2002年</w:t>
      </w:r>
      <w:r w:rsidR="00AF37EE">
        <w:rPr>
          <w:rFonts w:ascii="ＭＳ 明朝" w:eastAsia="ＭＳ 明朝" w:hAnsi="ＭＳ 明朝" w:hint="eastAsia"/>
          <w:color w:val="000000" w:themeColor="text1"/>
        </w:rPr>
        <w:t>）</w:t>
      </w:r>
      <w:r w:rsidR="00EE565C" w:rsidRPr="0005597B">
        <w:rPr>
          <w:rFonts w:ascii="ＭＳ 明朝" w:eastAsia="ＭＳ 明朝" w:hAnsi="ＭＳ 明朝" w:hint="eastAsia"/>
          <w:color w:val="000000" w:themeColor="text1"/>
        </w:rPr>
        <w:t>７</w:t>
      </w:r>
      <w:r w:rsidRPr="0005597B">
        <w:rPr>
          <w:rFonts w:ascii="ＭＳ 明朝" w:eastAsia="ＭＳ 明朝" w:hAnsi="ＭＳ 明朝" w:hint="eastAsia"/>
          <w:color w:val="000000" w:themeColor="text1"/>
        </w:rPr>
        <w:t>月に「江戸川区長期計画（えどがわ新世紀デザイン）」を策定し</w:t>
      </w:r>
      <w:r w:rsidR="004D4D9A" w:rsidRPr="0005597B">
        <w:rPr>
          <w:rFonts w:ascii="ＭＳ 明朝" w:eastAsia="ＭＳ 明朝" w:hAnsi="ＭＳ 明朝" w:hint="eastAsia"/>
          <w:color w:val="000000" w:themeColor="text1"/>
        </w:rPr>
        <w:t>、そこに示された基本構想・</w:t>
      </w:r>
      <w:r w:rsidR="00207D80" w:rsidRPr="0005597B">
        <w:rPr>
          <w:rFonts w:ascii="ＭＳ 明朝" w:eastAsia="ＭＳ 明朝" w:hAnsi="ＭＳ 明朝" w:hint="eastAsia"/>
          <w:color w:val="000000" w:themeColor="text1"/>
        </w:rPr>
        <w:t>基本計画に基づく実施計画により、</w:t>
      </w:r>
      <w:r w:rsidR="00A003F1" w:rsidRPr="0005597B">
        <w:rPr>
          <w:rFonts w:ascii="ＭＳ 明朝" w:eastAsia="ＭＳ 明朝" w:hAnsi="ＭＳ 明朝" w:hint="eastAsia"/>
          <w:color w:val="000000" w:themeColor="text1"/>
        </w:rPr>
        <w:t>地域で暮らす</w:t>
      </w:r>
      <w:r w:rsidR="00995D61">
        <w:rPr>
          <w:rFonts w:ascii="ＭＳ 明朝" w:eastAsia="ＭＳ 明朝" w:hAnsi="ＭＳ 明朝" w:hint="eastAsia"/>
          <w:color w:val="000000" w:themeColor="text1"/>
        </w:rPr>
        <w:t>全て</w:t>
      </w:r>
      <w:r w:rsidR="00A003F1" w:rsidRPr="0005597B">
        <w:rPr>
          <w:rFonts w:ascii="ＭＳ 明朝" w:eastAsia="ＭＳ 明朝" w:hAnsi="ＭＳ 明朝" w:hint="eastAsia"/>
          <w:color w:val="000000" w:themeColor="text1"/>
        </w:rPr>
        <w:t>の方が障害の有無によって分け隔</w:t>
      </w:r>
      <w:r w:rsidR="00A003F1" w:rsidRPr="006B79CA">
        <w:rPr>
          <w:rFonts w:ascii="ＭＳ 明朝" w:eastAsia="ＭＳ 明朝" w:hAnsi="ＭＳ 明朝" w:hint="eastAsia"/>
        </w:rPr>
        <w:t>て</w:t>
      </w:r>
      <w:r w:rsidR="00923F5B" w:rsidRPr="006B79CA">
        <w:rPr>
          <w:rFonts w:ascii="ＭＳ 明朝" w:eastAsia="ＭＳ 明朝" w:hAnsi="ＭＳ 明朝" w:hint="eastAsia"/>
        </w:rPr>
        <w:t>ること</w:t>
      </w:r>
      <w:r w:rsidR="00A003F1" w:rsidRPr="006B79CA">
        <w:rPr>
          <w:rFonts w:ascii="ＭＳ 明朝" w:eastAsia="ＭＳ 明朝" w:hAnsi="ＭＳ 明朝" w:hint="eastAsia"/>
        </w:rPr>
        <w:t>な</w:t>
      </w:r>
      <w:r w:rsidR="00A003F1" w:rsidRPr="0005597B">
        <w:rPr>
          <w:rFonts w:ascii="ＭＳ 明朝" w:eastAsia="ＭＳ 明朝" w:hAnsi="ＭＳ 明朝" w:hint="eastAsia"/>
          <w:color w:val="000000" w:themeColor="text1"/>
        </w:rPr>
        <w:t>く、相互に尊重し合いながら共生する社会の</w:t>
      </w:r>
      <w:r w:rsidRPr="0005597B">
        <w:rPr>
          <w:rFonts w:ascii="ＭＳ 明朝" w:eastAsia="ＭＳ 明朝" w:hAnsi="ＭＳ 明朝" w:hint="eastAsia"/>
          <w:color w:val="000000" w:themeColor="text1"/>
        </w:rPr>
        <w:t>環境づくりを進めてきました。</w:t>
      </w:r>
    </w:p>
    <w:p w14:paraId="3A790247" w14:textId="33330C7D" w:rsidR="00E0743E" w:rsidRPr="0005597B" w:rsidRDefault="00E0743E"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また、国の動向を踏まえ、「江戸川区障害者計画」、「江戸川区障害福祉計画」</w:t>
      </w:r>
      <w:r w:rsidR="00EA0245">
        <w:rPr>
          <w:rFonts w:ascii="ＭＳ 明朝" w:eastAsia="ＭＳ 明朝" w:hAnsi="ＭＳ 明朝" w:hint="eastAsia"/>
          <w:color w:val="000000" w:themeColor="text1"/>
        </w:rPr>
        <w:t>、</w:t>
      </w:r>
      <w:r w:rsidR="00CD796D">
        <w:rPr>
          <w:rFonts w:ascii="ＭＳ 明朝" w:eastAsia="ＭＳ 明朝" w:hAnsi="ＭＳ 明朝" w:hint="eastAsia"/>
          <w:color w:val="000000" w:themeColor="text1"/>
        </w:rPr>
        <w:t>「江戸川区障害児福祉計画」</w:t>
      </w:r>
      <w:r w:rsidRPr="0005597B">
        <w:rPr>
          <w:rFonts w:ascii="ＭＳ 明朝" w:eastAsia="ＭＳ 明朝" w:hAnsi="ＭＳ 明朝" w:hint="eastAsia"/>
          <w:color w:val="000000" w:themeColor="text1"/>
        </w:rPr>
        <w:t>を策定し、障害者施策を進めてきました。</w:t>
      </w:r>
    </w:p>
    <w:p w14:paraId="4F5920B4" w14:textId="44BB59A6" w:rsidR="00E0743E" w:rsidRPr="0005597B" w:rsidRDefault="00AB5EB5"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こうした動きの中で、</w:t>
      </w:r>
      <w:r w:rsidR="00E0743E" w:rsidRPr="0005597B">
        <w:rPr>
          <w:rFonts w:ascii="ＭＳ 明朝" w:eastAsia="ＭＳ 明朝" w:hAnsi="ＭＳ 明朝" w:hint="eastAsia"/>
          <w:color w:val="000000" w:themeColor="text1"/>
        </w:rPr>
        <w:t>「第</w:t>
      </w:r>
      <w:r w:rsidR="003C0B25" w:rsidRPr="0005597B">
        <w:rPr>
          <w:rFonts w:ascii="ＭＳ 明朝" w:eastAsia="ＭＳ 明朝" w:hAnsi="ＭＳ 明朝" w:hint="eastAsia"/>
          <w:color w:val="000000" w:themeColor="text1"/>
        </w:rPr>
        <w:t>５</w:t>
      </w:r>
      <w:r w:rsidR="00E0743E" w:rsidRPr="0005597B">
        <w:rPr>
          <w:rFonts w:ascii="ＭＳ 明朝" w:eastAsia="ＭＳ 明朝" w:hAnsi="ＭＳ 明朝" w:hint="eastAsia"/>
          <w:color w:val="000000" w:themeColor="text1"/>
        </w:rPr>
        <w:t>期江戸川区障害福祉計画」</w:t>
      </w:r>
      <w:r w:rsidR="003C0B25" w:rsidRPr="0005597B">
        <w:rPr>
          <w:rFonts w:ascii="ＭＳ 明朝" w:eastAsia="ＭＳ 明朝" w:hAnsi="ＭＳ 明朝" w:hint="eastAsia"/>
          <w:color w:val="000000" w:themeColor="text1"/>
        </w:rPr>
        <w:t>及び「第１期江戸川区</w:t>
      </w:r>
      <w:r w:rsidR="00CD796D">
        <w:rPr>
          <w:rFonts w:ascii="ＭＳ 明朝" w:eastAsia="ＭＳ 明朝" w:hAnsi="ＭＳ 明朝" w:hint="eastAsia"/>
          <w:color w:val="000000" w:themeColor="text1"/>
        </w:rPr>
        <w:t>障害</w:t>
      </w:r>
      <w:r w:rsidR="003C0B25" w:rsidRPr="0005597B">
        <w:rPr>
          <w:rFonts w:ascii="ＭＳ 明朝" w:eastAsia="ＭＳ 明朝" w:hAnsi="ＭＳ 明朝" w:hint="eastAsia"/>
          <w:color w:val="000000" w:themeColor="text1"/>
        </w:rPr>
        <w:t>児福祉計画」</w:t>
      </w:r>
      <w:r w:rsidR="00E0743E" w:rsidRPr="0005597B">
        <w:rPr>
          <w:rFonts w:ascii="ＭＳ 明朝" w:eastAsia="ＭＳ 明朝" w:hAnsi="ＭＳ 明朝" w:hint="eastAsia"/>
          <w:color w:val="000000" w:themeColor="text1"/>
        </w:rPr>
        <w:t>（以下、「</w:t>
      </w:r>
      <w:r w:rsidR="003C0B25" w:rsidRPr="0005597B">
        <w:rPr>
          <w:rFonts w:ascii="ＭＳ 明朝" w:eastAsia="ＭＳ 明朝" w:hAnsi="ＭＳ 明朝" w:hint="eastAsia"/>
          <w:color w:val="000000" w:themeColor="text1"/>
        </w:rPr>
        <w:t>第５</w:t>
      </w:r>
      <w:r w:rsidR="00EE565C" w:rsidRPr="0005597B">
        <w:rPr>
          <w:rFonts w:ascii="ＭＳ 明朝" w:eastAsia="ＭＳ 明朝" w:hAnsi="ＭＳ 明朝" w:hint="eastAsia"/>
          <w:color w:val="000000" w:themeColor="text1"/>
        </w:rPr>
        <w:t>期</w:t>
      </w:r>
      <w:r w:rsidR="00E0743E" w:rsidRPr="0005597B">
        <w:rPr>
          <w:rFonts w:ascii="ＭＳ 明朝" w:eastAsia="ＭＳ 明朝" w:hAnsi="ＭＳ 明朝" w:hint="eastAsia"/>
          <w:color w:val="000000" w:themeColor="text1"/>
        </w:rPr>
        <w:t>計画」という。）が最終年次（</w:t>
      </w:r>
      <w:r w:rsidR="003C0B25" w:rsidRPr="0005597B">
        <w:rPr>
          <w:rFonts w:ascii="ＭＳ 明朝" w:eastAsia="ＭＳ 明朝" w:hAnsi="ＭＳ 明朝" w:hint="eastAsia"/>
          <w:color w:val="000000" w:themeColor="text1"/>
        </w:rPr>
        <w:t>令和２</w:t>
      </w:r>
      <w:r w:rsidR="00346652" w:rsidRPr="0005597B">
        <w:rPr>
          <w:rFonts w:ascii="ＭＳ 明朝" w:eastAsia="ＭＳ 明朝" w:hAnsi="ＭＳ 明朝" w:hint="eastAsia"/>
          <w:color w:val="000000" w:themeColor="text1"/>
        </w:rPr>
        <w:t>年度(20</w:t>
      </w:r>
      <w:r w:rsidR="003C0B25" w:rsidRPr="0005597B">
        <w:rPr>
          <w:rFonts w:ascii="ＭＳ 明朝" w:eastAsia="ＭＳ 明朝" w:hAnsi="ＭＳ 明朝" w:hint="eastAsia"/>
          <w:color w:val="000000" w:themeColor="text1"/>
        </w:rPr>
        <w:t>20</w:t>
      </w:r>
      <w:r w:rsidR="00346652" w:rsidRPr="0005597B">
        <w:rPr>
          <w:rFonts w:ascii="ＭＳ 明朝" w:eastAsia="ＭＳ 明朝" w:hAnsi="ＭＳ 明朝" w:hint="eastAsia"/>
          <w:color w:val="000000" w:themeColor="text1"/>
        </w:rPr>
        <w:t>年度)</w:t>
      </w:r>
      <w:r w:rsidR="00E0743E" w:rsidRPr="0005597B">
        <w:rPr>
          <w:rFonts w:ascii="ＭＳ 明朝" w:eastAsia="ＭＳ 明朝" w:hAnsi="ＭＳ 明朝" w:hint="eastAsia"/>
          <w:color w:val="000000" w:themeColor="text1"/>
        </w:rPr>
        <w:t>）を迎えたことから、新たに「</w:t>
      </w:r>
      <w:r w:rsidR="003C0B25" w:rsidRPr="0005597B">
        <w:rPr>
          <w:rFonts w:ascii="ＭＳ 明朝" w:eastAsia="ＭＳ 明朝" w:hAnsi="ＭＳ 明朝" w:hint="eastAsia"/>
          <w:color w:val="000000" w:themeColor="text1"/>
        </w:rPr>
        <w:t>第６</w:t>
      </w:r>
      <w:r w:rsidR="00AB1DB6" w:rsidRPr="0005597B">
        <w:rPr>
          <w:rFonts w:ascii="ＭＳ 明朝" w:eastAsia="ＭＳ 明朝" w:hAnsi="ＭＳ 明朝" w:hint="eastAsia"/>
          <w:color w:val="000000" w:themeColor="text1"/>
        </w:rPr>
        <w:t>期</w:t>
      </w:r>
      <w:r w:rsidR="00E0743E" w:rsidRPr="0005597B">
        <w:rPr>
          <w:rFonts w:ascii="ＭＳ 明朝" w:eastAsia="ＭＳ 明朝" w:hAnsi="ＭＳ 明朝" w:hint="eastAsia"/>
          <w:color w:val="000000" w:themeColor="text1"/>
        </w:rPr>
        <w:t>江戸川区障害福祉計画」</w:t>
      </w:r>
      <w:r w:rsidR="003C0B25" w:rsidRPr="0005597B">
        <w:rPr>
          <w:rFonts w:ascii="ＭＳ 明朝" w:eastAsia="ＭＳ 明朝" w:hAnsi="ＭＳ 明朝" w:hint="eastAsia"/>
          <w:color w:val="000000" w:themeColor="text1"/>
        </w:rPr>
        <w:t>及び「第２期江戸川区障害児福祉計画」</w:t>
      </w:r>
      <w:r w:rsidR="00E0743E" w:rsidRPr="0005597B">
        <w:rPr>
          <w:rFonts w:ascii="ＭＳ 明朝" w:eastAsia="ＭＳ 明朝" w:hAnsi="ＭＳ 明朝" w:hint="eastAsia"/>
          <w:color w:val="000000" w:themeColor="text1"/>
        </w:rPr>
        <w:t>を策定します。</w:t>
      </w:r>
    </w:p>
    <w:p w14:paraId="29487B19" w14:textId="77777777" w:rsidR="00D73C85" w:rsidRPr="00D73C85" w:rsidRDefault="00D73C85" w:rsidP="00D73C85">
      <w:pPr>
        <w:spacing w:line="400" w:lineRule="exact"/>
        <w:ind w:firstLineChars="100" w:firstLine="240"/>
        <w:jc w:val="left"/>
        <w:rPr>
          <w:rFonts w:ascii="メイリオ" w:eastAsia="メイリオ" w:hAnsi="メイリオ"/>
          <w:color w:val="000000" w:themeColor="text1"/>
        </w:rPr>
      </w:pPr>
    </w:p>
    <w:p w14:paraId="5CA74286" w14:textId="77777777" w:rsidR="00E0743E" w:rsidRPr="00D73C85" w:rsidRDefault="00E0743E" w:rsidP="00D00562">
      <w:pPr>
        <w:pStyle w:val="a7"/>
        <w:spacing w:afterLines="30" w:after="104" w:line="360" w:lineRule="exact"/>
        <w:ind w:leftChars="-59" w:left="-142"/>
        <w:rPr>
          <w:color w:val="000000" w:themeColor="text1"/>
          <w:sz w:val="28"/>
          <w:szCs w:val="28"/>
        </w:rPr>
      </w:pPr>
      <w:r w:rsidRPr="00D73C85">
        <w:rPr>
          <w:rFonts w:hint="eastAsia"/>
          <w:color w:val="000000" w:themeColor="text1"/>
          <w:sz w:val="28"/>
          <w:szCs w:val="28"/>
        </w:rPr>
        <w:t>（２）計画の位置づけ</w:t>
      </w:r>
    </w:p>
    <w:p w14:paraId="17B003B8" w14:textId="626B0E5C" w:rsidR="00E0743E" w:rsidRPr="0005597B" w:rsidRDefault="003C0B25"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第６</w:t>
      </w:r>
      <w:r w:rsidR="00AB1DB6" w:rsidRPr="0005597B">
        <w:rPr>
          <w:rFonts w:ascii="ＭＳ 明朝" w:eastAsia="ＭＳ 明朝" w:hAnsi="ＭＳ 明朝" w:hint="eastAsia"/>
          <w:color w:val="000000" w:themeColor="text1"/>
        </w:rPr>
        <w:t>期</w:t>
      </w:r>
      <w:r w:rsidR="009F4B66" w:rsidRPr="0005597B">
        <w:rPr>
          <w:rFonts w:ascii="ＭＳ 明朝" w:eastAsia="ＭＳ 明朝" w:hAnsi="ＭＳ 明朝" w:hint="eastAsia"/>
          <w:color w:val="000000" w:themeColor="text1"/>
        </w:rPr>
        <w:t>江戸川区障害福祉計画</w:t>
      </w:r>
      <w:r w:rsidR="00E0743E" w:rsidRPr="0005597B">
        <w:rPr>
          <w:rFonts w:ascii="ＭＳ 明朝" w:eastAsia="ＭＳ 明朝" w:hAnsi="ＭＳ 明朝" w:hint="eastAsia"/>
          <w:color w:val="000000" w:themeColor="text1"/>
        </w:rPr>
        <w:t>は、障害者総合支援法第</w:t>
      </w:r>
      <w:r w:rsidR="00E0743E" w:rsidRPr="0005597B">
        <w:rPr>
          <w:rFonts w:ascii="ＭＳ 明朝" w:eastAsia="ＭＳ 明朝" w:hAnsi="ＭＳ 明朝"/>
          <w:color w:val="000000" w:themeColor="text1"/>
        </w:rPr>
        <w:t>88</w:t>
      </w:r>
      <w:r w:rsidR="00E0743E" w:rsidRPr="0005597B">
        <w:rPr>
          <w:rFonts w:ascii="ＭＳ 明朝" w:eastAsia="ＭＳ 明朝" w:hAnsi="ＭＳ 明朝" w:hint="eastAsia"/>
          <w:color w:val="000000" w:themeColor="text1"/>
        </w:rPr>
        <w:t>条第</w:t>
      </w:r>
      <w:r w:rsidR="009F4B66" w:rsidRPr="0005597B">
        <w:rPr>
          <w:rFonts w:ascii="ＭＳ 明朝" w:eastAsia="ＭＳ 明朝" w:hAnsi="ＭＳ 明朝" w:hint="eastAsia"/>
          <w:color w:val="000000" w:themeColor="text1"/>
        </w:rPr>
        <w:t>１</w:t>
      </w:r>
      <w:r w:rsidR="00E0743E" w:rsidRPr="0005597B">
        <w:rPr>
          <w:rFonts w:ascii="ＭＳ 明朝" w:eastAsia="ＭＳ 明朝" w:hAnsi="ＭＳ 明朝" w:hint="eastAsia"/>
          <w:color w:val="000000" w:themeColor="text1"/>
        </w:rPr>
        <w:t>項の規定に</w:t>
      </w:r>
      <w:r w:rsidR="00854D59" w:rsidRPr="0005597B">
        <w:rPr>
          <w:rFonts w:ascii="ＭＳ 明朝" w:eastAsia="ＭＳ 明朝" w:hAnsi="ＭＳ 明朝" w:hint="eastAsia"/>
          <w:color w:val="000000" w:themeColor="text1"/>
        </w:rPr>
        <w:t>基づき、</w:t>
      </w:r>
      <w:r w:rsidR="00D47420" w:rsidRPr="0005597B">
        <w:rPr>
          <w:rFonts w:ascii="ＭＳ 明朝" w:eastAsia="ＭＳ 明朝" w:hAnsi="ＭＳ 明朝" w:hint="eastAsia"/>
          <w:color w:val="000000" w:themeColor="text1"/>
        </w:rPr>
        <w:t>また、</w:t>
      </w:r>
      <w:r w:rsidRPr="0005597B">
        <w:rPr>
          <w:rFonts w:ascii="ＭＳ 明朝" w:eastAsia="ＭＳ 明朝" w:hAnsi="ＭＳ 明朝" w:hint="eastAsia"/>
          <w:color w:val="000000" w:themeColor="text1"/>
        </w:rPr>
        <w:t>第２</w:t>
      </w:r>
      <w:r w:rsidR="009F4B66" w:rsidRPr="0005597B">
        <w:rPr>
          <w:rFonts w:ascii="ＭＳ 明朝" w:eastAsia="ＭＳ 明朝" w:hAnsi="ＭＳ 明朝" w:hint="eastAsia"/>
          <w:color w:val="000000" w:themeColor="text1"/>
        </w:rPr>
        <w:t>期江戸川区障害児福祉計画は、児童福祉法第33条の20第１項に</w:t>
      </w:r>
      <w:r w:rsidR="00E0743E" w:rsidRPr="0005597B">
        <w:rPr>
          <w:rFonts w:ascii="ＭＳ 明朝" w:eastAsia="ＭＳ 明朝" w:hAnsi="ＭＳ 明朝" w:hint="eastAsia"/>
          <w:color w:val="000000" w:themeColor="text1"/>
        </w:rPr>
        <w:t>基づき、国が定める基本指針（以下、「国の</w:t>
      </w:r>
      <w:r w:rsidR="009F4B66" w:rsidRPr="0005597B">
        <w:rPr>
          <w:rFonts w:ascii="ＭＳ 明朝" w:eastAsia="ＭＳ 明朝" w:hAnsi="ＭＳ 明朝" w:hint="eastAsia"/>
          <w:color w:val="000000" w:themeColor="text1"/>
        </w:rPr>
        <w:t>基本</w:t>
      </w:r>
      <w:r w:rsidR="00E0743E" w:rsidRPr="0005597B">
        <w:rPr>
          <w:rFonts w:ascii="ＭＳ 明朝" w:eastAsia="ＭＳ 明朝" w:hAnsi="ＭＳ 明朝" w:hint="eastAsia"/>
          <w:color w:val="000000" w:themeColor="text1"/>
        </w:rPr>
        <w:t>指針」という。）に即して策定する「市町村障害福祉計画</w:t>
      </w:r>
      <w:r w:rsidR="00A709F3" w:rsidRPr="0005597B">
        <w:rPr>
          <w:rFonts w:ascii="ＭＳ 明朝" w:eastAsia="ＭＳ 明朝" w:hAnsi="ＭＳ 明朝" w:hint="eastAsia"/>
          <w:color w:val="000000" w:themeColor="text1"/>
        </w:rPr>
        <w:t>及び障害児福祉計画</w:t>
      </w:r>
      <w:r w:rsidR="00E0743E" w:rsidRPr="0005597B">
        <w:rPr>
          <w:rFonts w:ascii="ＭＳ 明朝" w:eastAsia="ＭＳ 明朝" w:hAnsi="ＭＳ 明朝" w:hint="eastAsia"/>
          <w:color w:val="000000" w:themeColor="text1"/>
        </w:rPr>
        <w:t>」です。</w:t>
      </w:r>
    </w:p>
    <w:p w14:paraId="568B790B" w14:textId="77777777" w:rsidR="00E0743E" w:rsidRPr="0005597B" w:rsidRDefault="00E0743E"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各種サービス（障害者総合支援法に基づく障害福</w:t>
      </w:r>
      <w:r w:rsidR="00A56F14" w:rsidRPr="0005597B">
        <w:rPr>
          <w:rFonts w:ascii="ＭＳ 明朝" w:eastAsia="ＭＳ 明朝" w:hAnsi="ＭＳ 明朝" w:hint="eastAsia"/>
          <w:color w:val="000000" w:themeColor="text1"/>
        </w:rPr>
        <w:t>祉サービス、相談支援、地域生活支援事業及び児童福祉法に基づく障害児通所支援、障害児</w:t>
      </w:r>
      <w:r w:rsidRPr="0005597B">
        <w:rPr>
          <w:rFonts w:ascii="ＭＳ 明朝" w:eastAsia="ＭＳ 明朝" w:hAnsi="ＭＳ 明朝" w:hint="eastAsia"/>
          <w:color w:val="000000" w:themeColor="text1"/>
        </w:rPr>
        <w:t>相談支援）の提供体制を確保することを主な目的としています。</w:t>
      </w:r>
    </w:p>
    <w:p w14:paraId="3FAF749C" w14:textId="77777777" w:rsidR="00E858BA" w:rsidRDefault="00E858BA" w:rsidP="00817127">
      <w:pPr>
        <w:spacing w:line="400" w:lineRule="exact"/>
        <w:ind w:firstLineChars="100" w:firstLine="240"/>
        <w:jc w:val="left"/>
        <w:rPr>
          <w:color w:val="000000" w:themeColor="text1"/>
        </w:rPr>
      </w:pPr>
    </w:p>
    <w:p w14:paraId="491967CD" w14:textId="77777777" w:rsidR="00A709F3" w:rsidRDefault="00A709F3">
      <w:pPr>
        <w:widowControl/>
        <w:jc w:val="left"/>
        <w:rPr>
          <w:rFonts w:eastAsia="ＭＳ ゴシック"/>
          <w:bCs/>
          <w:color w:val="000000" w:themeColor="text1"/>
          <w:sz w:val="26"/>
        </w:rPr>
      </w:pPr>
      <w:r>
        <w:rPr>
          <w:color w:val="000000" w:themeColor="text1"/>
        </w:rPr>
        <w:br w:type="page"/>
      </w:r>
    </w:p>
    <w:p w14:paraId="6EB00939" w14:textId="77777777" w:rsidR="00E0743E" w:rsidRPr="00D73C85" w:rsidRDefault="00E0743E" w:rsidP="00D00562">
      <w:pPr>
        <w:pStyle w:val="a7"/>
        <w:spacing w:afterLines="30" w:after="104" w:line="360" w:lineRule="exact"/>
        <w:ind w:leftChars="-59" w:left="-142"/>
        <w:rPr>
          <w:color w:val="000000" w:themeColor="text1"/>
          <w:sz w:val="28"/>
          <w:szCs w:val="28"/>
        </w:rPr>
      </w:pPr>
      <w:r w:rsidRPr="00D73C85">
        <w:rPr>
          <w:rFonts w:hint="eastAsia"/>
          <w:color w:val="000000" w:themeColor="text1"/>
          <w:sz w:val="28"/>
          <w:szCs w:val="28"/>
        </w:rPr>
        <w:lastRenderedPageBreak/>
        <w:t>（３）計画期間</w:t>
      </w:r>
    </w:p>
    <w:p w14:paraId="725EC32B" w14:textId="77777777" w:rsidR="00E0743E" w:rsidRPr="0005597B" w:rsidRDefault="00E0743E" w:rsidP="00D73C85">
      <w:pPr>
        <w:spacing w:afterLines="30" w:after="104"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本計画の期間は、</w:t>
      </w:r>
      <w:r w:rsidR="009F4B66" w:rsidRPr="0005597B">
        <w:rPr>
          <w:rFonts w:ascii="ＭＳ 明朝" w:eastAsia="ＭＳ 明朝" w:hAnsi="ＭＳ 明朝" w:hint="eastAsia"/>
          <w:color w:val="000000" w:themeColor="text1"/>
        </w:rPr>
        <w:t>国の基本指針</w:t>
      </w:r>
      <w:r w:rsidR="003C0B25" w:rsidRPr="0005597B">
        <w:rPr>
          <w:rFonts w:ascii="ＭＳ 明朝" w:eastAsia="ＭＳ 明朝" w:hAnsi="ＭＳ 明朝" w:hint="eastAsia"/>
          <w:color w:val="000000" w:themeColor="text1"/>
        </w:rPr>
        <w:t>により令和３</w:t>
      </w:r>
      <w:r w:rsidRPr="0005597B">
        <w:rPr>
          <w:rFonts w:ascii="ＭＳ 明朝" w:eastAsia="ＭＳ 明朝" w:hAnsi="ＭＳ 明朝" w:hint="eastAsia"/>
          <w:color w:val="000000" w:themeColor="text1"/>
        </w:rPr>
        <w:t>年度</w:t>
      </w:r>
      <w:r w:rsidR="00346652" w:rsidRPr="0005597B">
        <w:rPr>
          <w:rFonts w:ascii="ＭＳ 明朝" w:eastAsia="ＭＳ 明朝" w:hAnsi="ＭＳ 明朝" w:hint="eastAsia"/>
          <w:color w:val="000000" w:themeColor="text1"/>
        </w:rPr>
        <w:t>(20</w:t>
      </w:r>
      <w:r w:rsidR="003C0B25" w:rsidRPr="0005597B">
        <w:rPr>
          <w:rFonts w:ascii="ＭＳ 明朝" w:eastAsia="ＭＳ 明朝" w:hAnsi="ＭＳ 明朝" w:hint="eastAsia"/>
          <w:color w:val="000000" w:themeColor="text1"/>
        </w:rPr>
        <w:t>21</w:t>
      </w:r>
      <w:r w:rsidR="00346652" w:rsidRPr="0005597B">
        <w:rPr>
          <w:rFonts w:ascii="ＭＳ 明朝" w:eastAsia="ＭＳ 明朝" w:hAnsi="ＭＳ 明朝" w:hint="eastAsia"/>
          <w:color w:val="000000" w:themeColor="text1"/>
        </w:rPr>
        <w:t>年度)</w:t>
      </w:r>
      <w:r w:rsidR="00A52266" w:rsidRPr="0005597B">
        <w:rPr>
          <w:rFonts w:ascii="ＭＳ 明朝" w:eastAsia="ＭＳ 明朝" w:hAnsi="ＭＳ 明朝" w:hint="eastAsia"/>
          <w:color w:val="000000" w:themeColor="text1"/>
        </w:rPr>
        <w:t>から</w:t>
      </w:r>
      <w:r w:rsidR="003C0B25" w:rsidRPr="0005597B">
        <w:rPr>
          <w:rFonts w:ascii="ＭＳ 明朝" w:eastAsia="ＭＳ 明朝" w:hAnsi="ＭＳ 明朝" w:hint="eastAsia"/>
          <w:color w:val="000000" w:themeColor="text1"/>
        </w:rPr>
        <w:t>５</w:t>
      </w:r>
      <w:r w:rsidRPr="0005597B">
        <w:rPr>
          <w:rFonts w:ascii="ＭＳ 明朝" w:eastAsia="ＭＳ 明朝" w:hAnsi="ＭＳ 明朝" w:hint="eastAsia"/>
          <w:color w:val="000000" w:themeColor="text1"/>
        </w:rPr>
        <w:t>年度</w:t>
      </w:r>
      <w:r w:rsidR="00346652" w:rsidRPr="0005597B">
        <w:rPr>
          <w:rFonts w:ascii="ＭＳ 明朝" w:eastAsia="ＭＳ 明朝" w:hAnsi="ＭＳ 明朝" w:hint="eastAsia"/>
          <w:color w:val="000000" w:themeColor="text1"/>
        </w:rPr>
        <w:t>(20</w:t>
      </w:r>
      <w:r w:rsidR="003C0B25" w:rsidRPr="0005597B">
        <w:rPr>
          <w:rFonts w:ascii="ＭＳ 明朝" w:eastAsia="ＭＳ 明朝" w:hAnsi="ＭＳ 明朝" w:hint="eastAsia"/>
          <w:color w:val="000000" w:themeColor="text1"/>
        </w:rPr>
        <w:t>23</w:t>
      </w:r>
      <w:r w:rsidR="00346652" w:rsidRPr="0005597B">
        <w:rPr>
          <w:rFonts w:ascii="ＭＳ 明朝" w:eastAsia="ＭＳ 明朝" w:hAnsi="ＭＳ 明朝" w:hint="eastAsia"/>
          <w:color w:val="000000" w:themeColor="text1"/>
        </w:rPr>
        <w:t>年度)</w:t>
      </w:r>
      <w:r w:rsidRPr="0005597B">
        <w:rPr>
          <w:rFonts w:ascii="ＭＳ 明朝" w:eastAsia="ＭＳ 明朝" w:hAnsi="ＭＳ 明朝" w:hint="eastAsia"/>
          <w:color w:val="000000" w:themeColor="text1"/>
        </w:rPr>
        <w:t>までの</w:t>
      </w:r>
      <w:r w:rsidR="00AB5EB5" w:rsidRPr="0005597B">
        <w:rPr>
          <w:rFonts w:ascii="ＭＳ 明朝" w:eastAsia="ＭＳ 明朝" w:hAnsi="ＭＳ 明朝" w:hint="eastAsia"/>
          <w:color w:val="000000" w:themeColor="text1"/>
        </w:rPr>
        <w:t>３</w:t>
      </w:r>
      <w:r w:rsidRPr="0005597B">
        <w:rPr>
          <w:rFonts w:ascii="ＭＳ 明朝" w:eastAsia="ＭＳ 明朝" w:hAnsi="ＭＳ 明朝" w:hint="eastAsia"/>
          <w:color w:val="000000" w:themeColor="text1"/>
        </w:rPr>
        <w:t>年間とします。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15"/>
        <w:gridCol w:w="624"/>
        <w:gridCol w:w="624"/>
        <w:gridCol w:w="624"/>
        <w:gridCol w:w="624"/>
        <w:gridCol w:w="624"/>
        <w:gridCol w:w="624"/>
        <w:gridCol w:w="624"/>
        <w:gridCol w:w="624"/>
        <w:gridCol w:w="624"/>
        <w:gridCol w:w="624"/>
      </w:tblGrid>
      <w:tr w:rsidR="003C0B25" w:rsidRPr="004227BB" w14:paraId="53EB52F1" w14:textId="77777777" w:rsidTr="004F7B3C">
        <w:trPr>
          <w:jc w:val="center"/>
        </w:trPr>
        <w:tc>
          <w:tcPr>
            <w:tcW w:w="2515" w:type="dxa"/>
            <w:shd w:val="clear" w:color="auto" w:fill="A6A6A6" w:themeFill="background1" w:themeFillShade="A6"/>
            <w:vAlign w:val="center"/>
          </w:tcPr>
          <w:p w14:paraId="38724561" w14:textId="77777777" w:rsidR="003C0B25" w:rsidRPr="004227BB" w:rsidRDefault="003C0B25" w:rsidP="004F7B3C">
            <w:pPr>
              <w:spacing w:line="276" w:lineRule="auto"/>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計画名／年　度</w:t>
            </w:r>
          </w:p>
        </w:tc>
        <w:tc>
          <w:tcPr>
            <w:tcW w:w="624" w:type="dxa"/>
            <w:shd w:val="clear" w:color="auto" w:fill="A6A6A6" w:themeFill="background1" w:themeFillShade="A6"/>
          </w:tcPr>
          <w:p w14:paraId="12DC5E5A" w14:textId="77777777" w:rsidR="003C0B25" w:rsidRDefault="003C0B25" w:rsidP="00CA427A">
            <w:pPr>
              <w:spacing w:line="280" w:lineRule="exact"/>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rPr>
              <w:t>30</w:t>
            </w:r>
          </w:p>
          <w:p w14:paraId="2B1C5A72"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2018</w:t>
            </w:r>
          </w:p>
        </w:tc>
        <w:tc>
          <w:tcPr>
            <w:tcW w:w="624" w:type="dxa"/>
            <w:shd w:val="clear" w:color="auto" w:fill="A6A6A6" w:themeFill="background1" w:themeFillShade="A6"/>
          </w:tcPr>
          <w:p w14:paraId="79C68048" w14:textId="77777777" w:rsidR="003C0B25"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Ｒ１</w:t>
            </w:r>
          </w:p>
          <w:p w14:paraId="4F344530"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2019</w:t>
            </w:r>
          </w:p>
        </w:tc>
        <w:tc>
          <w:tcPr>
            <w:tcW w:w="624" w:type="dxa"/>
            <w:shd w:val="clear" w:color="auto" w:fill="A6A6A6" w:themeFill="background1" w:themeFillShade="A6"/>
          </w:tcPr>
          <w:p w14:paraId="234F262B" w14:textId="77777777" w:rsidR="003C0B25"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w:t>
            </w:r>
          </w:p>
          <w:p w14:paraId="2E781065"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2020</w:t>
            </w:r>
          </w:p>
        </w:tc>
        <w:tc>
          <w:tcPr>
            <w:tcW w:w="624" w:type="dxa"/>
            <w:tcBorders>
              <w:bottom w:val="single" w:sz="18" w:space="0" w:color="auto"/>
            </w:tcBorders>
            <w:shd w:val="clear" w:color="auto" w:fill="A6A6A6" w:themeFill="background1" w:themeFillShade="A6"/>
          </w:tcPr>
          <w:p w14:paraId="4F19C530" w14:textId="77777777" w:rsidR="003C0B25"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w:t>
            </w:r>
          </w:p>
          <w:p w14:paraId="2AAE9BC1"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2021</w:t>
            </w:r>
          </w:p>
        </w:tc>
        <w:tc>
          <w:tcPr>
            <w:tcW w:w="624" w:type="dxa"/>
            <w:tcBorders>
              <w:bottom w:val="single" w:sz="18" w:space="0" w:color="auto"/>
            </w:tcBorders>
            <w:shd w:val="clear" w:color="auto" w:fill="A6A6A6" w:themeFill="background1" w:themeFillShade="A6"/>
          </w:tcPr>
          <w:p w14:paraId="079A0260" w14:textId="77777777" w:rsidR="003C0B25"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p>
          <w:p w14:paraId="3A59C663"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2022</w:t>
            </w:r>
          </w:p>
        </w:tc>
        <w:tc>
          <w:tcPr>
            <w:tcW w:w="624" w:type="dxa"/>
            <w:tcBorders>
              <w:bottom w:val="single" w:sz="18" w:space="0" w:color="auto"/>
            </w:tcBorders>
            <w:shd w:val="clear" w:color="auto" w:fill="A6A6A6" w:themeFill="background1" w:themeFillShade="A6"/>
          </w:tcPr>
          <w:p w14:paraId="211C8F92" w14:textId="77777777" w:rsidR="003C0B25"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p>
          <w:p w14:paraId="5FBC9214"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2023</w:t>
            </w:r>
          </w:p>
        </w:tc>
        <w:tc>
          <w:tcPr>
            <w:tcW w:w="624" w:type="dxa"/>
            <w:shd w:val="clear" w:color="auto" w:fill="A6A6A6" w:themeFill="background1" w:themeFillShade="A6"/>
          </w:tcPr>
          <w:p w14:paraId="603CF263" w14:textId="77777777" w:rsidR="003C0B25"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６</w:t>
            </w:r>
          </w:p>
          <w:p w14:paraId="1D2BBA1A" w14:textId="77777777" w:rsidR="003C0B25" w:rsidRPr="004227BB" w:rsidRDefault="003C0B25" w:rsidP="00CA427A">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2024</w:t>
            </w:r>
          </w:p>
        </w:tc>
        <w:tc>
          <w:tcPr>
            <w:tcW w:w="624" w:type="dxa"/>
            <w:shd w:val="clear" w:color="auto" w:fill="A6A6A6" w:themeFill="background1" w:themeFillShade="A6"/>
          </w:tcPr>
          <w:p w14:paraId="318F2DC5" w14:textId="77777777" w:rsidR="003C0B25" w:rsidRDefault="003C0B25"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７</w:t>
            </w:r>
          </w:p>
          <w:p w14:paraId="5CDBAC7E" w14:textId="77777777" w:rsidR="003C0B25" w:rsidRPr="004227BB" w:rsidRDefault="003C0B25" w:rsidP="00B1003B">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w:t>
            </w:r>
            <w:r w:rsidR="00B1003B">
              <w:rPr>
                <w:rFonts w:ascii="ＭＳ ゴシック" w:eastAsia="ＭＳ ゴシック" w:hAnsi="ＭＳ ゴシック" w:hint="eastAsia"/>
                <w:color w:val="000000" w:themeColor="text1"/>
              </w:rPr>
              <w:t>25</w:t>
            </w:r>
          </w:p>
        </w:tc>
        <w:tc>
          <w:tcPr>
            <w:tcW w:w="624" w:type="dxa"/>
            <w:shd w:val="clear" w:color="auto" w:fill="A6A6A6" w:themeFill="background1" w:themeFillShade="A6"/>
          </w:tcPr>
          <w:p w14:paraId="72753403" w14:textId="77777777" w:rsidR="003C0B25" w:rsidRDefault="00B1003B"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８</w:t>
            </w:r>
          </w:p>
          <w:p w14:paraId="155959EB" w14:textId="77777777" w:rsidR="003C0B25" w:rsidRPr="004227BB" w:rsidRDefault="003C0B25" w:rsidP="00B1003B">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w:t>
            </w:r>
            <w:r w:rsidR="00B1003B">
              <w:rPr>
                <w:rFonts w:ascii="ＭＳ ゴシック" w:eastAsia="ＭＳ ゴシック" w:hAnsi="ＭＳ ゴシック" w:hint="eastAsia"/>
                <w:color w:val="000000" w:themeColor="text1"/>
              </w:rPr>
              <w:t>26</w:t>
            </w:r>
          </w:p>
        </w:tc>
        <w:tc>
          <w:tcPr>
            <w:tcW w:w="624" w:type="dxa"/>
            <w:shd w:val="clear" w:color="auto" w:fill="A6A6A6" w:themeFill="background1" w:themeFillShade="A6"/>
          </w:tcPr>
          <w:p w14:paraId="1FDB458B" w14:textId="77777777" w:rsidR="003C0B25" w:rsidRDefault="00B1003B" w:rsidP="00BD0BA2">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９</w:t>
            </w:r>
          </w:p>
          <w:p w14:paraId="3A07AFAD" w14:textId="77777777" w:rsidR="003C0B25" w:rsidRPr="004227BB" w:rsidRDefault="003C0B25" w:rsidP="00B1003B">
            <w:pPr>
              <w:spacing w:line="2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20</w:t>
            </w:r>
            <w:r w:rsidR="00B1003B">
              <w:rPr>
                <w:rFonts w:ascii="ＭＳ ゴシック" w:eastAsia="ＭＳ ゴシック" w:hAnsi="ＭＳ ゴシック" w:hint="eastAsia"/>
                <w:color w:val="000000" w:themeColor="text1"/>
              </w:rPr>
              <w:t>27</w:t>
            </w:r>
          </w:p>
        </w:tc>
      </w:tr>
      <w:tr w:rsidR="00D56E00" w:rsidRPr="004227BB" w14:paraId="695F09BA" w14:textId="77777777" w:rsidTr="003C768E">
        <w:trPr>
          <w:trHeight w:val="792"/>
          <w:jc w:val="center"/>
        </w:trPr>
        <w:tc>
          <w:tcPr>
            <w:tcW w:w="2515" w:type="dxa"/>
            <w:vAlign w:val="center"/>
          </w:tcPr>
          <w:p w14:paraId="05D9D241" w14:textId="77777777" w:rsidR="00D56E00" w:rsidRDefault="00D56E00" w:rsidP="00BB6923">
            <w:pPr>
              <w:spacing w:line="276" w:lineRule="auto"/>
              <w:jc w:val="center"/>
              <w:rPr>
                <w:rFonts w:ascii="ＭＳ ゴシック" w:eastAsia="ＭＳ ゴシック" w:hAnsi="ＭＳ ゴシック"/>
                <w:color w:val="000000" w:themeColor="text1"/>
                <w:kern w:val="0"/>
              </w:rPr>
            </w:pPr>
            <w:r w:rsidRPr="00880B65">
              <w:rPr>
                <w:rFonts w:ascii="ＭＳ ゴシック" w:eastAsia="ＭＳ ゴシック" w:hAnsi="ＭＳ ゴシック" w:hint="eastAsia"/>
                <w:color w:val="000000" w:themeColor="text1"/>
                <w:spacing w:val="90"/>
                <w:kern w:val="0"/>
                <w:fitText w:val="2400" w:id="1461363712"/>
              </w:rPr>
              <w:t>障害福祉計</w:t>
            </w:r>
            <w:r w:rsidRPr="00880B65">
              <w:rPr>
                <w:rFonts w:ascii="ＭＳ ゴシック" w:eastAsia="ＭＳ ゴシック" w:hAnsi="ＭＳ ゴシック" w:hint="eastAsia"/>
                <w:color w:val="000000" w:themeColor="text1"/>
                <w:spacing w:val="30"/>
                <w:kern w:val="0"/>
                <w:fitText w:val="2400" w:id="1461363712"/>
              </w:rPr>
              <w:t>画</w:t>
            </w:r>
          </w:p>
          <w:p w14:paraId="1063ADE8" w14:textId="77777777" w:rsidR="00A709F3" w:rsidRPr="004227BB" w:rsidRDefault="00A709F3" w:rsidP="00BB6923">
            <w:pPr>
              <w:spacing w:line="276" w:lineRule="auto"/>
              <w:jc w:val="center"/>
              <w:rPr>
                <w:rFonts w:ascii="ＭＳ ゴシック" w:eastAsia="ＭＳ ゴシック" w:hAnsi="ＭＳ ゴシック"/>
                <w:color w:val="000000" w:themeColor="text1"/>
              </w:rPr>
            </w:pPr>
            <w:r w:rsidRPr="00D73C85">
              <w:rPr>
                <w:rFonts w:ascii="ＭＳ ゴシック" w:eastAsia="ＭＳ ゴシック" w:hAnsi="ＭＳ ゴシック" w:hint="eastAsia"/>
                <w:color w:val="000000" w:themeColor="text1"/>
                <w:spacing w:val="60"/>
                <w:kern w:val="0"/>
                <w:fitText w:val="2400" w:id="1461363713"/>
              </w:rPr>
              <w:t>障害児福祉計</w:t>
            </w:r>
            <w:r w:rsidRPr="00D73C85">
              <w:rPr>
                <w:rFonts w:ascii="ＭＳ ゴシック" w:eastAsia="ＭＳ ゴシック" w:hAnsi="ＭＳ ゴシック" w:hint="eastAsia"/>
                <w:color w:val="000000" w:themeColor="text1"/>
                <w:kern w:val="0"/>
                <w:fitText w:val="2400" w:id="1461363713"/>
              </w:rPr>
              <w:t>画</w:t>
            </w:r>
          </w:p>
        </w:tc>
        <w:tc>
          <w:tcPr>
            <w:tcW w:w="624" w:type="dxa"/>
          </w:tcPr>
          <w:p w14:paraId="5B1349CA" w14:textId="77777777" w:rsidR="00D56E00" w:rsidRPr="004227BB" w:rsidRDefault="00B1003B"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596800" behindDoc="0" locked="0" layoutInCell="1" allowOverlap="1" wp14:anchorId="2B729E53" wp14:editId="305E8D52">
                      <wp:simplePos x="0" y="0"/>
                      <wp:positionH relativeFrom="column">
                        <wp:posOffset>-13969</wp:posOffset>
                      </wp:positionH>
                      <wp:positionV relativeFrom="paragraph">
                        <wp:posOffset>464820</wp:posOffset>
                      </wp:positionV>
                      <wp:extent cx="1581150" cy="554355"/>
                      <wp:effectExtent l="0" t="19050" r="38100" b="36195"/>
                      <wp:wrapNone/>
                      <wp:docPr id="5" name="右矢印 5"/>
                      <wp:cNvGraphicFramePr/>
                      <a:graphic xmlns:a="http://schemas.openxmlformats.org/drawingml/2006/main">
                        <a:graphicData uri="http://schemas.microsoft.com/office/word/2010/wordprocessingShape">
                          <wps:wsp>
                            <wps:cNvSpPr/>
                            <wps:spPr>
                              <a:xfrm>
                                <a:off x="0" y="0"/>
                                <a:ext cx="1581150" cy="554355"/>
                              </a:xfrm>
                              <a:prstGeom prst="rightArrow">
                                <a:avLst>
                                  <a:gd name="adj1" fmla="val 64447"/>
                                  <a:gd name="adj2" fmla="val 50000"/>
                                </a:avLst>
                              </a:prstGeom>
                              <a:solidFill>
                                <a:schemeClr val="bg1">
                                  <a:lumMod val="95000"/>
                                </a:schemeClr>
                              </a:solidFill>
                              <a:ln w="1905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2A8486D8" w14:textId="78F17641" w:rsidR="00351833" w:rsidRPr="006A6ED8" w:rsidRDefault="00351833" w:rsidP="00721A39">
                                  <w:pPr>
                                    <w:snapToGrid w:val="0"/>
                                    <w:jc w:val="left"/>
                                    <w:rPr>
                                      <w:rFonts w:ascii="ＭＳ ゴシック" w:eastAsia="ＭＳ ゴシック" w:hAnsi="ＭＳ ゴシック"/>
                                      <w:w w:val="80"/>
                                      <w:sz w:val="21"/>
                                      <w:szCs w:val="21"/>
                                    </w:rPr>
                                  </w:pPr>
                                  <w:r w:rsidRPr="006A6ED8">
                                    <w:rPr>
                                      <w:rFonts w:ascii="ＭＳ ゴシック" w:eastAsia="ＭＳ ゴシック" w:hAnsi="ＭＳ ゴシック" w:hint="eastAsia"/>
                                      <w:w w:val="80"/>
                                      <w:sz w:val="21"/>
                                      <w:szCs w:val="21"/>
                                    </w:rPr>
                                    <w:t>平成24年度(2012</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3935D2E7" w14:textId="387358A5" w:rsidR="00351833" w:rsidRPr="006A6ED8" w:rsidRDefault="00351833" w:rsidP="006A6ED8">
                                  <w:pPr>
                                    <w:snapToGrid w:val="0"/>
                                    <w:ind w:rightChars="-14" w:right="-34"/>
                                    <w:jc w:val="right"/>
                                    <w:rPr>
                                      <w:rFonts w:ascii="ＭＳ ゴシック" w:eastAsia="ＭＳ ゴシック" w:hAnsi="ＭＳ ゴシック"/>
                                      <w:w w:val="80"/>
                                      <w:sz w:val="21"/>
                                      <w:szCs w:val="21"/>
                                    </w:rPr>
                                  </w:pPr>
                                  <w:r w:rsidRPr="006A6ED8">
                                    <w:rPr>
                                      <w:rFonts w:ascii="ＭＳ ゴシック" w:eastAsia="ＭＳ ゴシック" w:hAnsi="ＭＳ ゴシック" w:hint="eastAsia"/>
                                      <w:w w:val="80"/>
                                      <w:sz w:val="21"/>
                                      <w:szCs w:val="21"/>
                                    </w:rPr>
                                    <w:t>～令和３年度(2021</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60E8B7DD" w14:textId="77777777" w:rsidR="00351833" w:rsidRPr="0083210F" w:rsidRDefault="00351833" w:rsidP="006A6ED8">
                                  <w:pPr>
                                    <w:snapToGrid w:val="0"/>
                                    <w:ind w:leftChars="548" w:left="1315"/>
                                    <w:jc w:val="right"/>
                                    <w:rPr>
                                      <w:rFonts w:ascii="ＭＳ ゴシック" w:eastAsia="ＭＳ ゴシック" w:hAnsi="ＭＳ ゴシック"/>
                                      <w:sz w:val="21"/>
                                      <w:szCs w:val="21"/>
                                    </w:rPr>
                                  </w:pPr>
                                  <w:r w:rsidRPr="006A6ED8">
                                    <w:rPr>
                                      <w:rFonts w:ascii="ＭＳ ゴシック" w:eastAsia="ＭＳ ゴシック" w:hAnsi="ＭＳ ゴシック" w:hint="eastAsia"/>
                                      <w:w w:val="80"/>
                                      <w:sz w:val="21"/>
                                      <w:szCs w:val="21"/>
                                    </w:rPr>
                                    <w:t>(2012</w:t>
                                  </w:r>
                                  <w:r>
                                    <w:rPr>
                                      <w:rFonts w:ascii="ＭＳ ゴシック" w:eastAsia="ＭＳ ゴシック" w:hAnsi="ＭＳ ゴシック" w:hint="eastAsia"/>
                                      <w:sz w:val="21"/>
                                      <w:szCs w:val="21"/>
                                    </w:rPr>
                                    <w:t>年度～2021年度)</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29E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7" type="#_x0000_t13" style="position:absolute;left:0;text-align:left;margin-left:-1.1pt;margin-top:36.6pt;width:124.5pt;height:43.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" adj="17813,3840" fillcolor="#f2f2f2 [3052]" strokecolor="black [3213]" strokeweight="1.5pt">
                      <v:textbox inset="2mm,0,2mm,0">
                        <w:txbxContent>
                          <w:p w14:paraId="2A8486D8" w14:textId="78F17641" w:rsidR="00351833" w:rsidRPr="006A6ED8" w:rsidRDefault="00351833" w:rsidP="00721A39">
                            <w:pPr>
                              <w:snapToGrid w:val="0"/>
                              <w:jc w:val="left"/>
                              <w:rPr>
                                <w:rFonts w:ascii="ＭＳ ゴシック" w:eastAsia="ＭＳ ゴシック" w:hAnsi="ＭＳ ゴシック"/>
                                <w:w w:val="80"/>
                                <w:sz w:val="21"/>
                                <w:szCs w:val="21"/>
                              </w:rPr>
                            </w:pPr>
                            <w:r w:rsidRPr="006A6ED8">
                              <w:rPr>
                                <w:rFonts w:ascii="ＭＳ ゴシック" w:eastAsia="ＭＳ ゴシック" w:hAnsi="ＭＳ ゴシック" w:hint="eastAsia"/>
                                <w:w w:val="80"/>
                                <w:sz w:val="21"/>
                                <w:szCs w:val="21"/>
                              </w:rPr>
                              <w:t>平成24年度(2012</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3935D2E7" w14:textId="387358A5" w:rsidR="00351833" w:rsidRPr="006A6ED8" w:rsidRDefault="00351833" w:rsidP="006A6ED8">
                            <w:pPr>
                              <w:snapToGrid w:val="0"/>
                              <w:ind w:rightChars="-14" w:right="-34"/>
                              <w:jc w:val="right"/>
                              <w:rPr>
                                <w:rFonts w:ascii="ＭＳ ゴシック" w:eastAsia="ＭＳ ゴシック" w:hAnsi="ＭＳ ゴシック"/>
                                <w:w w:val="80"/>
                                <w:sz w:val="21"/>
                                <w:szCs w:val="21"/>
                              </w:rPr>
                            </w:pPr>
                            <w:r w:rsidRPr="006A6ED8">
                              <w:rPr>
                                <w:rFonts w:ascii="ＭＳ ゴシック" w:eastAsia="ＭＳ ゴシック" w:hAnsi="ＭＳ ゴシック" w:hint="eastAsia"/>
                                <w:w w:val="80"/>
                                <w:sz w:val="21"/>
                                <w:szCs w:val="21"/>
                              </w:rPr>
                              <w:t>～令和３年度(2021</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60E8B7DD" w14:textId="77777777" w:rsidR="00351833" w:rsidRPr="0083210F" w:rsidRDefault="00351833" w:rsidP="006A6ED8">
                            <w:pPr>
                              <w:snapToGrid w:val="0"/>
                              <w:ind w:leftChars="548" w:left="1315"/>
                              <w:jc w:val="right"/>
                              <w:rPr>
                                <w:rFonts w:ascii="ＭＳ ゴシック" w:eastAsia="ＭＳ ゴシック" w:hAnsi="ＭＳ ゴシック"/>
                                <w:sz w:val="21"/>
                                <w:szCs w:val="21"/>
                              </w:rPr>
                            </w:pPr>
                            <w:r w:rsidRPr="006A6ED8">
                              <w:rPr>
                                <w:rFonts w:ascii="ＭＳ ゴシック" w:eastAsia="ＭＳ ゴシック" w:hAnsi="ＭＳ ゴシック" w:hint="eastAsia"/>
                                <w:w w:val="80"/>
                                <w:sz w:val="21"/>
                                <w:szCs w:val="21"/>
                              </w:rPr>
                              <w:t>(2012</w:t>
                            </w:r>
                            <w:r>
                              <w:rPr>
                                <w:rFonts w:ascii="ＭＳ ゴシック" w:eastAsia="ＭＳ ゴシック" w:hAnsi="ＭＳ ゴシック" w:hint="eastAsia"/>
                                <w:sz w:val="21"/>
                                <w:szCs w:val="21"/>
                              </w:rPr>
                              <w:t>年度～2021年度)</w:t>
                            </w:r>
                          </w:p>
                        </w:txbxContent>
                      </v:textbox>
                    </v:shape>
                  </w:pict>
                </mc:Fallback>
              </mc:AlternateContent>
            </w:r>
            <w:r w:rsidR="003C0B25" w:rsidRPr="004227BB">
              <w:rPr>
                <w:rFonts w:asciiTheme="minorEastAsia" w:hAnsiTheme="minorEastAsia"/>
                <w:noProof/>
                <w:color w:val="000000" w:themeColor="text1"/>
              </w:rPr>
              <mc:AlternateContent>
                <mc:Choice Requires="wps">
                  <w:drawing>
                    <wp:anchor distT="0" distB="0" distL="114300" distR="114300" simplePos="0" relativeHeight="251600896" behindDoc="0" locked="0" layoutInCell="1" allowOverlap="1" wp14:anchorId="524C8FE7" wp14:editId="36603DAF">
                      <wp:simplePos x="0" y="0"/>
                      <wp:positionH relativeFrom="column">
                        <wp:posOffset>-13970</wp:posOffset>
                      </wp:positionH>
                      <wp:positionV relativeFrom="paragraph">
                        <wp:posOffset>32385</wp:posOffset>
                      </wp:positionV>
                      <wp:extent cx="1127125" cy="419100"/>
                      <wp:effectExtent l="0" t="19050" r="34925" b="38100"/>
                      <wp:wrapNone/>
                      <wp:docPr id="28" name="右矢印 28"/>
                      <wp:cNvGraphicFramePr/>
                      <a:graphic xmlns:a="http://schemas.openxmlformats.org/drawingml/2006/main">
                        <a:graphicData uri="http://schemas.microsoft.com/office/word/2010/wordprocessingShape">
                          <wps:wsp>
                            <wps:cNvSpPr/>
                            <wps:spPr>
                              <a:xfrm>
                                <a:off x="0" y="0"/>
                                <a:ext cx="1127125" cy="419100"/>
                              </a:xfrm>
                              <a:prstGeom prst="rightArrow">
                                <a:avLst>
                                  <a:gd name="adj1" fmla="val 64447"/>
                                  <a:gd name="adj2" fmla="val 50000"/>
                                </a:avLst>
                              </a:prstGeom>
                              <a:solidFill>
                                <a:schemeClr val="bg1">
                                  <a:lumMod val="95000"/>
                                </a:schemeClr>
                              </a:solidFill>
                              <a:ln w="9525">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41104EA0" w14:textId="77777777" w:rsidR="00351833"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第５</w:t>
                                  </w:r>
                                  <w:r w:rsidRPr="00300D91">
                                    <w:rPr>
                                      <w:rFonts w:asciiTheme="majorEastAsia" w:eastAsiaTheme="majorEastAsia" w:hAnsiTheme="majorEastAsia" w:hint="eastAsia"/>
                                      <w:b/>
                                      <w:sz w:val="16"/>
                                      <w:szCs w:val="16"/>
                                    </w:rPr>
                                    <w:t>期</w:t>
                                  </w:r>
                                </w:p>
                                <w:p w14:paraId="29A539A0" w14:textId="77777777" w:rsidR="00351833" w:rsidRPr="00300D91"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第１期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C8FE7" id="右矢印 28" o:spid="_x0000_s1028" type="#_x0000_t13" style="position:absolute;left:0;text-align:left;margin-left:-1.1pt;margin-top:2.55pt;width:88.75pt;height:33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" adj="17584,3840" fillcolor="#f2f2f2 [3052]" strokecolor="black [3213]">
                      <v:textbox inset="2mm,0,2mm,0">
                        <w:txbxContent>
                          <w:p w14:paraId="41104EA0" w14:textId="77777777" w:rsidR="00351833"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第５</w:t>
                            </w:r>
                            <w:r w:rsidRPr="00300D91">
                              <w:rPr>
                                <w:rFonts w:asciiTheme="majorEastAsia" w:eastAsiaTheme="majorEastAsia" w:hAnsiTheme="majorEastAsia" w:hint="eastAsia"/>
                                <w:b/>
                                <w:sz w:val="16"/>
                                <w:szCs w:val="16"/>
                              </w:rPr>
                              <w:t>期</w:t>
                            </w:r>
                          </w:p>
                          <w:p w14:paraId="29A539A0" w14:textId="77777777" w:rsidR="00351833" w:rsidRPr="00300D91"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第１期</w:t>
                            </w:r>
                          </w:p>
                        </w:txbxContent>
                      </v:textbox>
                    </v:shape>
                  </w:pict>
                </mc:Fallback>
              </mc:AlternateContent>
            </w:r>
          </w:p>
        </w:tc>
        <w:tc>
          <w:tcPr>
            <w:tcW w:w="624" w:type="dxa"/>
          </w:tcPr>
          <w:p w14:paraId="0E02A02E" w14:textId="77777777" w:rsidR="00D56E00" w:rsidRPr="004227BB" w:rsidRDefault="00D56E00" w:rsidP="00BB6923">
            <w:pPr>
              <w:spacing w:line="276" w:lineRule="auto"/>
              <w:rPr>
                <w:rFonts w:asciiTheme="minorEastAsia" w:hAnsiTheme="minorEastAsia"/>
                <w:color w:val="000000" w:themeColor="text1"/>
              </w:rPr>
            </w:pPr>
          </w:p>
        </w:tc>
        <w:tc>
          <w:tcPr>
            <w:tcW w:w="624" w:type="dxa"/>
            <w:tcBorders>
              <w:right w:val="single" w:sz="18" w:space="0" w:color="auto"/>
            </w:tcBorders>
          </w:tcPr>
          <w:p w14:paraId="15C7B75E" w14:textId="77777777"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left w:val="single" w:sz="18" w:space="0" w:color="auto"/>
              <w:bottom w:val="single" w:sz="18" w:space="0" w:color="auto"/>
            </w:tcBorders>
          </w:tcPr>
          <w:p w14:paraId="29D23C89" w14:textId="77777777" w:rsidR="00D56E00" w:rsidRPr="004227BB" w:rsidRDefault="00D56E00"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594752" behindDoc="0" locked="0" layoutInCell="1" allowOverlap="1" wp14:anchorId="5A995378" wp14:editId="252B3393">
                      <wp:simplePos x="0" y="0"/>
                      <wp:positionH relativeFrom="column">
                        <wp:posOffset>-12065</wp:posOffset>
                      </wp:positionH>
                      <wp:positionV relativeFrom="paragraph">
                        <wp:posOffset>32385</wp:posOffset>
                      </wp:positionV>
                      <wp:extent cx="1127125" cy="419100"/>
                      <wp:effectExtent l="0" t="19050" r="34925" b="38100"/>
                      <wp:wrapNone/>
                      <wp:docPr id="11" name="右矢印 11"/>
                      <wp:cNvGraphicFramePr/>
                      <a:graphic xmlns:a="http://schemas.openxmlformats.org/drawingml/2006/main">
                        <a:graphicData uri="http://schemas.microsoft.com/office/word/2010/wordprocessingShape">
                          <wps:wsp>
                            <wps:cNvSpPr/>
                            <wps:spPr>
                              <a:xfrm>
                                <a:off x="0" y="0"/>
                                <a:ext cx="1127125" cy="419100"/>
                              </a:xfrm>
                              <a:prstGeom prst="rightArrow">
                                <a:avLst>
                                  <a:gd name="adj1" fmla="val 64447"/>
                                  <a:gd name="adj2" fmla="val 50000"/>
                                </a:avLst>
                              </a:prstGeom>
                              <a:solidFill>
                                <a:schemeClr val="bg1">
                                  <a:lumMod val="95000"/>
                                </a:schemeClr>
                              </a:solidFill>
                              <a:ln w="2540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22434DF5" w14:textId="77777777" w:rsidR="00351833"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第６</w:t>
                                  </w:r>
                                  <w:r w:rsidRPr="00300D91">
                                    <w:rPr>
                                      <w:rFonts w:asciiTheme="majorEastAsia" w:eastAsiaTheme="majorEastAsia" w:hAnsiTheme="majorEastAsia" w:hint="eastAsia"/>
                                      <w:b/>
                                      <w:sz w:val="16"/>
                                      <w:szCs w:val="16"/>
                                    </w:rPr>
                                    <w:t>期</w:t>
                                  </w:r>
                                </w:p>
                                <w:p w14:paraId="0B127FCE" w14:textId="77777777" w:rsidR="00351833" w:rsidRPr="00300D91"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第２期</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95378" id="右矢印 11" o:spid="_x0000_s1029" type="#_x0000_t13" style="position:absolute;left:0;text-align:left;margin-left:-.95pt;margin-top:2.55pt;width:88.75pt;height:33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" adj="17584,3840" fillcolor="#f2f2f2 [3052]" strokecolor="black [3213]" strokeweight="2pt">
                      <v:textbox inset="2mm,0,2mm,0">
                        <w:txbxContent>
                          <w:p w14:paraId="22434DF5" w14:textId="77777777" w:rsidR="00351833"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第６</w:t>
                            </w:r>
                            <w:r w:rsidRPr="00300D91">
                              <w:rPr>
                                <w:rFonts w:asciiTheme="majorEastAsia" w:eastAsiaTheme="majorEastAsia" w:hAnsiTheme="majorEastAsia" w:hint="eastAsia"/>
                                <w:b/>
                                <w:sz w:val="16"/>
                                <w:szCs w:val="16"/>
                              </w:rPr>
                              <w:t>期</w:t>
                            </w:r>
                          </w:p>
                          <w:p w14:paraId="0B127FCE" w14:textId="77777777" w:rsidR="00351833" w:rsidRPr="00300D91" w:rsidRDefault="00351833" w:rsidP="00300D91">
                            <w:pPr>
                              <w:snapToGrid w:val="0"/>
                              <w:jc w:val="center"/>
                              <w:rPr>
                                <w:rFonts w:asciiTheme="majorEastAsia" w:eastAsiaTheme="majorEastAsia" w:hAnsiTheme="majorEastAsia"/>
                                <w:b/>
                                <w:sz w:val="16"/>
                                <w:szCs w:val="16"/>
                              </w:rPr>
                            </w:pPr>
                            <w:r>
                              <w:rPr>
                                <w:rFonts w:asciiTheme="majorEastAsia" w:eastAsiaTheme="majorEastAsia" w:hAnsiTheme="majorEastAsia" w:hint="eastAsia"/>
                                <w:b/>
                                <w:sz w:val="16"/>
                                <w:szCs w:val="16"/>
                              </w:rPr>
                              <w:t>第２期</w:t>
                            </w:r>
                          </w:p>
                        </w:txbxContent>
                      </v:textbox>
                    </v:shape>
                  </w:pict>
                </mc:Fallback>
              </mc:AlternateContent>
            </w:r>
          </w:p>
        </w:tc>
        <w:tc>
          <w:tcPr>
            <w:tcW w:w="624" w:type="dxa"/>
            <w:tcBorders>
              <w:top w:val="single" w:sz="18" w:space="0" w:color="auto"/>
              <w:bottom w:val="single" w:sz="18" w:space="0" w:color="auto"/>
            </w:tcBorders>
          </w:tcPr>
          <w:p w14:paraId="01690DC5" w14:textId="77777777"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bottom w:val="single" w:sz="18" w:space="0" w:color="auto"/>
              <w:right w:val="single" w:sz="18" w:space="0" w:color="auto"/>
            </w:tcBorders>
          </w:tcPr>
          <w:p w14:paraId="3641E24F" w14:textId="77777777" w:rsidR="00D56E00" w:rsidRPr="004227BB" w:rsidRDefault="00D56E00" w:rsidP="00BB6923">
            <w:pPr>
              <w:spacing w:line="276" w:lineRule="auto"/>
              <w:rPr>
                <w:rFonts w:asciiTheme="minorEastAsia" w:hAnsiTheme="minorEastAsia"/>
                <w:color w:val="000000" w:themeColor="text1"/>
              </w:rPr>
            </w:pPr>
          </w:p>
        </w:tc>
        <w:tc>
          <w:tcPr>
            <w:tcW w:w="624" w:type="dxa"/>
            <w:tcBorders>
              <w:left w:val="single" w:sz="18" w:space="0" w:color="auto"/>
            </w:tcBorders>
          </w:tcPr>
          <w:p w14:paraId="1893BCD5" w14:textId="77777777" w:rsidR="00D56E00" w:rsidRPr="004227BB" w:rsidRDefault="00D56E00"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595776" behindDoc="0" locked="0" layoutInCell="1" allowOverlap="1" wp14:anchorId="4AE59C81" wp14:editId="05664F72">
                      <wp:simplePos x="0" y="0"/>
                      <wp:positionH relativeFrom="column">
                        <wp:posOffset>-19685</wp:posOffset>
                      </wp:positionH>
                      <wp:positionV relativeFrom="paragraph">
                        <wp:posOffset>45720</wp:posOffset>
                      </wp:positionV>
                      <wp:extent cx="1562100" cy="419100"/>
                      <wp:effectExtent l="0" t="19050" r="38100" b="38100"/>
                      <wp:wrapNone/>
                      <wp:docPr id="4" name="右矢印 4"/>
                      <wp:cNvGraphicFramePr/>
                      <a:graphic xmlns:a="http://schemas.openxmlformats.org/drawingml/2006/main">
                        <a:graphicData uri="http://schemas.microsoft.com/office/word/2010/wordprocessingShape">
                          <wps:wsp>
                            <wps:cNvSpPr/>
                            <wps:spPr>
                              <a:xfrm>
                                <a:off x="0" y="0"/>
                                <a:ext cx="1562100" cy="419100"/>
                              </a:xfrm>
                              <a:prstGeom prst="rightArrow">
                                <a:avLst>
                                  <a:gd name="adj1" fmla="val 64447"/>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14:paraId="0E73D21F" w14:textId="77777777" w:rsidR="00351833" w:rsidRDefault="00351833" w:rsidP="00300D91">
                                  <w:pPr>
                                    <w:spacing w:line="200" w:lineRule="exact"/>
                                    <w:ind w:leftChars="236" w:left="566"/>
                                    <w:jc w:val="left"/>
                                    <w:rPr>
                                      <w:rFonts w:ascii="ＭＳ ゴシック" w:eastAsia="ＭＳ ゴシック" w:hAnsi="ＭＳ ゴシック"/>
                                      <w:b/>
                                      <w:color w:val="404040" w:themeColor="text1" w:themeTint="BF"/>
                                      <w:sz w:val="16"/>
                                      <w:szCs w:val="16"/>
                                    </w:rPr>
                                  </w:pPr>
                                  <w:r>
                                    <w:rPr>
                                      <w:rFonts w:ascii="ＭＳ ゴシック" w:eastAsia="ＭＳ ゴシック" w:hAnsi="ＭＳ ゴシック" w:hint="eastAsia"/>
                                      <w:b/>
                                      <w:color w:val="404040" w:themeColor="text1" w:themeTint="BF"/>
                                      <w:sz w:val="16"/>
                                      <w:szCs w:val="16"/>
                                    </w:rPr>
                                    <w:t>第７</w:t>
                                  </w:r>
                                  <w:r w:rsidRPr="00300D91">
                                    <w:rPr>
                                      <w:rFonts w:ascii="ＭＳ ゴシック" w:eastAsia="ＭＳ ゴシック" w:hAnsi="ＭＳ ゴシック" w:hint="eastAsia"/>
                                      <w:b/>
                                      <w:color w:val="404040" w:themeColor="text1" w:themeTint="BF"/>
                                      <w:sz w:val="16"/>
                                      <w:szCs w:val="16"/>
                                    </w:rPr>
                                    <w:t>期</w:t>
                                  </w:r>
                                </w:p>
                                <w:p w14:paraId="0C50B1A7" w14:textId="77777777" w:rsidR="00351833" w:rsidRDefault="00351833" w:rsidP="00300D91">
                                  <w:pPr>
                                    <w:spacing w:line="200" w:lineRule="exact"/>
                                    <w:ind w:leftChars="236" w:left="566"/>
                                    <w:jc w:val="left"/>
                                    <w:rPr>
                                      <w:rFonts w:ascii="ＭＳ ゴシック" w:eastAsia="ＭＳ ゴシック" w:hAnsi="ＭＳ ゴシック"/>
                                      <w:b/>
                                      <w:color w:val="404040" w:themeColor="text1" w:themeTint="BF"/>
                                      <w:sz w:val="16"/>
                                      <w:szCs w:val="16"/>
                                    </w:rPr>
                                  </w:pPr>
                                  <w:r>
                                    <w:rPr>
                                      <w:rFonts w:ascii="ＭＳ ゴシック" w:eastAsia="ＭＳ ゴシック" w:hAnsi="ＭＳ ゴシック" w:hint="eastAsia"/>
                                      <w:b/>
                                      <w:color w:val="404040" w:themeColor="text1" w:themeTint="BF"/>
                                      <w:sz w:val="16"/>
                                      <w:szCs w:val="16"/>
                                    </w:rPr>
                                    <w:t>第３期以降</w:t>
                                  </w:r>
                                </w:p>
                                <w:p w14:paraId="0EBC0499" w14:textId="77777777" w:rsidR="00351833" w:rsidRPr="00300D91" w:rsidRDefault="00351833" w:rsidP="00E0743E">
                                  <w:pPr>
                                    <w:jc w:val="center"/>
                                    <w:rPr>
                                      <w:rFonts w:ascii="ＭＳ ゴシック" w:eastAsia="ＭＳ ゴシック" w:hAnsi="ＭＳ ゴシック"/>
                                      <w:b/>
                                      <w:color w:val="404040" w:themeColor="text1" w:themeTint="BF"/>
                                      <w:sz w:val="16"/>
                                      <w:szCs w:val="16"/>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59C81" id="右矢印 4" o:spid="_x0000_s1030" type="#_x0000_t13" style="position:absolute;left:0;text-align:left;margin-left:-1.55pt;margin-top:3.6pt;width:123pt;height:3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" adj="18702,3840" fillcolor="white [3212]" strokecolor="#5a5a5a [2109]" strokeweight="1pt">
                      <v:stroke dashstyle="dash"/>
                      <v:textbox inset="2mm,0,2mm,0">
                        <w:txbxContent>
                          <w:p w14:paraId="0E73D21F" w14:textId="77777777" w:rsidR="00351833" w:rsidRDefault="00351833" w:rsidP="00300D91">
                            <w:pPr>
                              <w:spacing w:line="200" w:lineRule="exact"/>
                              <w:ind w:leftChars="236" w:left="566"/>
                              <w:jc w:val="left"/>
                              <w:rPr>
                                <w:rFonts w:ascii="ＭＳ ゴシック" w:eastAsia="ＭＳ ゴシック" w:hAnsi="ＭＳ ゴシック"/>
                                <w:b/>
                                <w:color w:val="404040" w:themeColor="text1" w:themeTint="BF"/>
                                <w:sz w:val="16"/>
                                <w:szCs w:val="16"/>
                              </w:rPr>
                            </w:pPr>
                            <w:r>
                              <w:rPr>
                                <w:rFonts w:ascii="ＭＳ ゴシック" w:eastAsia="ＭＳ ゴシック" w:hAnsi="ＭＳ ゴシック" w:hint="eastAsia"/>
                                <w:b/>
                                <w:color w:val="404040" w:themeColor="text1" w:themeTint="BF"/>
                                <w:sz w:val="16"/>
                                <w:szCs w:val="16"/>
                              </w:rPr>
                              <w:t>第７</w:t>
                            </w:r>
                            <w:r w:rsidRPr="00300D91">
                              <w:rPr>
                                <w:rFonts w:ascii="ＭＳ ゴシック" w:eastAsia="ＭＳ ゴシック" w:hAnsi="ＭＳ ゴシック" w:hint="eastAsia"/>
                                <w:b/>
                                <w:color w:val="404040" w:themeColor="text1" w:themeTint="BF"/>
                                <w:sz w:val="16"/>
                                <w:szCs w:val="16"/>
                              </w:rPr>
                              <w:t>期</w:t>
                            </w:r>
                          </w:p>
                          <w:p w14:paraId="0C50B1A7" w14:textId="77777777" w:rsidR="00351833" w:rsidRDefault="00351833" w:rsidP="00300D91">
                            <w:pPr>
                              <w:spacing w:line="200" w:lineRule="exact"/>
                              <w:ind w:leftChars="236" w:left="566"/>
                              <w:jc w:val="left"/>
                              <w:rPr>
                                <w:rFonts w:ascii="ＭＳ ゴシック" w:eastAsia="ＭＳ ゴシック" w:hAnsi="ＭＳ ゴシック"/>
                                <w:b/>
                                <w:color w:val="404040" w:themeColor="text1" w:themeTint="BF"/>
                                <w:sz w:val="16"/>
                                <w:szCs w:val="16"/>
                              </w:rPr>
                            </w:pPr>
                            <w:r>
                              <w:rPr>
                                <w:rFonts w:ascii="ＭＳ ゴシック" w:eastAsia="ＭＳ ゴシック" w:hAnsi="ＭＳ ゴシック" w:hint="eastAsia"/>
                                <w:b/>
                                <w:color w:val="404040" w:themeColor="text1" w:themeTint="BF"/>
                                <w:sz w:val="16"/>
                                <w:szCs w:val="16"/>
                              </w:rPr>
                              <w:t>第３期以降</w:t>
                            </w:r>
                          </w:p>
                          <w:p w14:paraId="0EBC0499" w14:textId="77777777" w:rsidR="00351833" w:rsidRPr="00300D91" w:rsidRDefault="00351833" w:rsidP="00E0743E">
                            <w:pPr>
                              <w:jc w:val="center"/>
                              <w:rPr>
                                <w:rFonts w:ascii="ＭＳ ゴシック" w:eastAsia="ＭＳ ゴシック" w:hAnsi="ＭＳ ゴシック"/>
                                <w:b/>
                                <w:color w:val="404040" w:themeColor="text1" w:themeTint="BF"/>
                                <w:sz w:val="16"/>
                                <w:szCs w:val="16"/>
                              </w:rPr>
                            </w:pPr>
                          </w:p>
                        </w:txbxContent>
                      </v:textbox>
                    </v:shape>
                  </w:pict>
                </mc:Fallback>
              </mc:AlternateContent>
            </w:r>
          </w:p>
        </w:tc>
        <w:tc>
          <w:tcPr>
            <w:tcW w:w="624" w:type="dxa"/>
          </w:tcPr>
          <w:p w14:paraId="76BFE4EF"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3ABE8F73"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3B91F489" w14:textId="77777777" w:rsidR="00D56E00" w:rsidRPr="004227BB" w:rsidRDefault="00D56E00" w:rsidP="00BB6923">
            <w:pPr>
              <w:spacing w:line="276" w:lineRule="auto"/>
              <w:rPr>
                <w:rFonts w:asciiTheme="minorEastAsia" w:hAnsiTheme="minorEastAsia"/>
                <w:color w:val="000000" w:themeColor="text1"/>
              </w:rPr>
            </w:pPr>
          </w:p>
        </w:tc>
      </w:tr>
      <w:tr w:rsidR="00D56E00" w:rsidRPr="004227BB" w14:paraId="5BC05FD3" w14:textId="77777777" w:rsidTr="003C768E">
        <w:trPr>
          <w:trHeight w:val="704"/>
          <w:jc w:val="center"/>
        </w:trPr>
        <w:tc>
          <w:tcPr>
            <w:tcW w:w="2515" w:type="dxa"/>
            <w:vAlign w:val="center"/>
          </w:tcPr>
          <w:p w14:paraId="7E051C3A" w14:textId="77777777" w:rsidR="00D56E00" w:rsidRPr="004227BB" w:rsidRDefault="00D56E00" w:rsidP="00BB6923">
            <w:pPr>
              <w:spacing w:line="276" w:lineRule="auto"/>
              <w:jc w:val="center"/>
              <w:rPr>
                <w:rFonts w:ascii="ＭＳ ゴシック" w:eastAsia="ＭＳ ゴシック" w:hAnsi="ＭＳ ゴシック"/>
                <w:color w:val="000000" w:themeColor="text1"/>
              </w:rPr>
            </w:pPr>
            <w:r w:rsidRPr="00244B43">
              <w:rPr>
                <w:rFonts w:ascii="ＭＳ ゴシック" w:eastAsia="ＭＳ ゴシック" w:hAnsi="ＭＳ ゴシック" w:hint="eastAsia"/>
                <w:color w:val="000000" w:themeColor="text1"/>
                <w:spacing w:val="150"/>
                <w:kern w:val="0"/>
                <w:fitText w:val="2400" w:id="724342273"/>
              </w:rPr>
              <w:t>障害者計</w:t>
            </w:r>
            <w:r w:rsidRPr="00244B43">
              <w:rPr>
                <w:rFonts w:ascii="ＭＳ ゴシック" w:eastAsia="ＭＳ ゴシック" w:hAnsi="ＭＳ ゴシック" w:hint="eastAsia"/>
                <w:color w:val="000000" w:themeColor="text1"/>
                <w:kern w:val="0"/>
                <w:fitText w:val="2400" w:id="724342273"/>
              </w:rPr>
              <w:t>画</w:t>
            </w:r>
          </w:p>
        </w:tc>
        <w:tc>
          <w:tcPr>
            <w:tcW w:w="624" w:type="dxa"/>
          </w:tcPr>
          <w:p w14:paraId="2518E059" w14:textId="77777777" w:rsidR="00D56E00" w:rsidRPr="004227BB" w:rsidRDefault="00721A39"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597824" behindDoc="0" locked="0" layoutInCell="1" allowOverlap="1" wp14:anchorId="73A1573D" wp14:editId="41026F01">
                      <wp:simplePos x="0" y="0"/>
                      <wp:positionH relativeFrom="column">
                        <wp:posOffset>-13970</wp:posOffset>
                      </wp:positionH>
                      <wp:positionV relativeFrom="paragraph">
                        <wp:posOffset>394970</wp:posOffset>
                      </wp:positionV>
                      <wp:extent cx="1581150" cy="544907"/>
                      <wp:effectExtent l="0" t="19050" r="38100" b="45720"/>
                      <wp:wrapNone/>
                      <wp:docPr id="7" name="右矢印 7"/>
                      <wp:cNvGraphicFramePr/>
                      <a:graphic xmlns:a="http://schemas.openxmlformats.org/drawingml/2006/main">
                        <a:graphicData uri="http://schemas.microsoft.com/office/word/2010/wordprocessingShape">
                          <wps:wsp>
                            <wps:cNvSpPr/>
                            <wps:spPr>
                              <a:xfrm>
                                <a:off x="0" y="0"/>
                                <a:ext cx="1581150" cy="544907"/>
                              </a:xfrm>
                              <a:prstGeom prst="rightArrow">
                                <a:avLst>
                                  <a:gd name="adj1" fmla="val 64447"/>
                                  <a:gd name="adj2" fmla="val 50000"/>
                                </a:avLst>
                              </a:prstGeom>
                              <a:solidFill>
                                <a:schemeClr val="bg1">
                                  <a:lumMod val="95000"/>
                                </a:schemeClr>
                              </a:solidFill>
                              <a:ln w="19050">
                                <a:solidFill>
                                  <a:schemeClr val="tx1"/>
                                </a:solidFill>
                              </a:ln>
                              <a:effectLst/>
                            </wps:spPr>
                            <wps:style>
                              <a:lnRef idx="1">
                                <a:schemeClr val="dk1"/>
                              </a:lnRef>
                              <a:fillRef idx="2">
                                <a:schemeClr val="dk1"/>
                              </a:fillRef>
                              <a:effectRef idx="1">
                                <a:schemeClr val="dk1"/>
                              </a:effectRef>
                              <a:fontRef idx="minor">
                                <a:schemeClr val="dk1"/>
                              </a:fontRef>
                            </wps:style>
                            <wps:txbx>
                              <w:txbxContent>
                                <w:p w14:paraId="5B6E46A7" w14:textId="77777777" w:rsidR="00351833" w:rsidRPr="006A6ED8" w:rsidRDefault="00351833" w:rsidP="006A6ED8">
                                  <w:pPr>
                                    <w:snapToGrid w:val="0"/>
                                    <w:jc w:val="left"/>
                                    <w:rPr>
                                      <w:rFonts w:ascii="ＭＳ ゴシック" w:eastAsia="ＭＳ ゴシック" w:hAnsi="ＭＳ ゴシック"/>
                                      <w:w w:val="80"/>
                                      <w:sz w:val="21"/>
                                      <w:szCs w:val="21"/>
                                    </w:rPr>
                                  </w:pPr>
                                  <w:r w:rsidRPr="006A6ED8">
                                    <w:rPr>
                                      <w:rFonts w:ascii="ＭＳ ゴシック" w:eastAsia="ＭＳ ゴシック" w:hAnsi="ＭＳ ゴシック" w:hint="eastAsia"/>
                                      <w:w w:val="80"/>
                                      <w:sz w:val="21"/>
                                      <w:szCs w:val="21"/>
                                    </w:rPr>
                                    <w:t>平成24年度(2012</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34CAA06E" w14:textId="309959E6" w:rsidR="00351833" w:rsidRDefault="00351833" w:rsidP="006A6ED8">
                                  <w:pPr>
                                    <w:snapToGrid w:val="0"/>
                                    <w:ind w:rightChars="-14" w:right="-34"/>
                                    <w:jc w:val="right"/>
                                    <w:rPr>
                                      <w:rFonts w:ascii="ＭＳ ゴシック" w:eastAsia="ＭＳ ゴシック" w:hAnsi="ＭＳ ゴシック"/>
                                      <w:sz w:val="21"/>
                                      <w:szCs w:val="21"/>
                                    </w:rPr>
                                  </w:pPr>
                                  <w:r w:rsidRPr="006A6ED8">
                                    <w:rPr>
                                      <w:rFonts w:ascii="ＭＳ ゴシック" w:eastAsia="ＭＳ ゴシック" w:hAnsi="ＭＳ ゴシック" w:hint="eastAsia"/>
                                      <w:w w:val="80"/>
                                      <w:sz w:val="21"/>
                                      <w:szCs w:val="21"/>
                                    </w:rPr>
                                    <w:t>～令和３年度(2021</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5C796C5C" w14:textId="77777777" w:rsidR="00351833" w:rsidRPr="0083210F" w:rsidRDefault="00351833" w:rsidP="00721A39">
                                  <w:pPr>
                                    <w:snapToGrid w:val="0"/>
                                    <w:ind w:leftChars="548" w:left="1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(2012年度～2021年度)</w:t>
                                  </w:r>
                                </w:p>
                                <w:p w14:paraId="393EDB71" w14:textId="77777777" w:rsidR="00351833" w:rsidRPr="0083210F" w:rsidRDefault="00351833" w:rsidP="00721A39">
                                  <w:pPr>
                                    <w:snapToGrid w:val="0"/>
                                    <w:ind w:leftChars="548" w:left="1315"/>
                                    <w:jc w:val="left"/>
                                    <w:rPr>
                                      <w:rFonts w:ascii="ＭＳ ゴシック" w:eastAsia="ＭＳ ゴシック" w:hAnsi="ＭＳ ゴシック"/>
                                      <w:sz w:val="21"/>
                                      <w:szCs w:val="21"/>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1573D" id="右矢印 7" o:spid="_x0000_s1031" type="#_x0000_t13" style="position:absolute;left:0;text-align:left;margin-left:-1.1pt;margin-top:31.1pt;width:124.5pt;height:42.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" adj="17878,3840" fillcolor="#f2f2f2 [3052]" strokecolor="black [3213]" strokeweight="1.5pt">
                      <v:textbox inset="2mm,0,2mm,0">
                        <w:txbxContent>
                          <w:p w14:paraId="5B6E46A7" w14:textId="77777777" w:rsidR="00351833" w:rsidRPr="006A6ED8" w:rsidRDefault="00351833" w:rsidP="006A6ED8">
                            <w:pPr>
                              <w:snapToGrid w:val="0"/>
                              <w:jc w:val="left"/>
                              <w:rPr>
                                <w:rFonts w:ascii="ＭＳ ゴシック" w:eastAsia="ＭＳ ゴシック" w:hAnsi="ＭＳ ゴシック"/>
                                <w:w w:val="80"/>
                                <w:sz w:val="21"/>
                                <w:szCs w:val="21"/>
                              </w:rPr>
                            </w:pPr>
                            <w:r w:rsidRPr="006A6ED8">
                              <w:rPr>
                                <w:rFonts w:ascii="ＭＳ ゴシック" w:eastAsia="ＭＳ ゴシック" w:hAnsi="ＭＳ ゴシック" w:hint="eastAsia"/>
                                <w:w w:val="80"/>
                                <w:sz w:val="21"/>
                                <w:szCs w:val="21"/>
                              </w:rPr>
                              <w:t>平成24年度(2012</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34CAA06E" w14:textId="309959E6" w:rsidR="00351833" w:rsidRDefault="00351833" w:rsidP="006A6ED8">
                            <w:pPr>
                              <w:snapToGrid w:val="0"/>
                              <w:ind w:rightChars="-14" w:right="-34"/>
                              <w:jc w:val="right"/>
                              <w:rPr>
                                <w:rFonts w:ascii="ＭＳ ゴシック" w:eastAsia="ＭＳ ゴシック" w:hAnsi="ＭＳ ゴシック"/>
                                <w:sz w:val="21"/>
                                <w:szCs w:val="21"/>
                              </w:rPr>
                            </w:pPr>
                            <w:r w:rsidRPr="006A6ED8">
                              <w:rPr>
                                <w:rFonts w:ascii="ＭＳ ゴシック" w:eastAsia="ＭＳ ゴシック" w:hAnsi="ＭＳ ゴシック" w:hint="eastAsia"/>
                                <w:w w:val="80"/>
                                <w:sz w:val="21"/>
                                <w:szCs w:val="21"/>
                              </w:rPr>
                              <w:t>～令和３年度(2021</w:t>
                            </w:r>
                            <w:r w:rsidRPr="006A6ED8">
                              <w:rPr>
                                <w:rFonts w:ascii="ＭＳ ゴシック" w:eastAsia="ＭＳ ゴシック" w:hAnsi="ＭＳ ゴシック"/>
                                <w:w w:val="80"/>
                                <w:sz w:val="21"/>
                                <w:szCs w:val="21"/>
                              </w:rPr>
                              <w:t>年度</w:t>
                            </w:r>
                            <w:r w:rsidRPr="006A6ED8">
                              <w:rPr>
                                <w:rFonts w:ascii="ＭＳ ゴシック" w:eastAsia="ＭＳ ゴシック" w:hAnsi="ＭＳ ゴシック" w:hint="eastAsia"/>
                                <w:w w:val="80"/>
                                <w:sz w:val="21"/>
                                <w:szCs w:val="21"/>
                              </w:rPr>
                              <w:t>)</w:t>
                            </w:r>
                          </w:p>
                          <w:p w14:paraId="5C796C5C" w14:textId="77777777" w:rsidR="00351833" w:rsidRPr="0083210F" w:rsidRDefault="00351833" w:rsidP="00721A39">
                            <w:pPr>
                              <w:snapToGrid w:val="0"/>
                              <w:ind w:leftChars="548" w:left="1315"/>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(2012年度～2021年度)</w:t>
                            </w:r>
                          </w:p>
                          <w:p w14:paraId="393EDB71" w14:textId="77777777" w:rsidR="00351833" w:rsidRPr="0083210F" w:rsidRDefault="00351833" w:rsidP="00721A39">
                            <w:pPr>
                              <w:snapToGrid w:val="0"/>
                              <w:ind w:leftChars="548" w:left="1315"/>
                              <w:jc w:val="left"/>
                              <w:rPr>
                                <w:rFonts w:ascii="ＭＳ ゴシック" w:eastAsia="ＭＳ ゴシック" w:hAnsi="ＭＳ ゴシック"/>
                                <w:sz w:val="21"/>
                                <w:szCs w:val="21"/>
                              </w:rPr>
                            </w:pPr>
                          </w:p>
                        </w:txbxContent>
                      </v:textbox>
                    </v:shape>
                  </w:pict>
                </mc:Fallback>
              </mc:AlternateContent>
            </w:r>
          </w:p>
        </w:tc>
        <w:tc>
          <w:tcPr>
            <w:tcW w:w="624" w:type="dxa"/>
          </w:tcPr>
          <w:p w14:paraId="466372CD"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7037EC59" w14:textId="77777777"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tcBorders>
          </w:tcPr>
          <w:p w14:paraId="2C731648" w14:textId="77777777" w:rsidR="00D56E00" w:rsidRPr="004227BB" w:rsidRDefault="00D56E00" w:rsidP="00BB6923">
            <w:pPr>
              <w:spacing w:line="276" w:lineRule="auto"/>
              <w:rPr>
                <w:rFonts w:asciiTheme="minorEastAsia" w:hAnsiTheme="minorEastAsia"/>
                <w:color w:val="000000" w:themeColor="text1"/>
              </w:rPr>
            </w:pPr>
          </w:p>
        </w:tc>
        <w:tc>
          <w:tcPr>
            <w:tcW w:w="624" w:type="dxa"/>
            <w:tcBorders>
              <w:top w:val="single" w:sz="18" w:space="0" w:color="auto"/>
            </w:tcBorders>
          </w:tcPr>
          <w:p w14:paraId="562A9D0D" w14:textId="77777777" w:rsidR="00D56E00" w:rsidRPr="004227BB" w:rsidRDefault="00B1003B"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598848" behindDoc="0" locked="0" layoutInCell="1" allowOverlap="1" wp14:anchorId="0C493A65" wp14:editId="156941BF">
                      <wp:simplePos x="0" y="0"/>
                      <wp:positionH relativeFrom="column">
                        <wp:posOffset>29845</wp:posOffset>
                      </wp:positionH>
                      <wp:positionV relativeFrom="paragraph">
                        <wp:posOffset>13970</wp:posOffset>
                      </wp:positionV>
                      <wp:extent cx="2305050" cy="419100"/>
                      <wp:effectExtent l="0" t="19050" r="38100" b="38100"/>
                      <wp:wrapNone/>
                      <wp:docPr id="27" name="右矢印 27"/>
                      <wp:cNvGraphicFramePr/>
                      <a:graphic xmlns:a="http://schemas.openxmlformats.org/drawingml/2006/main">
                        <a:graphicData uri="http://schemas.microsoft.com/office/word/2010/wordprocessingShape">
                          <wps:wsp>
                            <wps:cNvSpPr/>
                            <wps:spPr>
                              <a:xfrm>
                                <a:off x="0" y="0"/>
                                <a:ext cx="2305050" cy="419100"/>
                              </a:xfrm>
                              <a:prstGeom prst="rightArrow">
                                <a:avLst>
                                  <a:gd name="adj1" fmla="val 50810"/>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14:paraId="1CFC370F" w14:textId="77777777" w:rsidR="00351833" w:rsidRPr="0083210F" w:rsidRDefault="00351833" w:rsidP="00D56E00">
                                  <w:pPr>
                                    <w:rPr>
                                      <w:rFonts w:ascii="ＭＳ ゴシック" w:eastAsia="ＭＳ ゴシック" w:hAnsi="ＭＳ ゴシック"/>
                                      <w:b/>
                                      <w:color w:val="404040" w:themeColor="text1" w:themeTint="BF"/>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3A65" id="右矢印 27" o:spid="_x0000_s1032" type="#_x0000_t13" style="position:absolute;left:0;text-align:left;margin-left:2.35pt;margin-top:1.1pt;width:181.5pt;height:3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" adj="19636,5313" fillcolor="white [3212]" strokecolor="#5a5a5a [2109]" strokeweight="1pt">
                      <v:stroke dashstyle="dash"/>
                      <v:textbox inset="2mm,1mm,2mm,1mm">
                        <w:txbxContent>
                          <w:p w14:paraId="1CFC370F" w14:textId="77777777" w:rsidR="00351833" w:rsidRPr="0083210F" w:rsidRDefault="00351833" w:rsidP="00D56E00">
                            <w:pPr>
                              <w:rPr>
                                <w:rFonts w:ascii="ＭＳ ゴシック" w:eastAsia="ＭＳ ゴシック" w:hAnsi="ＭＳ ゴシック"/>
                                <w:b/>
                                <w:color w:val="404040" w:themeColor="text1" w:themeTint="BF"/>
                              </w:rPr>
                            </w:pPr>
                          </w:p>
                        </w:txbxContent>
                      </v:textbox>
                    </v:shape>
                  </w:pict>
                </mc:Fallback>
              </mc:AlternateContent>
            </w:r>
          </w:p>
        </w:tc>
        <w:tc>
          <w:tcPr>
            <w:tcW w:w="624" w:type="dxa"/>
            <w:tcBorders>
              <w:top w:val="single" w:sz="18" w:space="0" w:color="auto"/>
            </w:tcBorders>
          </w:tcPr>
          <w:p w14:paraId="3BD7CDD8"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6100B44E"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7311F032"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1238A288"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21BFF255" w14:textId="77777777" w:rsidR="00D56E00" w:rsidRPr="004227BB" w:rsidRDefault="00D56E00" w:rsidP="00BB6923">
            <w:pPr>
              <w:spacing w:line="276" w:lineRule="auto"/>
              <w:rPr>
                <w:rFonts w:asciiTheme="minorEastAsia" w:hAnsiTheme="minorEastAsia"/>
                <w:color w:val="000000" w:themeColor="text1"/>
              </w:rPr>
            </w:pPr>
          </w:p>
        </w:tc>
      </w:tr>
      <w:tr w:rsidR="00D56E00" w:rsidRPr="004227BB" w14:paraId="4E6006C6" w14:textId="77777777" w:rsidTr="003C768E">
        <w:trPr>
          <w:trHeight w:val="700"/>
          <w:jc w:val="center"/>
        </w:trPr>
        <w:tc>
          <w:tcPr>
            <w:tcW w:w="2515" w:type="dxa"/>
            <w:vAlign w:val="center"/>
          </w:tcPr>
          <w:p w14:paraId="7E28FD49" w14:textId="77777777" w:rsidR="00D56E00" w:rsidRPr="004227BB" w:rsidRDefault="00D56E00" w:rsidP="00BB6923">
            <w:pPr>
              <w:spacing w:line="276" w:lineRule="auto"/>
              <w:jc w:val="center"/>
              <w:rPr>
                <w:rFonts w:ascii="ＭＳ ゴシック" w:eastAsia="ＭＳ ゴシック" w:hAnsi="ＭＳ ゴシック"/>
                <w:color w:val="000000" w:themeColor="text1"/>
              </w:rPr>
            </w:pPr>
            <w:r w:rsidRPr="004227BB">
              <w:rPr>
                <w:rFonts w:ascii="ＭＳ ゴシック" w:eastAsia="ＭＳ ゴシック" w:hAnsi="ＭＳ ゴシック" w:hint="eastAsia"/>
                <w:color w:val="000000" w:themeColor="text1"/>
                <w:spacing w:val="15"/>
                <w:kern w:val="0"/>
                <w:fitText w:val="2400" w:id="724342274"/>
              </w:rPr>
              <w:t>基本構想・基本計</w:t>
            </w:r>
            <w:r w:rsidRPr="004227BB">
              <w:rPr>
                <w:rFonts w:ascii="ＭＳ ゴシック" w:eastAsia="ＭＳ ゴシック" w:hAnsi="ＭＳ ゴシック" w:hint="eastAsia"/>
                <w:color w:val="000000" w:themeColor="text1"/>
                <w:kern w:val="0"/>
                <w:fitText w:val="2400" w:id="724342274"/>
              </w:rPr>
              <w:t>画</w:t>
            </w:r>
          </w:p>
        </w:tc>
        <w:tc>
          <w:tcPr>
            <w:tcW w:w="624" w:type="dxa"/>
          </w:tcPr>
          <w:p w14:paraId="0589DF58"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1549F655"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517BD9AB"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175A5734"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7FD036CF" w14:textId="77777777" w:rsidR="00D56E00" w:rsidRPr="004227BB" w:rsidRDefault="00B1003B" w:rsidP="00BB6923">
            <w:pPr>
              <w:spacing w:line="276" w:lineRule="auto"/>
              <w:rPr>
                <w:rFonts w:asciiTheme="minorEastAsia" w:hAnsiTheme="minorEastAsia"/>
                <w:color w:val="000000" w:themeColor="text1"/>
              </w:rPr>
            </w:pPr>
            <w:r w:rsidRPr="004227BB">
              <w:rPr>
                <w:rFonts w:asciiTheme="minorEastAsia" w:hAnsiTheme="minorEastAsia"/>
                <w:noProof/>
                <w:color w:val="000000" w:themeColor="text1"/>
              </w:rPr>
              <mc:AlternateContent>
                <mc:Choice Requires="wps">
                  <w:drawing>
                    <wp:anchor distT="0" distB="0" distL="114300" distR="114300" simplePos="0" relativeHeight="251599872" behindDoc="0" locked="0" layoutInCell="1" allowOverlap="1" wp14:anchorId="107E3438" wp14:editId="020C01B3">
                      <wp:simplePos x="0" y="0"/>
                      <wp:positionH relativeFrom="column">
                        <wp:posOffset>29845</wp:posOffset>
                      </wp:positionH>
                      <wp:positionV relativeFrom="paragraph">
                        <wp:posOffset>-1270</wp:posOffset>
                      </wp:positionV>
                      <wp:extent cx="2305050" cy="419100"/>
                      <wp:effectExtent l="0" t="19050" r="38100" b="38100"/>
                      <wp:wrapNone/>
                      <wp:docPr id="229" name="右矢印 229"/>
                      <wp:cNvGraphicFramePr/>
                      <a:graphic xmlns:a="http://schemas.openxmlformats.org/drawingml/2006/main">
                        <a:graphicData uri="http://schemas.microsoft.com/office/word/2010/wordprocessingShape">
                          <wps:wsp>
                            <wps:cNvSpPr/>
                            <wps:spPr>
                              <a:xfrm>
                                <a:off x="0" y="0"/>
                                <a:ext cx="2305050" cy="419100"/>
                              </a:xfrm>
                              <a:prstGeom prst="rightArrow">
                                <a:avLst>
                                  <a:gd name="adj1" fmla="val 50810"/>
                                  <a:gd name="adj2" fmla="val 50000"/>
                                </a:avLst>
                              </a:prstGeom>
                              <a:solidFill>
                                <a:schemeClr val="bg1"/>
                              </a:solidFill>
                              <a:ln w="12700">
                                <a:solidFill>
                                  <a:schemeClr val="tx1">
                                    <a:lumMod val="65000"/>
                                    <a:lumOff val="35000"/>
                                  </a:schemeClr>
                                </a:solidFill>
                                <a:prstDash val="dash"/>
                              </a:ln>
                              <a:effectLst/>
                            </wps:spPr>
                            <wps:style>
                              <a:lnRef idx="1">
                                <a:schemeClr val="dk1"/>
                              </a:lnRef>
                              <a:fillRef idx="2">
                                <a:schemeClr val="dk1"/>
                              </a:fillRef>
                              <a:effectRef idx="1">
                                <a:schemeClr val="dk1"/>
                              </a:effectRef>
                              <a:fontRef idx="minor">
                                <a:schemeClr val="dk1"/>
                              </a:fontRef>
                            </wps:style>
                            <wps:txbx>
                              <w:txbxContent>
                                <w:p w14:paraId="2851A194" w14:textId="77777777" w:rsidR="00351833" w:rsidRPr="0083210F" w:rsidRDefault="00351833" w:rsidP="00D56E00">
                                  <w:pPr>
                                    <w:rPr>
                                      <w:rFonts w:ascii="ＭＳ ゴシック" w:eastAsia="ＭＳ ゴシック" w:hAnsi="ＭＳ ゴシック"/>
                                      <w:b/>
                                      <w:color w:val="404040" w:themeColor="text1" w:themeTint="BF"/>
                                    </w:rP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3438" id="右矢印 229" o:spid="_x0000_s1033" type="#_x0000_t13" style="position:absolute;left:0;text-align:left;margin-left:2.35pt;margin-top:-.1pt;width:181.5pt;height:3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" adj="19636,5313" fillcolor="white [3212]" strokecolor="#5a5a5a [2109]" strokeweight="1pt">
                      <v:stroke dashstyle="dash"/>
                      <v:textbox inset="2mm,1mm,2mm,1mm">
                        <w:txbxContent>
                          <w:p w14:paraId="2851A194" w14:textId="77777777" w:rsidR="00351833" w:rsidRPr="0083210F" w:rsidRDefault="00351833" w:rsidP="00D56E00">
                            <w:pPr>
                              <w:rPr>
                                <w:rFonts w:ascii="ＭＳ ゴシック" w:eastAsia="ＭＳ ゴシック" w:hAnsi="ＭＳ ゴシック"/>
                                <w:b/>
                                <w:color w:val="404040" w:themeColor="text1" w:themeTint="BF"/>
                              </w:rPr>
                            </w:pPr>
                          </w:p>
                        </w:txbxContent>
                      </v:textbox>
                    </v:shape>
                  </w:pict>
                </mc:Fallback>
              </mc:AlternateContent>
            </w:r>
          </w:p>
        </w:tc>
        <w:tc>
          <w:tcPr>
            <w:tcW w:w="624" w:type="dxa"/>
          </w:tcPr>
          <w:p w14:paraId="71D3A9FE"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602D6CC8"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49B32A12"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7961C037" w14:textId="77777777" w:rsidR="00D56E00" w:rsidRPr="004227BB" w:rsidRDefault="00D56E00" w:rsidP="00BB6923">
            <w:pPr>
              <w:spacing w:line="276" w:lineRule="auto"/>
              <w:rPr>
                <w:rFonts w:asciiTheme="minorEastAsia" w:hAnsiTheme="minorEastAsia"/>
                <w:color w:val="000000" w:themeColor="text1"/>
              </w:rPr>
            </w:pPr>
          </w:p>
        </w:tc>
        <w:tc>
          <w:tcPr>
            <w:tcW w:w="624" w:type="dxa"/>
          </w:tcPr>
          <w:p w14:paraId="3617E95B" w14:textId="77777777" w:rsidR="00D56E00" w:rsidRPr="004227BB" w:rsidRDefault="00D56E00" w:rsidP="00BB6923">
            <w:pPr>
              <w:spacing w:line="276" w:lineRule="auto"/>
              <w:rPr>
                <w:rFonts w:asciiTheme="minorEastAsia" w:hAnsiTheme="minorEastAsia"/>
                <w:color w:val="000000" w:themeColor="text1"/>
              </w:rPr>
            </w:pPr>
          </w:p>
        </w:tc>
      </w:tr>
    </w:tbl>
    <w:p w14:paraId="54F0B50B" w14:textId="77777777" w:rsidR="00E0743E" w:rsidRPr="004227BB" w:rsidRDefault="00E0743E" w:rsidP="00E0743E">
      <w:pPr>
        <w:pStyle w:val="11"/>
        <w:rPr>
          <w:rFonts w:asciiTheme="minorEastAsia" w:eastAsiaTheme="minorEastAsia" w:hAnsiTheme="minorEastAsia"/>
          <w:color w:val="000000" w:themeColor="text1"/>
        </w:rPr>
      </w:pPr>
    </w:p>
    <w:p w14:paraId="315E3C0A" w14:textId="77777777" w:rsidR="00E0743E" w:rsidRPr="00D73C85" w:rsidRDefault="00E0743E" w:rsidP="00D00562">
      <w:pPr>
        <w:pStyle w:val="a7"/>
        <w:spacing w:afterLines="30" w:after="104" w:line="360" w:lineRule="exact"/>
        <w:ind w:leftChars="-59" w:left="-142"/>
        <w:rPr>
          <w:color w:val="000000" w:themeColor="text1"/>
          <w:sz w:val="28"/>
          <w:szCs w:val="28"/>
        </w:rPr>
      </w:pPr>
      <w:r w:rsidRPr="00D73C85">
        <w:rPr>
          <w:rFonts w:hint="eastAsia"/>
          <w:color w:val="000000" w:themeColor="text1"/>
          <w:sz w:val="28"/>
          <w:szCs w:val="28"/>
        </w:rPr>
        <w:t>（４）計画の対象</w:t>
      </w:r>
    </w:p>
    <w:p w14:paraId="07322BB2" w14:textId="33ECA2A8" w:rsidR="00E0743E" w:rsidRPr="0005597B" w:rsidRDefault="00E0743E" w:rsidP="00D73C85">
      <w:pPr>
        <w:spacing w:afterLines="30" w:after="104"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本計画は、障害者総合支援法第</w:t>
      </w:r>
      <w:r w:rsidR="00A709F3" w:rsidRPr="0005597B">
        <w:rPr>
          <w:rFonts w:ascii="ＭＳ 明朝" w:eastAsia="ＭＳ 明朝" w:hAnsi="ＭＳ 明朝" w:hint="eastAsia"/>
          <w:color w:val="000000" w:themeColor="text1"/>
        </w:rPr>
        <w:t>４</w:t>
      </w:r>
      <w:r w:rsidRPr="0005597B">
        <w:rPr>
          <w:rFonts w:ascii="ＭＳ 明朝" w:eastAsia="ＭＳ 明朝" w:hAnsi="ＭＳ 明朝" w:hint="eastAsia"/>
          <w:color w:val="000000" w:themeColor="text1"/>
        </w:rPr>
        <w:t>条第</w:t>
      </w:r>
      <w:r w:rsidR="00D2428D">
        <w:rPr>
          <w:rFonts w:ascii="ＭＳ 明朝" w:eastAsia="ＭＳ 明朝" w:hAnsi="ＭＳ 明朝" w:hint="eastAsia"/>
          <w:color w:val="000000" w:themeColor="text1"/>
        </w:rPr>
        <w:t>１</w:t>
      </w:r>
      <w:r w:rsidRPr="0005597B">
        <w:rPr>
          <w:rFonts w:ascii="ＭＳ 明朝" w:eastAsia="ＭＳ 明朝" w:hAnsi="ＭＳ 明朝" w:hint="eastAsia"/>
          <w:color w:val="000000" w:themeColor="text1"/>
        </w:rPr>
        <w:t>項に規定する障害者、児童福祉法第</w:t>
      </w:r>
      <w:r w:rsidR="00A709F3" w:rsidRPr="0005597B">
        <w:rPr>
          <w:rFonts w:ascii="ＭＳ 明朝" w:eastAsia="ＭＳ 明朝" w:hAnsi="ＭＳ 明朝" w:hint="eastAsia"/>
          <w:color w:val="000000" w:themeColor="text1"/>
        </w:rPr>
        <w:t>４</w:t>
      </w:r>
      <w:r w:rsidRPr="0005597B">
        <w:rPr>
          <w:rFonts w:ascii="ＭＳ 明朝" w:eastAsia="ＭＳ 明朝" w:hAnsi="ＭＳ 明朝" w:hint="eastAsia"/>
          <w:color w:val="000000" w:themeColor="text1"/>
        </w:rPr>
        <w:t>条第</w:t>
      </w:r>
      <w:r w:rsidR="00A709F3" w:rsidRPr="0005597B">
        <w:rPr>
          <w:rFonts w:ascii="ＭＳ 明朝" w:eastAsia="ＭＳ 明朝" w:hAnsi="ＭＳ 明朝" w:hint="eastAsia"/>
          <w:color w:val="000000" w:themeColor="text1"/>
        </w:rPr>
        <w:t>２</w:t>
      </w:r>
      <w:r w:rsidRPr="0005597B">
        <w:rPr>
          <w:rFonts w:ascii="ＭＳ 明朝" w:eastAsia="ＭＳ 明朝" w:hAnsi="ＭＳ 明朝" w:hint="eastAsia"/>
          <w:color w:val="000000" w:themeColor="text1"/>
        </w:rPr>
        <w:t>項に規定する障害児を対象としています。</w:t>
      </w:r>
    </w:p>
    <w:p w14:paraId="2AC2F9E5" w14:textId="77777777" w:rsidR="00E0743E" w:rsidRPr="0005597B" w:rsidRDefault="00E0743E" w:rsidP="00D73C85">
      <w:pPr>
        <w:widowControl/>
        <w:spacing w:line="276" w:lineRule="auto"/>
        <w:jc w:val="left"/>
        <w:rPr>
          <w:rFonts w:ascii="ＭＳ ゴシック" w:eastAsia="ＭＳ ゴシック" w:hAnsi="ＭＳ ゴシック"/>
          <w:color w:val="000000" w:themeColor="text1"/>
        </w:rPr>
      </w:pPr>
      <w:r w:rsidRPr="0005597B">
        <w:rPr>
          <w:rFonts w:ascii="ＭＳ ゴシック" w:eastAsia="ＭＳ ゴシック" w:hAnsi="ＭＳ ゴシック" w:hint="eastAsia"/>
          <w:color w:val="000000" w:themeColor="text1"/>
        </w:rPr>
        <w:t xml:space="preserve">＜障害者の定義＞　</w:t>
      </w:r>
      <w:r w:rsidR="00AB5EB5" w:rsidRPr="0005597B">
        <w:rPr>
          <w:rFonts w:ascii="ＭＳ ゴシック" w:eastAsia="ＭＳ ゴシック" w:hAnsi="ＭＳ ゴシック" w:hint="eastAsia"/>
          <w:color w:val="000000" w:themeColor="text1"/>
        </w:rPr>
        <w:t>18</w:t>
      </w:r>
      <w:r w:rsidR="00665F53" w:rsidRPr="0005597B">
        <w:rPr>
          <w:rFonts w:ascii="ＭＳ ゴシック" w:eastAsia="ＭＳ ゴシック" w:hAnsi="ＭＳ ゴシック" w:hint="eastAsia"/>
          <w:color w:val="000000" w:themeColor="text1"/>
        </w:rPr>
        <w:t>歳以上で、以下に該当する者</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848"/>
      </w:tblGrid>
      <w:tr w:rsidR="004227BB" w:rsidRPr="004227BB" w14:paraId="171E691D" w14:textId="77777777" w:rsidTr="004F7B3C">
        <w:trPr>
          <w:trHeight w:val="345"/>
        </w:trPr>
        <w:tc>
          <w:tcPr>
            <w:tcW w:w="2253" w:type="dxa"/>
            <w:shd w:val="clear" w:color="auto" w:fill="A6A6A6" w:themeFill="background1" w:themeFillShade="A6"/>
            <w:vAlign w:val="bottom"/>
          </w:tcPr>
          <w:p w14:paraId="14F9A2CE" w14:textId="77777777" w:rsidR="00E0743E" w:rsidRPr="004227BB" w:rsidRDefault="00E0743E" w:rsidP="004227BB">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種別</w:t>
            </w:r>
          </w:p>
        </w:tc>
        <w:tc>
          <w:tcPr>
            <w:tcW w:w="6848" w:type="dxa"/>
            <w:shd w:val="clear" w:color="auto" w:fill="A6A6A6" w:themeFill="background1" w:themeFillShade="A6"/>
            <w:vAlign w:val="bottom"/>
          </w:tcPr>
          <w:p w14:paraId="47E77FCB" w14:textId="77777777" w:rsidR="00E0743E" w:rsidRPr="004227BB" w:rsidRDefault="00E0743E" w:rsidP="004227BB">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定義（障害者総合支援法第</w:t>
            </w:r>
            <w:r w:rsidR="00E97BE2">
              <w:rPr>
                <w:rFonts w:ascii="ＭＳ ゴシック" w:eastAsia="ＭＳ ゴシック" w:hAnsi="ＭＳ ゴシック" w:hint="eastAsia"/>
                <w:color w:val="000000" w:themeColor="text1"/>
                <w:sz w:val="22"/>
              </w:rPr>
              <w:t>４</w:t>
            </w:r>
            <w:r w:rsidRPr="004227BB">
              <w:rPr>
                <w:rFonts w:ascii="ＭＳ ゴシック" w:eastAsia="ＭＳ ゴシック" w:hAnsi="ＭＳ ゴシック" w:hint="eastAsia"/>
                <w:color w:val="000000" w:themeColor="text1"/>
                <w:sz w:val="22"/>
              </w:rPr>
              <w:t>条第</w:t>
            </w:r>
            <w:r w:rsidR="00E97BE2">
              <w:rPr>
                <w:rFonts w:ascii="ＭＳ ゴシック" w:eastAsia="ＭＳ ゴシック" w:hAnsi="ＭＳ ゴシック" w:hint="eastAsia"/>
                <w:color w:val="000000" w:themeColor="text1"/>
                <w:sz w:val="22"/>
              </w:rPr>
              <w:t>１</w:t>
            </w:r>
            <w:r w:rsidRPr="004227BB">
              <w:rPr>
                <w:rFonts w:ascii="ＭＳ ゴシック" w:eastAsia="ＭＳ ゴシック" w:hAnsi="ＭＳ ゴシック" w:hint="eastAsia"/>
                <w:color w:val="000000" w:themeColor="text1"/>
                <w:sz w:val="22"/>
              </w:rPr>
              <w:t>項）</w:t>
            </w:r>
          </w:p>
        </w:tc>
      </w:tr>
      <w:tr w:rsidR="004227BB" w:rsidRPr="004227BB" w14:paraId="5E32A7F3" w14:textId="77777777" w:rsidTr="004F7B3C">
        <w:tc>
          <w:tcPr>
            <w:tcW w:w="2253" w:type="dxa"/>
            <w:vAlign w:val="center"/>
          </w:tcPr>
          <w:p w14:paraId="04B33343" w14:textId="77777777" w:rsidR="00E0743E" w:rsidRPr="00D73C85" w:rsidRDefault="00E0743E" w:rsidP="00BB6923">
            <w:pPr>
              <w:widowControl/>
              <w:spacing w:line="276" w:lineRule="auto"/>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身体障害者</w:t>
            </w:r>
          </w:p>
        </w:tc>
        <w:tc>
          <w:tcPr>
            <w:tcW w:w="6848" w:type="dxa"/>
            <w:vAlign w:val="center"/>
          </w:tcPr>
          <w:p w14:paraId="69C24DE1"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身体障害者福祉法第</w:t>
            </w:r>
            <w:r w:rsidR="00546CAC" w:rsidRPr="00D73C85">
              <w:rPr>
                <w:rFonts w:asciiTheme="majorEastAsia" w:eastAsiaTheme="majorEastAsia" w:hAnsiTheme="majorEastAsia" w:hint="eastAsia"/>
                <w:color w:val="000000" w:themeColor="text1"/>
                <w:sz w:val="22"/>
              </w:rPr>
              <w:t>4</w:t>
            </w:r>
            <w:r w:rsidRPr="00D73C85">
              <w:rPr>
                <w:rFonts w:asciiTheme="majorEastAsia" w:eastAsiaTheme="majorEastAsia" w:hAnsiTheme="majorEastAsia" w:hint="eastAsia"/>
                <w:color w:val="000000" w:themeColor="text1"/>
                <w:sz w:val="22"/>
              </w:rPr>
              <w:t>条に規定する身体障害者</w:t>
            </w:r>
          </w:p>
        </w:tc>
      </w:tr>
      <w:tr w:rsidR="004227BB" w:rsidRPr="004227BB" w14:paraId="5E445FF9" w14:textId="77777777" w:rsidTr="004F7B3C">
        <w:tc>
          <w:tcPr>
            <w:tcW w:w="2253" w:type="dxa"/>
            <w:vAlign w:val="center"/>
          </w:tcPr>
          <w:p w14:paraId="5861EEBE" w14:textId="77777777" w:rsidR="00E0743E" w:rsidRPr="00D73C85" w:rsidRDefault="00E0743E" w:rsidP="00BB6923">
            <w:pPr>
              <w:widowControl/>
              <w:spacing w:line="276" w:lineRule="auto"/>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知的障害者</w:t>
            </w:r>
          </w:p>
        </w:tc>
        <w:tc>
          <w:tcPr>
            <w:tcW w:w="6848" w:type="dxa"/>
            <w:vAlign w:val="center"/>
          </w:tcPr>
          <w:p w14:paraId="4010C438"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知的障害者福祉法にいう知的障害者</w:t>
            </w:r>
          </w:p>
        </w:tc>
      </w:tr>
      <w:tr w:rsidR="004227BB" w:rsidRPr="004227BB" w14:paraId="1ADA0FCB" w14:textId="77777777" w:rsidTr="004F7B3C">
        <w:trPr>
          <w:trHeight w:val="1147"/>
        </w:trPr>
        <w:tc>
          <w:tcPr>
            <w:tcW w:w="2253" w:type="dxa"/>
            <w:vAlign w:val="center"/>
          </w:tcPr>
          <w:p w14:paraId="0022C62D" w14:textId="77777777" w:rsidR="00E0743E" w:rsidRPr="00D73C85" w:rsidRDefault="00E0743E" w:rsidP="00BB6923">
            <w:pPr>
              <w:widowControl/>
              <w:spacing w:line="276" w:lineRule="auto"/>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精神障害者</w:t>
            </w:r>
          </w:p>
          <w:p w14:paraId="51196358" w14:textId="77777777" w:rsidR="00E0743E" w:rsidRPr="00D73C85" w:rsidRDefault="00E0743E" w:rsidP="00BB6923">
            <w:pPr>
              <w:widowControl/>
              <w:spacing w:line="276" w:lineRule="auto"/>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（発達障害者含む）</w:t>
            </w:r>
          </w:p>
        </w:tc>
        <w:tc>
          <w:tcPr>
            <w:tcW w:w="6848" w:type="dxa"/>
            <w:vAlign w:val="center"/>
          </w:tcPr>
          <w:p w14:paraId="56050D3F"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精神保健及び精神障害者福祉に関する法律第</w:t>
            </w:r>
            <w:r w:rsidR="00546CAC" w:rsidRPr="00D73C85">
              <w:rPr>
                <w:rFonts w:asciiTheme="majorEastAsia" w:eastAsiaTheme="majorEastAsia" w:hAnsiTheme="majorEastAsia" w:hint="eastAsia"/>
                <w:color w:val="000000" w:themeColor="text1"/>
                <w:sz w:val="22"/>
              </w:rPr>
              <w:t>5</w:t>
            </w:r>
            <w:r w:rsidRPr="00D73C85">
              <w:rPr>
                <w:rFonts w:asciiTheme="majorEastAsia" w:eastAsiaTheme="majorEastAsia" w:hAnsiTheme="majorEastAsia" w:hint="eastAsia"/>
                <w:color w:val="000000" w:themeColor="text1"/>
                <w:sz w:val="22"/>
              </w:rPr>
              <w:t>条 に規定する精神障害者（発達障害者支援法第</w:t>
            </w:r>
            <w:r w:rsidR="00546CAC" w:rsidRPr="00D73C85">
              <w:rPr>
                <w:rFonts w:asciiTheme="majorEastAsia" w:eastAsiaTheme="majorEastAsia" w:hAnsiTheme="majorEastAsia" w:hint="eastAsia"/>
                <w:color w:val="000000" w:themeColor="text1"/>
                <w:sz w:val="22"/>
              </w:rPr>
              <w:t>2</w:t>
            </w:r>
            <w:r w:rsidRPr="00D73C85">
              <w:rPr>
                <w:rFonts w:asciiTheme="majorEastAsia" w:eastAsiaTheme="majorEastAsia" w:hAnsiTheme="majorEastAsia" w:hint="eastAsia"/>
                <w:color w:val="000000" w:themeColor="text1"/>
                <w:sz w:val="22"/>
              </w:rPr>
              <w:t>条第</w:t>
            </w:r>
            <w:r w:rsidR="00546CAC" w:rsidRPr="00D73C85">
              <w:rPr>
                <w:rFonts w:asciiTheme="majorEastAsia" w:eastAsiaTheme="majorEastAsia" w:hAnsiTheme="majorEastAsia" w:hint="eastAsia"/>
                <w:color w:val="000000" w:themeColor="text1"/>
                <w:sz w:val="22"/>
              </w:rPr>
              <w:t>2</w:t>
            </w:r>
            <w:r w:rsidRPr="00D73C85">
              <w:rPr>
                <w:rFonts w:asciiTheme="majorEastAsia" w:eastAsiaTheme="majorEastAsia" w:hAnsiTheme="majorEastAsia" w:hint="eastAsia"/>
                <w:color w:val="000000" w:themeColor="text1"/>
                <w:sz w:val="22"/>
              </w:rPr>
              <w:t>項に規定する発達障害者を含み、知的障害者福祉法にいう知的障害者を除く。）</w:t>
            </w:r>
          </w:p>
        </w:tc>
      </w:tr>
      <w:tr w:rsidR="00E0743E" w:rsidRPr="004227BB" w14:paraId="0CA50EE2" w14:textId="77777777" w:rsidTr="004F7B3C">
        <w:trPr>
          <w:trHeight w:val="1162"/>
        </w:trPr>
        <w:tc>
          <w:tcPr>
            <w:tcW w:w="2253" w:type="dxa"/>
            <w:vAlign w:val="center"/>
          </w:tcPr>
          <w:p w14:paraId="3A9C936C" w14:textId="77777777" w:rsidR="00E0743E" w:rsidRPr="00D73C85" w:rsidRDefault="00E0743E" w:rsidP="00BB6923">
            <w:pPr>
              <w:widowControl/>
              <w:spacing w:line="276" w:lineRule="auto"/>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難病等の患者</w:t>
            </w:r>
          </w:p>
        </w:tc>
        <w:tc>
          <w:tcPr>
            <w:tcW w:w="6848" w:type="dxa"/>
            <w:vAlign w:val="center"/>
          </w:tcPr>
          <w:p w14:paraId="23D06450"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治療方法が確立していない疾病その他の特殊の疾病であって、政令で定めるものによる障害の程度が、厚生労働大臣が定める程度である者</w:t>
            </w:r>
          </w:p>
        </w:tc>
      </w:tr>
    </w:tbl>
    <w:p w14:paraId="3338A1F5" w14:textId="77777777" w:rsidR="00E0743E" w:rsidRPr="004227BB" w:rsidRDefault="00E0743E" w:rsidP="00E0743E">
      <w:pPr>
        <w:widowControl/>
        <w:spacing w:line="276" w:lineRule="auto"/>
        <w:jc w:val="left"/>
        <w:rPr>
          <w:rFonts w:asciiTheme="minorEastAsia" w:hAnsiTheme="minorEastAsia"/>
          <w:color w:val="000000" w:themeColor="text1"/>
        </w:rPr>
      </w:pPr>
    </w:p>
    <w:p w14:paraId="1EAA1424" w14:textId="77777777" w:rsidR="00E0743E" w:rsidRPr="0005597B" w:rsidRDefault="00E0743E" w:rsidP="00D73C85">
      <w:pPr>
        <w:widowControl/>
        <w:spacing w:line="276" w:lineRule="auto"/>
        <w:jc w:val="left"/>
        <w:rPr>
          <w:rFonts w:ascii="ＭＳ ゴシック" w:eastAsia="ＭＳ ゴシック" w:hAnsi="ＭＳ ゴシック"/>
          <w:color w:val="000000" w:themeColor="text1"/>
        </w:rPr>
      </w:pPr>
      <w:r w:rsidRPr="0005597B">
        <w:rPr>
          <w:rFonts w:ascii="ＭＳ ゴシック" w:eastAsia="ＭＳ ゴシック" w:hAnsi="ＭＳ ゴシック" w:hint="eastAsia"/>
          <w:color w:val="000000" w:themeColor="text1"/>
        </w:rPr>
        <w:t>＜障害児の定義＞</w:t>
      </w:r>
      <w:r w:rsidR="00AB5EB5" w:rsidRPr="0005597B">
        <w:rPr>
          <w:rFonts w:ascii="ＭＳ ゴシック" w:eastAsia="ＭＳ ゴシック" w:hAnsi="ＭＳ ゴシック" w:hint="eastAsia"/>
          <w:color w:val="000000" w:themeColor="text1"/>
        </w:rPr>
        <w:t>18</w:t>
      </w:r>
      <w:r w:rsidR="00665F53" w:rsidRPr="0005597B">
        <w:rPr>
          <w:rFonts w:ascii="ＭＳ ゴシック" w:eastAsia="ＭＳ ゴシック" w:hAnsi="ＭＳ ゴシック" w:hint="eastAsia"/>
          <w:color w:val="000000" w:themeColor="text1"/>
        </w:rPr>
        <w:t>歳未満で、以下に該当する者</w:t>
      </w:r>
    </w:p>
    <w:tbl>
      <w:tblPr>
        <w:tblW w:w="91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98"/>
      </w:tblGrid>
      <w:tr w:rsidR="004227BB" w:rsidRPr="004227BB" w14:paraId="686291ED" w14:textId="77777777" w:rsidTr="00D73C85">
        <w:tc>
          <w:tcPr>
            <w:tcW w:w="2268" w:type="dxa"/>
            <w:shd w:val="clear" w:color="auto" w:fill="A6A6A6" w:themeFill="background1" w:themeFillShade="A6"/>
            <w:vAlign w:val="bottom"/>
          </w:tcPr>
          <w:p w14:paraId="7DD35E46" w14:textId="77777777" w:rsidR="00E0743E" w:rsidRPr="004227BB" w:rsidRDefault="00E0743E" w:rsidP="00BB6923">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種別</w:t>
            </w:r>
          </w:p>
        </w:tc>
        <w:tc>
          <w:tcPr>
            <w:tcW w:w="6898" w:type="dxa"/>
            <w:shd w:val="clear" w:color="auto" w:fill="A6A6A6" w:themeFill="background1" w:themeFillShade="A6"/>
            <w:vAlign w:val="bottom"/>
          </w:tcPr>
          <w:p w14:paraId="30D4A249" w14:textId="77777777" w:rsidR="00E0743E" w:rsidRPr="004227BB" w:rsidRDefault="00E0743E" w:rsidP="00BB6923">
            <w:pPr>
              <w:widowControl/>
              <w:spacing w:line="276" w:lineRule="auto"/>
              <w:jc w:val="center"/>
              <w:rPr>
                <w:rFonts w:ascii="ＭＳ ゴシック" w:eastAsia="ＭＳ ゴシック" w:hAnsi="ＭＳ ゴシック"/>
                <w:color w:val="000000" w:themeColor="text1"/>
                <w:sz w:val="22"/>
              </w:rPr>
            </w:pPr>
            <w:r w:rsidRPr="004227BB">
              <w:rPr>
                <w:rFonts w:ascii="ＭＳ ゴシック" w:eastAsia="ＭＳ ゴシック" w:hAnsi="ＭＳ ゴシック" w:hint="eastAsia"/>
                <w:color w:val="000000" w:themeColor="text1"/>
                <w:sz w:val="22"/>
              </w:rPr>
              <w:t>定義（児童福祉法第</w:t>
            </w:r>
            <w:r w:rsidR="00E97BE2">
              <w:rPr>
                <w:rFonts w:ascii="ＭＳ ゴシック" w:eastAsia="ＭＳ ゴシック" w:hAnsi="ＭＳ ゴシック" w:hint="eastAsia"/>
                <w:color w:val="000000" w:themeColor="text1"/>
                <w:sz w:val="22"/>
              </w:rPr>
              <w:t>４</w:t>
            </w:r>
            <w:r w:rsidRPr="004227BB">
              <w:rPr>
                <w:rFonts w:ascii="ＭＳ ゴシック" w:eastAsia="ＭＳ ゴシック" w:hAnsi="ＭＳ ゴシック" w:hint="eastAsia"/>
                <w:color w:val="000000" w:themeColor="text1"/>
                <w:sz w:val="22"/>
              </w:rPr>
              <w:t>条第</w:t>
            </w:r>
            <w:r w:rsidR="00E97BE2">
              <w:rPr>
                <w:rFonts w:ascii="ＭＳ ゴシック" w:eastAsia="ＭＳ ゴシック" w:hAnsi="ＭＳ ゴシック" w:hint="eastAsia"/>
                <w:color w:val="000000" w:themeColor="text1"/>
                <w:sz w:val="22"/>
              </w:rPr>
              <w:t>２</w:t>
            </w:r>
            <w:r w:rsidRPr="004227BB">
              <w:rPr>
                <w:rFonts w:ascii="ＭＳ ゴシック" w:eastAsia="ＭＳ ゴシック" w:hAnsi="ＭＳ ゴシック" w:hint="eastAsia"/>
                <w:color w:val="000000" w:themeColor="text1"/>
                <w:sz w:val="22"/>
              </w:rPr>
              <w:t>項）</w:t>
            </w:r>
          </w:p>
        </w:tc>
      </w:tr>
      <w:tr w:rsidR="004227BB" w:rsidRPr="004227BB" w14:paraId="0D013F85" w14:textId="77777777" w:rsidTr="00D73C85">
        <w:trPr>
          <w:trHeight w:val="455"/>
        </w:trPr>
        <w:tc>
          <w:tcPr>
            <w:tcW w:w="2268" w:type="dxa"/>
            <w:vAlign w:val="center"/>
          </w:tcPr>
          <w:p w14:paraId="28850EE9"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身体障害児</w:t>
            </w:r>
          </w:p>
        </w:tc>
        <w:tc>
          <w:tcPr>
            <w:tcW w:w="6898" w:type="dxa"/>
            <w:vAlign w:val="center"/>
          </w:tcPr>
          <w:p w14:paraId="1399C402"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身体に障害のある児童</w:t>
            </w:r>
          </w:p>
        </w:tc>
      </w:tr>
      <w:tr w:rsidR="004227BB" w:rsidRPr="004227BB" w14:paraId="70DB2F3B" w14:textId="77777777" w:rsidTr="00D73C85">
        <w:trPr>
          <w:trHeight w:val="418"/>
        </w:trPr>
        <w:tc>
          <w:tcPr>
            <w:tcW w:w="2268" w:type="dxa"/>
            <w:vAlign w:val="center"/>
          </w:tcPr>
          <w:p w14:paraId="03EE8D0A"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知的障害児</w:t>
            </w:r>
          </w:p>
        </w:tc>
        <w:tc>
          <w:tcPr>
            <w:tcW w:w="6898" w:type="dxa"/>
            <w:vAlign w:val="center"/>
          </w:tcPr>
          <w:p w14:paraId="71A56330"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知的障害のある児童</w:t>
            </w:r>
          </w:p>
        </w:tc>
      </w:tr>
      <w:tr w:rsidR="004227BB" w:rsidRPr="004227BB" w14:paraId="7AA52C2C" w14:textId="77777777" w:rsidTr="00D73C85">
        <w:trPr>
          <w:trHeight w:val="754"/>
        </w:trPr>
        <w:tc>
          <w:tcPr>
            <w:tcW w:w="2268" w:type="dxa"/>
            <w:vAlign w:val="center"/>
          </w:tcPr>
          <w:p w14:paraId="23AFE1F2"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精神障害児</w:t>
            </w:r>
          </w:p>
          <w:p w14:paraId="2D7BCFF7"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（発達障害児含む）</w:t>
            </w:r>
          </w:p>
        </w:tc>
        <w:tc>
          <w:tcPr>
            <w:tcW w:w="6898" w:type="dxa"/>
            <w:vAlign w:val="center"/>
          </w:tcPr>
          <w:p w14:paraId="01E6026A"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精神に障害のある児童</w:t>
            </w:r>
          </w:p>
          <w:p w14:paraId="6FF73B27"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（発達障害者支援法第</w:t>
            </w:r>
            <w:r w:rsidR="00546CAC" w:rsidRPr="00D73C85">
              <w:rPr>
                <w:rFonts w:asciiTheme="majorEastAsia" w:eastAsiaTheme="majorEastAsia" w:hAnsiTheme="majorEastAsia" w:hint="eastAsia"/>
                <w:color w:val="000000" w:themeColor="text1"/>
                <w:sz w:val="22"/>
              </w:rPr>
              <w:t>2</w:t>
            </w:r>
            <w:r w:rsidRPr="00D73C85">
              <w:rPr>
                <w:rFonts w:asciiTheme="majorEastAsia" w:eastAsiaTheme="majorEastAsia" w:hAnsiTheme="majorEastAsia" w:hint="eastAsia"/>
                <w:color w:val="000000" w:themeColor="text1"/>
                <w:sz w:val="22"/>
              </w:rPr>
              <w:t>条第</w:t>
            </w:r>
            <w:r w:rsidR="00546CAC" w:rsidRPr="00D73C85">
              <w:rPr>
                <w:rFonts w:asciiTheme="majorEastAsia" w:eastAsiaTheme="majorEastAsia" w:hAnsiTheme="majorEastAsia" w:hint="eastAsia"/>
                <w:color w:val="000000" w:themeColor="text1"/>
                <w:sz w:val="22"/>
              </w:rPr>
              <w:t>2</w:t>
            </w:r>
            <w:r w:rsidRPr="00D73C85">
              <w:rPr>
                <w:rFonts w:asciiTheme="majorEastAsia" w:eastAsiaTheme="majorEastAsia" w:hAnsiTheme="majorEastAsia" w:hint="eastAsia"/>
                <w:color w:val="000000" w:themeColor="text1"/>
                <w:sz w:val="22"/>
              </w:rPr>
              <w:t>項に規定する発達障害児を含む。）</w:t>
            </w:r>
          </w:p>
        </w:tc>
      </w:tr>
      <w:tr w:rsidR="004227BB" w:rsidRPr="004227BB" w14:paraId="21FB650C" w14:textId="77777777" w:rsidTr="00D73C85">
        <w:trPr>
          <w:trHeight w:val="1211"/>
        </w:trPr>
        <w:tc>
          <w:tcPr>
            <w:tcW w:w="2268" w:type="dxa"/>
            <w:vAlign w:val="center"/>
          </w:tcPr>
          <w:p w14:paraId="2D9C7F35"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難病等の児童</w:t>
            </w:r>
          </w:p>
        </w:tc>
        <w:tc>
          <w:tcPr>
            <w:tcW w:w="6898" w:type="dxa"/>
            <w:vAlign w:val="center"/>
          </w:tcPr>
          <w:p w14:paraId="67C8EB65" w14:textId="77777777" w:rsidR="00E0743E" w:rsidRPr="00D73C85" w:rsidRDefault="00E0743E" w:rsidP="00D73C85">
            <w:pPr>
              <w:widowControl/>
              <w:spacing w:line="320" w:lineRule="exact"/>
              <w:rPr>
                <w:rFonts w:asciiTheme="majorEastAsia" w:eastAsiaTheme="majorEastAsia" w:hAnsiTheme="majorEastAsia"/>
                <w:color w:val="000000" w:themeColor="text1"/>
                <w:sz w:val="22"/>
              </w:rPr>
            </w:pPr>
            <w:r w:rsidRPr="00D73C85">
              <w:rPr>
                <w:rFonts w:asciiTheme="majorEastAsia" w:eastAsiaTheme="majorEastAsia" w:hAnsiTheme="majorEastAsia" w:hint="eastAsia"/>
                <w:color w:val="000000" w:themeColor="text1"/>
                <w:sz w:val="22"/>
              </w:rPr>
              <w:t>治療方法が確立していない疾病その他の特殊の疾病であって、障害者総合支援法第</w:t>
            </w:r>
            <w:r w:rsidR="00546CAC" w:rsidRPr="00D73C85">
              <w:rPr>
                <w:rFonts w:asciiTheme="majorEastAsia" w:eastAsiaTheme="majorEastAsia" w:hAnsiTheme="majorEastAsia" w:hint="eastAsia"/>
                <w:color w:val="000000" w:themeColor="text1"/>
                <w:sz w:val="22"/>
              </w:rPr>
              <w:t>4</w:t>
            </w:r>
            <w:r w:rsidRPr="00D73C85">
              <w:rPr>
                <w:rFonts w:asciiTheme="majorEastAsia" w:eastAsiaTheme="majorEastAsia" w:hAnsiTheme="majorEastAsia" w:hint="eastAsia"/>
                <w:color w:val="000000" w:themeColor="text1"/>
                <w:sz w:val="22"/>
              </w:rPr>
              <w:t>条第</w:t>
            </w:r>
            <w:r w:rsidR="00546CAC" w:rsidRPr="00D73C85">
              <w:rPr>
                <w:rFonts w:asciiTheme="majorEastAsia" w:eastAsiaTheme="majorEastAsia" w:hAnsiTheme="majorEastAsia" w:hint="eastAsia"/>
                <w:color w:val="000000" w:themeColor="text1"/>
                <w:sz w:val="22"/>
              </w:rPr>
              <w:t>1</w:t>
            </w:r>
            <w:r w:rsidRPr="00D73C85">
              <w:rPr>
                <w:rFonts w:asciiTheme="majorEastAsia" w:eastAsiaTheme="majorEastAsia" w:hAnsiTheme="majorEastAsia" w:hint="eastAsia"/>
                <w:color w:val="000000" w:themeColor="text1"/>
                <w:sz w:val="22"/>
              </w:rPr>
              <w:t>項の政令で定めるものによる障害の程度が、同項の厚生労働大臣が定める程度である児童</w:t>
            </w:r>
          </w:p>
        </w:tc>
      </w:tr>
    </w:tbl>
    <w:p w14:paraId="446051A7" w14:textId="77777777" w:rsidR="00E0743E" w:rsidRPr="00D73C85" w:rsidRDefault="00E0743E" w:rsidP="00D00562">
      <w:pPr>
        <w:pStyle w:val="a7"/>
        <w:spacing w:afterLines="30" w:after="104" w:line="360" w:lineRule="exact"/>
        <w:ind w:leftChars="-59" w:left="-142"/>
        <w:rPr>
          <w:color w:val="000000" w:themeColor="text1"/>
          <w:sz w:val="28"/>
          <w:szCs w:val="28"/>
        </w:rPr>
      </w:pPr>
      <w:r w:rsidRPr="00D73C85">
        <w:rPr>
          <w:rFonts w:hint="eastAsia"/>
          <w:color w:val="000000" w:themeColor="text1"/>
          <w:sz w:val="28"/>
          <w:szCs w:val="28"/>
        </w:rPr>
        <w:lastRenderedPageBreak/>
        <w:t>（５）策定の考え方</w:t>
      </w:r>
    </w:p>
    <w:p w14:paraId="3E295AC5" w14:textId="77777777" w:rsidR="00E0743E" w:rsidRPr="0005597B" w:rsidRDefault="00E0743E" w:rsidP="00D73C85">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本計画は、国の</w:t>
      </w:r>
      <w:r w:rsidR="00A709F3" w:rsidRPr="0005597B">
        <w:rPr>
          <w:rFonts w:ascii="ＭＳ 明朝" w:eastAsia="ＭＳ 明朝" w:hAnsi="ＭＳ 明朝" w:hint="eastAsia"/>
          <w:color w:val="000000" w:themeColor="text1"/>
        </w:rPr>
        <w:t>基本</w:t>
      </w:r>
      <w:r w:rsidRPr="0005597B">
        <w:rPr>
          <w:rFonts w:ascii="ＭＳ 明朝" w:eastAsia="ＭＳ 明朝" w:hAnsi="ＭＳ 明朝" w:hint="eastAsia"/>
          <w:color w:val="000000" w:themeColor="text1"/>
        </w:rPr>
        <w:t>指針に即し</w:t>
      </w:r>
      <w:r w:rsidR="00B952B3" w:rsidRPr="0005597B">
        <w:rPr>
          <w:rFonts w:ascii="ＭＳ 明朝" w:eastAsia="ＭＳ 明朝" w:hAnsi="ＭＳ 明朝" w:hint="eastAsia"/>
          <w:color w:val="000000" w:themeColor="text1"/>
        </w:rPr>
        <w:t>て策定するとともに</w:t>
      </w:r>
      <w:r w:rsidRPr="0005597B">
        <w:rPr>
          <w:rFonts w:ascii="ＭＳ 明朝" w:eastAsia="ＭＳ 明朝" w:hAnsi="ＭＳ 明朝" w:hint="eastAsia"/>
          <w:color w:val="000000" w:themeColor="text1"/>
        </w:rPr>
        <w:t>、以下の</w:t>
      </w:r>
      <w:r w:rsidR="00B952B3" w:rsidRPr="0005597B">
        <w:rPr>
          <w:rFonts w:ascii="ＭＳ 明朝" w:eastAsia="ＭＳ 明朝" w:hAnsi="ＭＳ 明朝" w:hint="eastAsia"/>
          <w:color w:val="000000" w:themeColor="text1"/>
        </w:rPr>
        <w:t>関連計画等との調和と整合の下に</w:t>
      </w:r>
      <w:r w:rsidRPr="0005597B">
        <w:rPr>
          <w:rFonts w:ascii="ＭＳ 明朝" w:eastAsia="ＭＳ 明朝" w:hAnsi="ＭＳ 明朝" w:hint="eastAsia"/>
          <w:color w:val="000000" w:themeColor="text1"/>
        </w:rPr>
        <w:t>、策定しています。</w:t>
      </w:r>
    </w:p>
    <w:p w14:paraId="538C0F02" w14:textId="77777777" w:rsidR="00D73C85" w:rsidRPr="004227BB" w:rsidRDefault="00D73C85" w:rsidP="00E0743E">
      <w:pPr>
        <w:spacing w:line="276" w:lineRule="auto"/>
        <w:ind w:firstLineChars="100" w:firstLine="240"/>
        <w:rPr>
          <w:rFonts w:asciiTheme="minorEastAsia" w:hAnsiTheme="minorEastAsia"/>
          <w:color w:val="000000" w:themeColor="text1"/>
        </w:rPr>
      </w:pPr>
    </w:p>
    <w:p w14:paraId="3F289898" w14:textId="3E3182B2" w:rsidR="005308FB" w:rsidRPr="00700B37" w:rsidRDefault="005308FB" w:rsidP="00D73C85">
      <w:pPr>
        <w:spacing w:afterLines="20" w:after="69"/>
        <w:ind w:left="220" w:hangingChars="100" w:hanging="220"/>
        <w:jc w:val="left"/>
        <w:rPr>
          <w:rFonts w:ascii="ＭＳ 明朝" w:eastAsia="ＭＳ 明朝" w:hAnsi="ＭＳ 明朝"/>
          <w:color w:val="000000" w:themeColor="text1"/>
          <w:sz w:val="22"/>
        </w:rPr>
      </w:pPr>
      <w:r w:rsidRPr="00700B37">
        <w:rPr>
          <w:rFonts w:ascii="ＭＳ 明朝" w:eastAsia="ＭＳ 明朝" w:hAnsi="ＭＳ 明朝" w:hint="eastAsia"/>
          <w:color w:val="000000" w:themeColor="text1"/>
          <w:sz w:val="22"/>
        </w:rPr>
        <w:t>・障害者の権利に関する条約</w:t>
      </w:r>
      <w:r w:rsidR="00F361A6">
        <w:rPr>
          <w:rFonts w:ascii="ＭＳ 明朝" w:eastAsia="ＭＳ 明朝" w:hAnsi="ＭＳ 明朝" w:hint="eastAsia"/>
          <w:color w:val="000000" w:themeColor="text1"/>
          <w:sz w:val="22"/>
        </w:rPr>
        <w:t>の理念を尊重する。</w:t>
      </w:r>
    </w:p>
    <w:p w14:paraId="1372C308" w14:textId="77777777" w:rsidR="00D73C85" w:rsidRPr="0005597B" w:rsidRDefault="00D73C85" w:rsidP="00D73C85">
      <w:pPr>
        <w:spacing w:afterLines="20" w:after="69"/>
        <w:ind w:left="220" w:hangingChars="100" w:hanging="220"/>
        <w:jc w:val="left"/>
        <w:rPr>
          <w:rFonts w:ascii="ＭＳ 明朝" w:eastAsia="ＭＳ 明朝" w:hAnsi="ＭＳ 明朝"/>
          <w:sz w:val="22"/>
        </w:rPr>
      </w:pPr>
      <w:r w:rsidRPr="0005597B">
        <w:rPr>
          <w:rFonts w:ascii="ＭＳ 明朝" w:eastAsia="ＭＳ 明朝" w:hAnsi="ＭＳ 明朝" w:hint="eastAsia"/>
          <w:sz w:val="22"/>
        </w:rPr>
        <w:t>・「江戸川区基本構想・基本計画」の理念や将来都市像と方向性を同一にする。</w:t>
      </w:r>
    </w:p>
    <w:p w14:paraId="34B0CC25" w14:textId="77777777" w:rsidR="00D73C85" w:rsidRDefault="00D73C85" w:rsidP="00D73C85">
      <w:pPr>
        <w:spacing w:afterLines="20" w:after="69"/>
        <w:ind w:left="220" w:hangingChars="100" w:hanging="220"/>
        <w:jc w:val="left"/>
        <w:rPr>
          <w:rFonts w:ascii="ＭＳ 明朝" w:eastAsia="ＭＳ 明朝" w:hAnsi="ＭＳ 明朝"/>
          <w:sz w:val="22"/>
        </w:rPr>
      </w:pPr>
      <w:r w:rsidRPr="0005597B">
        <w:rPr>
          <w:rFonts w:ascii="ＭＳ 明朝" w:eastAsia="ＭＳ 明朝" w:hAnsi="ＭＳ 明朝" w:hint="eastAsia"/>
          <w:sz w:val="22"/>
        </w:rPr>
        <w:t>・上位計画である「江戸川区障害者計画」（根拠法令：障害者基本法第11条第３項）の基本的な考え方（基本理念、基本目標）を継承する。</w:t>
      </w:r>
    </w:p>
    <w:p w14:paraId="6555D4FA" w14:textId="0BFE0DE0" w:rsidR="002C4241" w:rsidRPr="000D501B" w:rsidRDefault="002C4241" w:rsidP="00D73C85">
      <w:pPr>
        <w:spacing w:afterLines="20" w:after="69"/>
        <w:ind w:left="220" w:hangingChars="100" w:hanging="220"/>
        <w:jc w:val="left"/>
        <w:rPr>
          <w:rFonts w:ascii="ＭＳ 明朝" w:eastAsia="ＭＳ 明朝" w:hAnsi="ＭＳ 明朝"/>
          <w:sz w:val="22"/>
        </w:rPr>
      </w:pPr>
      <w:r w:rsidRPr="000D501B">
        <w:rPr>
          <w:rFonts w:ascii="ＭＳ 明朝" w:eastAsia="ＭＳ 明朝" w:hAnsi="ＭＳ 明朝" w:hint="eastAsia"/>
          <w:sz w:val="22"/>
        </w:rPr>
        <w:t>・共生社会の実現に向け</w:t>
      </w:r>
      <w:r w:rsidR="00BF78A2" w:rsidRPr="000D501B">
        <w:rPr>
          <w:rFonts w:ascii="ＭＳ 明朝" w:eastAsia="ＭＳ 明朝" w:hAnsi="ＭＳ 明朝" w:hint="eastAsia"/>
          <w:sz w:val="22"/>
        </w:rPr>
        <w:t>た</w:t>
      </w:r>
      <w:r w:rsidR="009C4805" w:rsidRPr="000D501B">
        <w:rPr>
          <w:rFonts w:ascii="ＭＳ 明朝" w:eastAsia="ＭＳ 明朝" w:hAnsi="ＭＳ 明朝" w:hint="eastAsia"/>
          <w:sz w:val="22"/>
        </w:rPr>
        <w:t>区の</w:t>
      </w:r>
      <w:r w:rsidRPr="000D501B">
        <w:rPr>
          <w:rFonts w:ascii="ＭＳ 明朝" w:eastAsia="ＭＳ 明朝" w:hAnsi="ＭＳ 明朝" w:hint="eastAsia"/>
          <w:sz w:val="22"/>
        </w:rPr>
        <w:t>ＳＤＧｓの</w:t>
      </w:r>
      <w:r w:rsidR="00BF78A2" w:rsidRPr="000D501B">
        <w:rPr>
          <w:rFonts w:ascii="ＭＳ 明朝" w:eastAsia="ＭＳ 明朝" w:hAnsi="ＭＳ 明朝" w:hint="eastAsia"/>
          <w:sz w:val="22"/>
        </w:rPr>
        <w:t>取り組みとの調和</w:t>
      </w:r>
      <w:r w:rsidRPr="000D501B">
        <w:rPr>
          <w:rFonts w:ascii="ＭＳ 明朝" w:eastAsia="ＭＳ 明朝" w:hAnsi="ＭＳ 明朝" w:hint="eastAsia"/>
          <w:sz w:val="22"/>
        </w:rPr>
        <w:t>を図る。</w:t>
      </w:r>
      <w:r w:rsidR="00F361A6">
        <w:rPr>
          <w:rFonts w:ascii="ＭＳ 明朝" w:eastAsia="ＭＳ 明朝" w:hAnsi="ＭＳ 明朝" w:hint="eastAsia"/>
          <w:sz w:val="22"/>
        </w:rPr>
        <w:t>（４頁参照）</w:t>
      </w:r>
    </w:p>
    <w:p w14:paraId="7D9470CB" w14:textId="3C8617B2" w:rsidR="00D73C85" w:rsidRPr="0005597B" w:rsidRDefault="00D73C85" w:rsidP="00D73C85">
      <w:pPr>
        <w:spacing w:afterLines="20" w:after="69"/>
        <w:ind w:left="220" w:hangingChars="100" w:hanging="220"/>
        <w:jc w:val="left"/>
        <w:rPr>
          <w:rFonts w:ascii="ＭＳ 明朝" w:eastAsia="ＭＳ 明朝" w:hAnsi="ＭＳ 明朝"/>
          <w:sz w:val="22"/>
        </w:rPr>
      </w:pPr>
      <w:r w:rsidRPr="0005597B">
        <w:rPr>
          <w:rFonts w:ascii="ＭＳ 明朝" w:eastAsia="ＭＳ 明朝" w:hAnsi="ＭＳ 明朝" w:hint="eastAsia"/>
          <w:sz w:val="22"/>
        </w:rPr>
        <w:t>・「江戸川区地域福祉計画」（根拠法令：社会福祉法第107条）、「江戸川区熟年しあわせ計画及び介護保険事業計画」（根拠法令：老人福祉法第20条の８、介護保険法第117条）、「江戸川区子ども・子育て支援事業計画」（根拠法令：子ども・子育て支援法第61</w:t>
      </w:r>
      <w:r w:rsidR="00811F53">
        <w:rPr>
          <w:rFonts w:ascii="ＭＳ 明朝" w:eastAsia="ＭＳ 明朝" w:hAnsi="ＭＳ 明朝" w:hint="eastAsia"/>
          <w:sz w:val="22"/>
        </w:rPr>
        <w:t>条）等の関連する</w:t>
      </w:r>
      <w:r w:rsidRPr="0005597B">
        <w:rPr>
          <w:rFonts w:ascii="ＭＳ 明朝" w:eastAsia="ＭＳ 明朝" w:hAnsi="ＭＳ 明朝" w:hint="eastAsia"/>
          <w:sz w:val="22"/>
        </w:rPr>
        <w:t>区の他計画との調和を保つ。</w:t>
      </w:r>
    </w:p>
    <w:p w14:paraId="42B81548" w14:textId="77777777" w:rsidR="00D73C85" w:rsidRPr="0005597B" w:rsidRDefault="00D73C85" w:rsidP="00D73C85">
      <w:pPr>
        <w:spacing w:afterLines="20" w:after="69"/>
        <w:ind w:left="220" w:hangingChars="100" w:hanging="220"/>
        <w:jc w:val="left"/>
        <w:rPr>
          <w:rFonts w:ascii="ＭＳ 明朝" w:eastAsia="ＭＳ 明朝" w:hAnsi="ＭＳ 明朝"/>
          <w:sz w:val="22"/>
        </w:rPr>
      </w:pPr>
      <w:r w:rsidRPr="0005597B">
        <w:rPr>
          <w:rFonts w:ascii="ＭＳ 明朝" w:eastAsia="ＭＳ 明朝" w:hAnsi="ＭＳ 明朝" w:hint="eastAsia"/>
          <w:sz w:val="22"/>
        </w:rPr>
        <w:t>・東京都の「第６期障害福祉計画」「第２期障害児福祉計画」との連携を図る。</w:t>
      </w:r>
    </w:p>
    <w:p w14:paraId="2B15369C" w14:textId="77777777" w:rsidR="00E0743E" w:rsidRPr="004227BB" w:rsidRDefault="00E0743E" w:rsidP="00E0743E">
      <w:pPr>
        <w:spacing w:line="276" w:lineRule="auto"/>
        <w:rPr>
          <w:rFonts w:asciiTheme="minorEastAsia" w:hAnsiTheme="minorEastAsia"/>
          <w:color w:val="000000" w:themeColor="text1"/>
        </w:rPr>
      </w:pPr>
    </w:p>
    <w:p w14:paraId="67DCD523" w14:textId="77777777" w:rsidR="00E0743E" w:rsidRPr="0005597B" w:rsidRDefault="00E0743E" w:rsidP="00E0743E">
      <w:pPr>
        <w:spacing w:line="276" w:lineRule="auto"/>
        <w:rPr>
          <w:rFonts w:ascii="ＭＳ ゴシック" w:eastAsia="ＭＳ ゴシック" w:hAnsi="ＭＳ ゴシック"/>
          <w:color w:val="000000" w:themeColor="text1"/>
        </w:rPr>
      </w:pPr>
      <w:r w:rsidRPr="0005597B">
        <w:rPr>
          <w:rFonts w:ascii="ＭＳ ゴシック" w:eastAsia="ＭＳ ゴシック" w:hAnsi="ＭＳ ゴシック" w:hint="eastAsia"/>
          <w:color w:val="000000" w:themeColor="text1"/>
        </w:rPr>
        <w:t>＜本計画策定の全体像＞</w:t>
      </w:r>
    </w:p>
    <w:p w14:paraId="1DE99115" w14:textId="77777777" w:rsidR="00A709F3" w:rsidRDefault="00EB45E6" w:rsidP="006E1655">
      <w:pPr>
        <w:spacing w:line="276"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noProof/>
          <w:color w:val="000000" w:themeColor="text1"/>
        </w:rPr>
        <mc:AlternateContent>
          <mc:Choice Requires="wpg">
            <w:drawing>
              <wp:anchor distT="0" distB="0" distL="114300" distR="114300" simplePos="0" relativeHeight="251611136" behindDoc="0" locked="0" layoutInCell="1" allowOverlap="1" wp14:anchorId="010A9E53" wp14:editId="0F7B8A77">
                <wp:simplePos x="0" y="0"/>
                <wp:positionH relativeFrom="column">
                  <wp:posOffset>280436</wp:posOffset>
                </wp:positionH>
                <wp:positionV relativeFrom="paragraph">
                  <wp:posOffset>93610</wp:posOffset>
                </wp:positionV>
                <wp:extent cx="5261002" cy="4837907"/>
                <wp:effectExtent l="0" t="0" r="15875" b="20320"/>
                <wp:wrapNone/>
                <wp:docPr id="199" name="グループ化 199"/>
                <wp:cNvGraphicFramePr/>
                <a:graphic xmlns:a="http://schemas.openxmlformats.org/drawingml/2006/main">
                  <a:graphicData uri="http://schemas.microsoft.com/office/word/2010/wordprocessingGroup">
                    <wpg:wgp>
                      <wpg:cNvGrpSpPr/>
                      <wpg:grpSpPr>
                        <a:xfrm>
                          <a:off x="0" y="0"/>
                          <a:ext cx="5261002" cy="4837907"/>
                          <a:chOff x="0" y="19332"/>
                          <a:chExt cx="4537830" cy="4014612"/>
                        </a:xfrm>
                      </wpg:grpSpPr>
                      <wps:wsp>
                        <wps:cNvPr id="164" name="直線コネクタ 164"/>
                        <wps:cNvCnPr/>
                        <wps:spPr>
                          <a:xfrm>
                            <a:off x="1560717" y="300338"/>
                            <a:ext cx="0" cy="254619"/>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1" name="テキスト ボックス 2"/>
                        <wps:cNvSpPr txBox="1">
                          <a:spLocks noChangeArrowheads="1"/>
                        </wps:cNvSpPr>
                        <wps:spPr bwMode="auto">
                          <a:xfrm>
                            <a:off x="2947076" y="1055648"/>
                            <a:ext cx="1590754" cy="500858"/>
                          </a:xfrm>
                          <a:prstGeom prst="rect">
                            <a:avLst/>
                          </a:prstGeom>
                          <a:solidFill>
                            <a:srgbClr val="FFFFFF"/>
                          </a:solidFill>
                          <a:ln w="9525">
                            <a:solidFill>
                              <a:srgbClr val="000000"/>
                            </a:solidFill>
                            <a:miter lim="800000"/>
                            <a:headEnd/>
                            <a:tailEnd/>
                          </a:ln>
                        </wps:spPr>
                        <wps:txbx>
                          <w:txbxContent>
                            <w:p w14:paraId="3509FDEA" w14:textId="77777777" w:rsidR="00351833" w:rsidRPr="00A57E8C" w:rsidRDefault="00351833"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東京都</w:t>
                              </w:r>
                            </w:p>
                            <w:p w14:paraId="5B5EB7D3" w14:textId="63A2EE0F" w:rsidR="00351833" w:rsidRDefault="00351833"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６</w:t>
                              </w:r>
                              <w:r w:rsidRPr="00A57E8C">
                                <w:rPr>
                                  <w:rFonts w:ascii="ＭＳ ゴシック" w:eastAsia="ＭＳ ゴシック" w:hAnsi="ＭＳ ゴシック"/>
                                  <w:sz w:val="20"/>
                                  <w:szCs w:val="20"/>
                                </w:rPr>
                                <w:t>期障害福祉計画」</w:t>
                              </w:r>
                            </w:p>
                            <w:p w14:paraId="74ADADD2" w14:textId="77777777" w:rsidR="00351833" w:rsidRPr="00A57E8C" w:rsidRDefault="00351833" w:rsidP="00CD796D">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期障害児福祉計画」</w:t>
                              </w:r>
                            </w:p>
                            <w:p w14:paraId="7C93A397" w14:textId="77777777" w:rsidR="00351833" w:rsidRPr="00CD796D" w:rsidRDefault="00351833" w:rsidP="009C4805">
                              <w:pPr>
                                <w:spacing w:line="240" w:lineRule="exact"/>
                                <w:jc w:val="center"/>
                                <w:rPr>
                                  <w:rFonts w:ascii="ＭＳ ゴシック" w:eastAsia="ＭＳ ゴシック" w:hAnsi="ＭＳ ゴシック"/>
                                  <w:sz w:val="20"/>
                                  <w:szCs w:val="20"/>
                                </w:rPr>
                              </w:pPr>
                            </w:p>
                          </w:txbxContent>
                        </wps:txbx>
                        <wps:bodyPr rot="0" vert="horz" wrap="square" lIns="91440" tIns="45720" rIns="91440" bIns="45720" anchor="ctr" anchorCtr="0">
                          <a:noAutofit/>
                        </wps:bodyPr>
                      </wps:wsp>
                      <wps:wsp>
                        <wps:cNvPr id="315" name="テキスト ボックス 2"/>
                        <wps:cNvSpPr txBox="1">
                          <a:spLocks noChangeArrowheads="1"/>
                        </wps:cNvSpPr>
                        <wps:spPr bwMode="auto">
                          <a:xfrm>
                            <a:off x="909414" y="541272"/>
                            <a:ext cx="1193186" cy="241300"/>
                          </a:xfrm>
                          <a:prstGeom prst="rect">
                            <a:avLst/>
                          </a:prstGeom>
                          <a:solidFill>
                            <a:srgbClr val="FFFFFF"/>
                          </a:solidFill>
                          <a:ln w="9525">
                            <a:solidFill>
                              <a:srgbClr val="000000"/>
                            </a:solidFill>
                            <a:miter lim="800000"/>
                            <a:headEnd/>
                            <a:tailEnd/>
                          </a:ln>
                        </wps:spPr>
                        <wps:txbx>
                          <w:txbxContent>
                            <w:p w14:paraId="46B86425" w14:textId="77777777" w:rsidR="00351833" w:rsidRPr="00F17C0F" w:rsidRDefault="00351833" w:rsidP="00446217">
                              <w:pPr>
                                <w:spacing w:line="240" w:lineRule="exact"/>
                                <w:ind w:leftChars="-50" w:left="-120" w:rightChars="-50" w:right="-120"/>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江戸川区実施計画」</w:t>
                              </w:r>
                            </w:p>
                          </w:txbxContent>
                        </wps:txbx>
                        <wps:bodyPr rot="0" vert="horz" wrap="square" lIns="91440" tIns="45720" rIns="91440" bIns="45720" anchor="ctr" anchorCtr="0">
                          <a:noAutofit/>
                        </wps:bodyPr>
                      </wps:wsp>
                      <wpg:grpSp>
                        <wpg:cNvPr id="97" name="グループ化 97"/>
                        <wpg:cNvGrpSpPr/>
                        <wpg:grpSpPr>
                          <a:xfrm>
                            <a:off x="37775" y="1582744"/>
                            <a:ext cx="3778567" cy="1570982"/>
                            <a:chOff x="-9" y="-453"/>
                            <a:chExt cx="3778567" cy="1570982"/>
                          </a:xfrm>
                        </wpg:grpSpPr>
                        <wps:wsp>
                          <wps:cNvPr id="316" name="テキスト ボックス 2"/>
                          <wps:cNvSpPr txBox="1">
                            <a:spLocks noChangeArrowheads="1"/>
                          </wps:cNvSpPr>
                          <wps:spPr bwMode="auto">
                            <a:xfrm>
                              <a:off x="-9" y="-453"/>
                              <a:ext cx="3778567" cy="1570982"/>
                            </a:xfrm>
                            <a:prstGeom prst="rect">
                              <a:avLst/>
                            </a:prstGeom>
                            <a:solidFill>
                              <a:srgbClr val="FFFFFF"/>
                            </a:solidFill>
                            <a:ln w="9525">
                              <a:solidFill>
                                <a:srgbClr val="000000"/>
                              </a:solidFill>
                              <a:miter lim="800000"/>
                              <a:headEnd/>
                              <a:tailEnd/>
                            </a:ln>
                          </wps:spPr>
                          <wps:txbx>
                            <w:txbxContent>
                              <w:p w14:paraId="70A0EDDA" w14:textId="77777777" w:rsidR="00351833" w:rsidRPr="0005597B" w:rsidRDefault="00351833" w:rsidP="009C4805">
                                <w:pPr>
                                  <w:spacing w:line="280" w:lineRule="exact"/>
                                  <w:jc w:val="left"/>
                                  <w:rPr>
                                    <w:rFonts w:ascii="ＭＳ ゴシック" w:eastAsia="ＭＳ ゴシック" w:hAnsi="ＭＳ ゴシック"/>
                                    <w:szCs w:val="24"/>
                                  </w:rPr>
                                </w:pPr>
                                <w:r w:rsidRPr="0005597B">
                                  <w:rPr>
                                    <w:rFonts w:ascii="ＭＳ ゴシック" w:eastAsia="ＭＳ ゴシック" w:hAnsi="ＭＳ ゴシック" w:hint="eastAsia"/>
                                    <w:szCs w:val="24"/>
                                  </w:rPr>
                                  <w:t>「</w:t>
                                </w:r>
                                <w:r w:rsidRPr="0005597B">
                                  <w:rPr>
                                    <w:rFonts w:ascii="ＭＳ ゴシック" w:eastAsia="ＭＳ ゴシック" w:hAnsi="ＭＳ ゴシック"/>
                                    <w:szCs w:val="24"/>
                                  </w:rPr>
                                  <w:t>江戸川区</w:t>
                                </w:r>
                                <w:r w:rsidRPr="0005597B">
                                  <w:rPr>
                                    <w:rFonts w:ascii="ＭＳ ゴシック" w:eastAsia="ＭＳ ゴシック" w:hAnsi="ＭＳ ゴシック" w:hint="eastAsia"/>
                                    <w:szCs w:val="24"/>
                                  </w:rPr>
                                  <w:t>障害者</w:t>
                                </w:r>
                                <w:r w:rsidRPr="0005597B">
                                  <w:rPr>
                                    <w:rFonts w:ascii="ＭＳ ゴシック" w:eastAsia="ＭＳ ゴシック" w:hAnsi="ＭＳ ゴシック"/>
                                    <w:szCs w:val="24"/>
                                  </w:rPr>
                                  <w:t>計画」</w:t>
                                </w:r>
                              </w:p>
                              <w:p w14:paraId="68D1B1E3" w14:textId="77777777" w:rsidR="00351833" w:rsidRPr="00F17C0F" w:rsidRDefault="00351833" w:rsidP="0001423E">
                                <w:pPr>
                                  <w:spacing w:line="240" w:lineRule="exact"/>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障害者施策推進の基本的</w:t>
                                </w:r>
                                <w:r w:rsidRPr="00F17C0F">
                                  <w:rPr>
                                    <w:rFonts w:ascii="ＭＳ ゴシック" w:eastAsia="ＭＳ ゴシック" w:hAnsi="ＭＳ ゴシック" w:hint="eastAsia"/>
                                    <w:sz w:val="20"/>
                                    <w:szCs w:val="20"/>
                                  </w:rPr>
                                  <w:t>な</w:t>
                                </w:r>
                                <w:r w:rsidRPr="00F17C0F">
                                  <w:rPr>
                                    <w:rFonts w:ascii="ＭＳ ゴシック" w:eastAsia="ＭＳ ゴシック" w:hAnsi="ＭＳ ゴシック"/>
                                    <w:sz w:val="20"/>
                                    <w:szCs w:val="20"/>
                                  </w:rPr>
                                  <w:t>考え方を定める-</w:t>
                                </w:r>
                              </w:p>
                              <w:p w14:paraId="4FA24EAB"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20B0E3F8"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3D265F82"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042AE3D5"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7C73218A"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10F2944F"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67DAB00E" w14:textId="77777777" w:rsidR="00351833" w:rsidRPr="0005597B" w:rsidRDefault="00351833" w:rsidP="00EB45E6">
                                <w:pPr>
                                  <w:tabs>
                                    <w:tab w:val="left" w:pos="2450"/>
                                  </w:tabs>
                                  <w:spacing w:line="240" w:lineRule="exact"/>
                                  <w:ind w:firstLineChars="412" w:firstLine="74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基本的な</w:t>
                                </w:r>
                                <w:r w:rsidRPr="0005597B">
                                  <w:rPr>
                                    <w:rFonts w:ascii="ＭＳ ゴシック" w:eastAsia="ＭＳ ゴシック" w:hAnsi="ＭＳ ゴシック"/>
                                    <w:sz w:val="18"/>
                                    <w:szCs w:val="18"/>
                                  </w:rPr>
                                  <w:t>考え方を</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継承</w:t>
                                </w:r>
                                <w:r w:rsidRPr="0005597B">
                                  <w:rPr>
                                    <w:rFonts w:ascii="ＭＳ ゴシック" w:eastAsia="ＭＳ ゴシック" w:hAnsi="ＭＳ ゴシック"/>
                                    <w:sz w:val="18"/>
                                    <w:szCs w:val="18"/>
                                  </w:rPr>
                                  <w:t>して策定</w:t>
                                </w:r>
                              </w:p>
                            </w:txbxContent>
                          </wps:txbx>
                          <wps:bodyPr rot="0" vert="horz" wrap="square" lIns="91440" tIns="45720" rIns="91440" bIns="45720" anchor="t" anchorCtr="0">
                            <a:noAutofit/>
                          </wps:bodyPr>
                        </wps:wsp>
                        <wps:wsp>
                          <wps:cNvPr id="96" name="テキスト ボックス 2"/>
                          <wps:cNvSpPr txBox="1">
                            <a:spLocks noChangeArrowheads="1"/>
                          </wps:cNvSpPr>
                          <wps:spPr bwMode="auto">
                            <a:xfrm>
                              <a:off x="185114" y="400187"/>
                              <a:ext cx="2580724" cy="593345"/>
                            </a:xfrm>
                            <a:prstGeom prst="roundRect">
                              <a:avLst>
                                <a:gd name="adj" fmla="val 11724"/>
                              </a:avLst>
                            </a:prstGeom>
                            <a:solidFill>
                              <a:srgbClr val="FFFFFF"/>
                            </a:solidFill>
                            <a:ln w="9525">
                              <a:solidFill>
                                <a:srgbClr val="000000"/>
                              </a:solidFill>
                              <a:miter lim="800000"/>
                              <a:headEnd/>
                              <a:tailEnd/>
                            </a:ln>
                          </wps:spPr>
                          <wps:txbx>
                            <w:txbxContent>
                              <w:p w14:paraId="7787603F" w14:textId="77777777" w:rsidR="00351833" w:rsidRPr="0005597B" w:rsidRDefault="00351833" w:rsidP="0001423E">
                                <w:pPr>
                                  <w:spacing w:line="200" w:lineRule="exact"/>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理念</w:t>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目標</w:t>
                                </w:r>
                                <w:r w:rsidRPr="0005597B">
                                  <w:rPr>
                                    <w:rFonts w:ascii="ＭＳ ゴシック" w:eastAsia="ＭＳ ゴシック" w:hAnsi="ＭＳ ゴシック" w:hint="eastAsia"/>
                                    <w:sz w:val="18"/>
                                    <w:szCs w:val="18"/>
                                  </w:rPr>
                                  <w:t>】</w:t>
                                </w:r>
                              </w:p>
                              <w:p w14:paraId="1F8454D6" w14:textId="77777777" w:rsidR="00351833" w:rsidRPr="0005597B" w:rsidRDefault="00351833"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自立</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生活支援の充実</w:t>
                                </w:r>
                              </w:p>
                              <w:p w14:paraId="32B76AA3" w14:textId="77777777" w:rsidR="00351833" w:rsidRPr="0005597B" w:rsidRDefault="00351833"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共生</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理解促進</w:t>
                                </w:r>
                              </w:p>
                              <w:p w14:paraId="4182C156" w14:textId="77777777" w:rsidR="00351833" w:rsidRPr="0005597B" w:rsidRDefault="00351833"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社会参加</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やさしいまちづくり</w:t>
                                </w:r>
                              </w:p>
                            </w:txbxContent>
                          </wps:txbx>
                          <wps:bodyPr rot="0" vert="horz" wrap="square" lIns="91440" tIns="45720" rIns="91440" bIns="45720" anchor="t" anchorCtr="0">
                            <a:noAutofit/>
                          </wps:bodyPr>
                        </wps:wsp>
                      </wpg:grpSp>
                      <wps:wsp>
                        <wps:cNvPr id="98" name="下矢印 98"/>
                        <wps:cNvSpPr/>
                        <wps:spPr>
                          <a:xfrm>
                            <a:off x="64235" y="279610"/>
                            <a:ext cx="180975" cy="1276985"/>
                          </a:xfrm>
                          <a:prstGeom prst="downArrow">
                            <a:avLst>
                              <a:gd name="adj1" fmla="val 50000"/>
                              <a:gd name="adj2" fmla="val 68327"/>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22668"/>
                            <a:ext cx="2097074" cy="277687"/>
                          </a:xfrm>
                          <a:prstGeom prst="rect">
                            <a:avLst/>
                          </a:prstGeom>
                          <a:solidFill>
                            <a:srgbClr val="FFFFFF"/>
                          </a:solidFill>
                          <a:ln w="9525">
                            <a:solidFill>
                              <a:srgbClr val="000000"/>
                            </a:solidFill>
                            <a:miter lim="800000"/>
                            <a:headEnd/>
                            <a:tailEnd/>
                          </a:ln>
                        </wps:spPr>
                        <wps:txbx>
                          <w:txbxContent>
                            <w:p w14:paraId="3D112421" w14:textId="77777777" w:rsidR="00351833" w:rsidRPr="00F17C0F" w:rsidRDefault="00351833" w:rsidP="00A57E8C">
                              <w:pPr>
                                <w:rPr>
                                  <w:rFonts w:ascii="ＭＳ ゴシック" w:eastAsia="ＭＳ ゴシック" w:hAnsi="ＭＳ ゴシック"/>
                                  <w:sz w:val="22"/>
                                </w:rPr>
                              </w:pPr>
                              <w:r w:rsidRPr="00F17C0F">
                                <w:rPr>
                                  <w:rFonts w:ascii="ＭＳ ゴシック" w:eastAsia="ＭＳ ゴシック" w:hAnsi="ＭＳ ゴシック" w:hint="eastAsia"/>
                                  <w:sz w:val="22"/>
                                </w:rPr>
                                <w:t>「</w:t>
                              </w:r>
                              <w:r w:rsidRPr="00F17C0F">
                                <w:rPr>
                                  <w:rFonts w:ascii="ＭＳ ゴシック" w:eastAsia="ＭＳ ゴシック" w:hAnsi="ＭＳ ゴシック"/>
                                  <w:sz w:val="22"/>
                                </w:rPr>
                                <w:t>江戸川区基本構想・基本計画」</w:t>
                              </w:r>
                            </w:p>
                          </w:txbxContent>
                        </wps:txbx>
                        <wps:bodyPr rot="0" vert="horz" wrap="square" lIns="91440" tIns="45720" rIns="91440" bIns="45720" anchor="ctr" anchorCtr="0">
                          <a:noAutofit/>
                        </wps:bodyPr>
                      </wps:wsp>
                      <wps:wsp>
                        <wps:cNvPr id="99" name="テキスト ボックス 2"/>
                        <wps:cNvSpPr txBox="1">
                          <a:spLocks noChangeArrowheads="1"/>
                        </wps:cNvSpPr>
                        <wps:spPr bwMode="auto">
                          <a:xfrm>
                            <a:off x="154913" y="2898181"/>
                            <a:ext cx="3525352" cy="611229"/>
                          </a:xfrm>
                          <a:prstGeom prst="rect">
                            <a:avLst/>
                          </a:prstGeom>
                          <a:solidFill>
                            <a:srgbClr val="FFFFFF"/>
                          </a:solidFill>
                          <a:ln w="9525">
                            <a:solidFill>
                              <a:srgbClr val="000000"/>
                            </a:solidFill>
                            <a:miter lim="800000"/>
                            <a:headEnd/>
                            <a:tailEnd/>
                          </a:ln>
                        </wps:spPr>
                        <wps:txbx>
                          <w:txbxContent>
                            <w:p w14:paraId="09086E20" w14:textId="77777777" w:rsidR="00351833" w:rsidRPr="00A96263" w:rsidRDefault="00351833" w:rsidP="0001423E">
                              <w:pPr>
                                <w:jc w:val="center"/>
                                <w:rPr>
                                  <w:rFonts w:ascii="ＭＳ ゴシック" w:eastAsia="ＭＳ ゴシック" w:hAnsi="ＭＳ ゴシック"/>
                                  <w:b/>
                                  <w:sz w:val="26"/>
                                  <w:szCs w:val="26"/>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w:t>
                              </w:r>
                              <w:r w:rsidRPr="00A96263">
                                <w:rPr>
                                  <w:rFonts w:ascii="ＭＳ ゴシック" w:eastAsia="ＭＳ ゴシック" w:hAnsi="ＭＳ ゴシック" w:hint="eastAsia"/>
                                  <w:b/>
                                  <w:sz w:val="26"/>
                                  <w:szCs w:val="26"/>
                                </w:rPr>
                                <w:t>６</w:t>
                              </w:r>
                              <w:r w:rsidRPr="00A96263">
                                <w:rPr>
                                  <w:rFonts w:ascii="ＭＳ ゴシック" w:eastAsia="ＭＳ ゴシック" w:hAnsi="ＭＳ ゴシック"/>
                                  <w:b/>
                                  <w:sz w:val="26"/>
                                  <w:szCs w:val="26"/>
                                </w:rPr>
                                <w:t>期</w:t>
                              </w:r>
                              <w:r w:rsidRPr="00A96263">
                                <w:rPr>
                                  <w:rFonts w:ascii="ＭＳ ゴシック" w:eastAsia="ＭＳ ゴシック" w:hAnsi="ＭＳ ゴシック" w:hint="eastAsia"/>
                                  <w:b/>
                                  <w:sz w:val="26"/>
                                  <w:szCs w:val="26"/>
                                </w:rPr>
                                <w:t>江戸川区</w:t>
                              </w:r>
                              <w:r w:rsidRPr="00A96263">
                                <w:rPr>
                                  <w:rFonts w:ascii="ＭＳ ゴシック" w:eastAsia="ＭＳ ゴシック" w:hAnsi="ＭＳ ゴシック"/>
                                  <w:b/>
                                  <w:sz w:val="26"/>
                                  <w:szCs w:val="26"/>
                                </w:rPr>
                                <w:t>障害福祉計画」</w:t>
                              </w:r>
                            </w:p>
                            <w:p w14:paraId="2375739B" w14:textId="77777777" w:rsidR="00351833" w:rsidRPr="00EB45E6" w:rsidRDefault="00351833" w:rsidP="0001423E">
                              <w:pPr>
                                <w:jc w:val="center"/>
                                <w:rPr>
                                  <w:rFonts w:ascii="ＭＳ ゴシック" w:eastAsia="ＭＳ ゴシック" w:hAnsi="ＭＳ ゴシック"/>
                                  <w:b/>
                                  <w:szCs w:val="24"/>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第２期江戸川区障害</w:t>
                              </w:r>
                              <w:r w:rsidRPr="00A96263">
                                <w:rPr>
                                  <w:rFonts w:ascii="ＭＳ ゴシック" w:eastAsia="ＭＳ ゴシック" w:hAnsi="ＭＳ ゴシック" w:hint="eastAsia"/>
                                  <w:b/>
                                  <w:sz w:val="26"/>
                                  <w:szCs w:val="26"/>
                                </w:rPr>
                                <w:t>児福祉</w:t>
                              </w:r>
                              <w:r w:rsidRPr="00A96263">
                                <w:rPr>
                                  <w:rFonts w:ascii="ＭＳ ゴシック" w:eastAsia="ＭＳ ゴシック" w:hAnsi="ＭＳ ゴシック"/>
                                  <w:b/>
                                  <w:sz w:val="26"/>
                                  <w:szCs w:val="26"/>
                                </w:rPr>
                                <w:t>計画」</w:t>
                              </w:r>
                            </w:p>
                            <w:p w14:paraId="6BE0BAB4" w14:textId="77777777" w:rsidR="00351833" w:rsidRPr="00A96263" w:rsidRDefault="00351833"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w:t>
                              </w:r>
                              <w:r w:rsidRPr="00A96263">
                                <w:rPr>
                                  <w:rFonts w:ascii="ＭＳ ゴシック" w:eastAsia="ＭＳ ゴシック" w:hAnsi="ＭＳ ゴシック"/>
                                  <w:sz w:val="20"/>
                                  <w:szCs w:val="20"/>
                                </w:rPr>
                                <w:t>数値目標、見込量確保のための方策等を定める-</w:t>
                              </w:r>
                            </w:p>
                          </w:txbxContent>
                        </wps:txbx>
                        <wps:bodyPr rot="0" vert="horz" wrap="square" lIns="91440" tIns="45720" rIns="91440" bIns="45720" anchor="t" anchorCtr="0">
                          <a:noAutofit/>
                        </wps:bodyPr>
                      </wps:wsp>
                      <wps:wsp>
                        <wps:cNvPr id="100" name="テキスト ボックス 2"/>
                        <wps:cNvSpPr txBox="1">
                          <a:spLocks noChangeArrowheads="1"/>
                        </wps:cNvSpPr>
                        <wps:spPr bwMode="auto">
                          <a:xfrm>
                            <a:off x="138488" y="3814869"/>
                            <a:ext cx="3540125" cy="219075"/>
                          </a:xfrm>
                          <a:prstGeom prst="rect">
                            <a:avLst/>
                          </a:prstGeom>
                          <a:solidFill>
                            <a:srgbClr val="FFFFFF"/>
                          </a:solidFill>
                          <a:ln w="9525">
                            <a:solidFill>
                              <a:srgbClr val="000000"/>
                            </a:solidFill>
                            <a:miter lim="800000"/>
                            <a:headEnd/>
                            <a:tailEnd/>
                          </a:ln>
                        </wps:spPr>
                        <wps:txbx>
                          <w:txbxContent>
                            <w:p w14:paraId="456C9121" w14:textId="77777777" w:rsidR="00351833" w:rsidRPr="00A96263" w:rsidRDefault="00351833"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「江戸川区地域</w:t>
                              </w:r>
                              <w:r w:rsidRPr="00A96263">
                                <w:rPr>
                                  <w:rFonts w:ascii="ＭＳ ゴシック" w:eastAsia="ＭＳ ゴシック" w:hAnsi="ＭＳ ゴシック"/>
                                  <w:sz w:val="20"/>
                                  <w:szCs w:val="20"/>
                                </w:rPr>
                                <w:t>福祉計画」</w:t>
                              </w:r>
                              <w:r w:rsidRPr="00A96263">
                                <w:rPr>
                                  <w:rFonts w:ascii="ＭＳ ゴシック" w:eastAsia="ＭＳ ゴシック" w:hAnsi="ＭＳ ゴシック" w:hint="eastAsia"/>
                                  <w:sz w:val="20"/>
                                  <w:szCs w:val="20"/>
                                </w:rPr>
                                <w:t>等</w:t>
                              </w:r>
                              <w:r w:rsidRPr="00A96263">
                                <w:rPr>
                                  <w:rFonts w:ascii="ＭＳ ゴシック" w:eastAsia="ＭＳ ゴシック" w:hAnsi="ＭＳ ゴシック"/>
                                  <w:sz w:val="20"/>
                                  <w:szCs w:val="20"/>
                                </w:rPr>
                                <w:t>の区の関連計画</w:t>
                              </w:r>
                            </w:p>
                          </w:txbxContent>
                        </wps:txbx>
                        <wps:bodyPr rot="0" vert="horz" wrap="square" lIns="91440" tIns="45720" rIns="91440" bIns="45720" anchor="t" anchorCtr="0">
                          <a:noAutofit/>
                        </wps:bodyPr>
                      </wps:wsp>
                      <wps:wsp>
                        <wps:cNvPr id="143" name="上下矢印 143"/>
                        <wps:cNvSpPr/>
                        <wps:spPr>
                          <a:xfrm>
                            <a:off x="1602369" y="3532327"/>
                            <a:ext cx="740410" cy="281318"/>
                          </a:xfrm>
                          <a:prstGeom prst="upDownArrow">
                            <a:avLst>
                              <a:gd name="adj1" fmla="val 47743"/>
                              <a:gd name="adj2" fmla="val 17652"/>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0DA5D6" w14:textId="77777777" w:rsidR="00351833" w:rsidRPr="00A96263" w:rsidRDefault="00351833" w:rsidP="009A1A1B">
                              <w:pPr>
                                <w:spacing w:line="240" w:lineRule="exact"/>
                                <w:ind w:leftChars="-50" w:left="-120" w:rightChars="-50" w:right="-120"/>
                                <w:jc w:val="center"/>
                                <w:rPr>
                                  <w:rFonts w:ascii="ＭＳ ゴシック" w:eastAsia="ＭＳ ゴシック" w:hAnsi="ＭＳ ゴシック"/>
                                  <w:color w:val="000000" w:themeColor="text1"/>
                                  <w:sz w:val="20"/>
                                  <w:szCs w:val="20"/>
                                </w:rPr>
                              </w:pPr>
                              <w:r w:rsidRPr="00A96263">
                                <w:rPr>
                                  <w:rFonts w:ascii="ＭＳ ゴシック" w:eastAsia="ＭＳ ゴシック" w:hAnsi="ＭＳ ゴシック" w:hint="eastAsia"/>
                                  <w:color w:val="000000" w:themeColor="text1"/>
                                  <w:sz w:val="20"/>
                                  <w:szCs w:val="20"/>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上下矢印 149"/>
                        <wps:cNvSpPr/>
                        <wps:spPr>
                          <a:xfrm>
                            <a:off x="3302224" y="1560578"/>
                            <a:ext cx="409076" cy="1325298"/>
                          </a:xfrm>
                          <a:prstGeom prst="upDownArrow">
                            <a:avLst>
                              <a:gd name="adj1" fmla="val 41742"/>
                              <a:gd name="adj2" fmla="val 27858"/>
                            </a:avLst>
                          </a:prstGeom>
                          <a:solidFill>
                            <a:schemeClr val="bg1">
                              <a:lumMod val="85000"/>
                            </a:schemeClr>
                          </a:solidFill>
                          <a:ln w="9525">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2200364" w14:textId="77777777" w:rsidR="00351833" w:rsidRPr="00F17C0F" w:rsidRDefault="00351833"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連</w:t>
                              </w:r>
                            </w:p>
                            <w:p w14:paraId="012EF27E" w14:textId="77777777" w:rsidR="00351833" w:rsidRPr="00F17C0F" w:rsidRDefault="00351833"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直線矢印コネクタ 150"/>
                        <wps:cNvCnPr/>
                        <wps:spPr>
                          <a:xfrm flipH="1">
                            <a:off x="2879032" y="199659"/>
                            <a:ext cx="7558" cy="2692918"/>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1" name="直線矢印コネクタ 151"/>
                        <wps:cNvCnPr/>
                        <wps:spPr>
                          <a:xfrm>
                            <a:off x="2448476" y="476092"/>
                            <a:ext cx="0" cy="1099547"/>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3" name="テキスト ボックス 2"/>
                        <wps:cNvSpPr txBox="1">
                          <a:spLocks noChangeArrowheads="1"/>
                        </wps:cNvSpPr>
                        <wps:spPr bwMode="auto">
                          <a:xfrm>
                            <a:off x="177579" y="993690"/>
                            <a:ext cx="1481177" cy="396960"/>
                          </a:xfrm>
                          <a:prstGeom prst="rect">
                            <a:avLst/>
                          </a:prstGeom>
                          <a:noFill/>
                          <a:ln w="9525">
                            <a:noFill/>
                            <a:miter lim="800000"/>
                            <a:headEnd/>
                            <a:tailEnd/>
                          </a:ln>
                        </wps:spPr>
                        <wps:txbx>
                          <w:txbxContent>
                            <w:p w14:paraId="4861E0E0" w14:textId="77777777" w:rsidR="00351833" w:rsidRPr="0005597B" w:rsidRDefault="00351833" w:rsidP="00EB45E6">
                              <w:pPr>
                                <w:spacing w:line="240" w:lineRule="exact"/>
                                <w:jc w:val="left"/>
                                <w:rPr>
                                  <w:rFonts w:ascii="ＭＳ ゴシック" w:eastAsia="ＭＳ ゴシック" w:hAnsi="ＭＳ ゴシック"/>
                                  <w:color w:val="000000" w:themeColor="text1"/>
                                  <w:sz w:val="21"/>
                                  <w:szCs w:val="21"/>
                                </w:rPr>
                              </w:pPr>
                              <w:r w:rsidRPr="0005597B">
                                <w:rPr>
                                  <w:rFonts w:ascii="ＭＳ ゴシック" w:eastAsia="ＭＳ ゴシック" w:hAnsi="ＭＳ ゴシック" w:hint="eastAsia"/>
                                  <w:color w:val="000000" w:themeColor="text1"/>
                                  <w:sz w:val="21"/>
                                  <w:szCs w:val="21"/>
                                </w:rPr>
                                <w:t>理念</w:t>
                              </w:r>
                              <w:r w:rsidRPr="0005597B">
                                <w:rPr>
                                  <w:rFonts w:ascii="ＭＳ ゴシック" w:eastAsia="ＭＳ ゴシック" w:hAnsi="ＭＳ ゴシック"/>
                                  <w:color w:val="000000" w:themeColor="text1"/>
                                  <w:sz w:val="21"/>
                                  <w:szCs w:val="21"/>
                                </w:rPr>
                                <w:t>や将来</w:t>
                              </w:r>
                              <w:r w:rsidRPr="0005597B">
                                <w:rPr>
                                  <w:rFonts w:ascii="ＭＳ ゴシック" w:eastAsia="ＭＳ ゴシック" w:hAnsi="ＭＳ ゴシック" w:hint="eastAsia"/>
                                  <w:color w:val="000000" w:themeColor="text1"/>
                                  <w:sz w:val="21"/>
                                  <w:szCs w:val="21"/>
                                </w:rPr>
                                <w:t>都市像</w:t>
                              </w:r>
                              <w:r w:rsidRPr="0005597B">
                                <w:rPr>
                                  <w:rFonts w:ascii="ＭＳ ゴシック" w:eastAsia="ＭＳ ゴシック" w:hAnsi="ＭＳ ゴシック"/>
                                  <w:color w:val="000000" w:themeColor="text1"/>
                                  <w:sz w:val="21"/>
                                  <w:szCs w:val="21"/>
                                </w:rPr>
                                <w:t>と</w:t>
                              </w:r>
                            </w:p>
                            <w:p w14:paraId="6DFCBF55" w14:textId="77777777" w:rsidR="00351833" w:rsidRPr="0005597B" w:rsidRDefault="00351833" w:rsidP="00EB45E6">
                              <w:pPr>
                                <w:spacing w:line="240" w:lineRule="exact"/>
                                <w:jc w:val="left"/>
                                <w:rPr>
                                  <w:rFonts w:ascii="ＭＳ ゴシック" w:eastAsia="ＭＳ ゴシック" w:hAnsi="ＭＳ ゴシック"/>
                                  <w:color w:val="000000" w:themeColor="text1"/>
                                  <w:sz w:val="22"/>
                                </w:rPr>
                              </w:pPr>
                              <w:r w:rsidRPr="0005597B">
                                <w:rPr>
                                  <w:rFonts w:ascii="ＭＳ ゴシック" w:eastAsia="ＭＳ ゴシック" w:hAnsi="ＭＳ ゴシック" w:hint="eastAsia"/>
                                  <w:color w:val="000000" w:themeColor="text1"/>
                                  <w:sz w:val="21"/>
                                  <w:szCs w:val="21"/>
                                </w:rPr>
                                <w:t>方向性</w:t>
                              </w:r>
                              <w:r w:rsidRPr="0005597B">
                                <w:rPr>
                                  <w:rFonts w:ascii="ＭＳ ゴシック" w:eastAsia="ＭＳ ゴシック" w:hAnsi="ＭＳ ゴシック"/>
                                  <w:color w:val="000000" w:themeColor="text1"/>
                                  <w:sz w:val="21"/>
                                  <w:szCs w:val="21"/>
                                </w:rPr>
                                <w:t>を同一にする</w:t>
                              </w:r>
                            </w:p>
                          </w:txbxContent>
                        </wps:txbx>
                        <wps:bodyPr rot="0" vert="horz" wrap="square" lIns="91440" tIns="45720" rIns="91440" bIns="45720" anchor="t" anchorCtr="0">
                          <a:noAutofit/>
                        </wps:bodyPr>
                      </wps:wsp>
                      <wps:wsp>
                        <wps:cNvPr id="157" name="上下矢印 157"/>
                        <wps:cNvSpPr/>
                        <wps:spPr>
                          <a:xfrm>
                            <a:off x="1658664" y="793750"/>
                            <a:ext cx="358780" cy="789341"/>
                          </a:xfrm>
                          <a:prstGeom prst="upDownArrow">
                            <a:avLst>
                              <a:gd name="adj1" fmla="val 47743"/>
                              <a:gd name="adj2" fmla="val 17652"/>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71E1A" w14:textId="77777777" w:rsidR="00351833" w:rsidRPr="0005597B" w:rsidRDefault="00351833" w:rsidP="00EB45E6">
                              <w:pPr>
                                <w:spacing w:line="200" w:lineRule="exact"/>
                                <w:ind w:leftChars="-40" w:left="-96"/>
                                <w:jc w:val="center"/>
                                <w:rPr>
                                  <w:rFonts w:ascii="ＭＳ ゴシック" w:eastAsia="ＭＳ ゴシック" w:hAnsi="ＭＳ ゴシック"/>
                                  <w:color w:val="000000" w:themeColor="text1"/>
                                  <w:sz w:val="16"/>
                                  <w:szCs w:val="16"/>
                                </w:rPr>
                              </w:pPr>
                              <w:r w:rsidRPr="0005597B">
                                <w:rPr>
                                  <w:rFonts w:ascii="ＭＳ ゴシック" w:eastAsia="ＭＳ ゴシック" w:hAnsi="ＭＳ ゴシック" w:hint="eastAsia"/>
                                  <w:color w:val="000000" w:themeColor="text1"/>
                                  <w:sz w:val="16"/>
                                  <w:szCs w:val="16"/>
                                </w:rPr>
                                <w:t>調</w:t>
                              </w:r>
                            </w:p>
                            <w:p w14:paraId="3B2A9BEB" w14:textId="77777777" w:rsidR="00351833" w:rsidRPr="009A1A1B" w:rsidRDefault="00351833" w:rsidP="00EB45E6">
                              <w:pPr>
                                <w:spacing w:line="200" w:lineRule="exact"/>
                                <w:ind w:leftChars="-40" w:left="-96"/>
                                <w:jc w:val="center"/>
                                <w:rPr>
                                  <w:rFonts w:ascii="HG丸ｺﾞｼｯｸM-PRO" w:eastAsia="HG丸ｺﾞｼｯｸM-PRO" w:hAnsi="HG丸ｺﾞｼｯｸM-PRO"/>
                                  <w:color w:val="000000" w:themeColor="text1"/>
                                  <w:sz w:val="16"/>
                                  <w:szCs w:val="16"/>
                                </w:rPr>
                              </w:pPr>
                              <w:r w:rsidRPr="0005597B">
                                <w:rPr>
                                  <w:rFonts w:ascii="ＭＳ ゴシック" w:eastAsia="ＭＳ ゴシック" w:hAnsi="ＭＳ ゴシック" w:hint="eastAsia"/>
                                  <w:color w:val="000000" w:themeColor="text1"/>
                                  <w:sz w:val="16"/>
                                  <w:szCs w:val="16"/>
                                </w:rPr>
                                <w:t>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フリーフォーム 160"/>
                        <wps:cNvSpPr/>
                        <wps:spPr>
                          <a:xfrm>
                            <a:off x="3510220" y="943495"/>
                            <a:ext cx="657461" cy="113332"/>
                          </a:xfrm>
                          <a:custGeom>
                            <a:avLst/>
                            <a:gdLst>
                              <a:gd name="connsiteX0" fmla="*/ 0 w 657461"/>
                              <a:gd name="connsiteY0" fmla="*/ 0 h 166255"/>
                              <a:gd name="connsiteX1" fmla="*/ 657461 w 657461"/>
                              <a:gd name="connsiteY1" fmla="*/ 0 h 166255"/>
                              <a:gd name="connsiteX2" fmla="*/ 657461 w 657461"/>
                              <a:gd name="connsiteY2" fmla="*/ 166255 h 166255"/>
                            </a:gdLst>
                            <a:ahLst/>
                            <a:cxnLst>
                              <a:cxn ang="0">
                                <a:pos x="connsiteX0" y="connsiteY0"/>
                              </a:cxn>
                              <a:cxn ang="0">
                                <a:pos x="connsiteX1" y="connsiteY1"/>
                              </a:cxn>
                              <a:cxn ang="0">
                                <a:pos x="connsiteX2" y="connsiteY2"/>
                              </a:cxn>
                            </a:cxnLst>
                            <a:rect l="l" t="t" r="r" b="b"/>
                            <a:pathLst>
                              <a:path w="657461" h="166255">
                                <a:moveTo>
                                  <a:pt x="0" y="0"/>
                                </a:moveTo>
                                <a:lnTo>
                                  <a:pt x="657461" y="0"/>
                                </a:lnTo>
                                <a:lnTo>
                                  <a:pt x="657461" y="166255"/>
                                </a:lnTo>
                              </a:path>
                            </a:pathLst>
                          </a:custGeom>
                          <a:noFill/>
                          <a:ln w="25400">
                            <a:solidFill>
                              <a:schemeClr val="tx1"/>
                            </a:solidFill>
                            <a:prstDash val="sysDot"/>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テキスト ボックス 2"/>
                        <wps:cNvSpPr txBox="1">
                          <a:spLocks noChangeArrowheads="1"/>
                        </wps:cNvSpPr>
                        <wps:spPr bwMode="auto">
                          <a:xfrm>
                            <a:off x="2399355" y="272053"/>
                            <a:ext cx="1371600" cy="226695"/>
                          </a:xfrm>
                          <a:prstGeom prst="rect">
                            <a:avLst/>
                          </a:prstGeom>
                          <a:solidFill>
                            <a:srgbClr val="FFFFFF"/>
                          </a:solidFill>
                          <a:ln w="9525">
                            <a:solidFill>
                              <a:srgbClr val="000000"/>
                            </a:solidFill>
                            <a:miter lim="800000"/>
                            <a:headEnd/>
                            <a:tailEnd/>
                          </a:ln>
                        </wps:spPr>
                        <wps:txbx>
                          <w:txbxContent>
                            <w:p w14:paraId="2C6C83DC" w14:textId="77777777" w:rsidR="00351833" w:rsidRPr="00F17C0F" w:rsidRDefault="00351833"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基本法</w:t>
                              </w:r>
                            </w:p>
                          </w:txbxContent>
                        </wps:txbx>
                        <wps:bodyPr rot="0" vert="horz" wrap="square" lIns="91440" tIns="45720" rIns="91440" bIns="45720" anchor="ctr" anchorCtr="0">
                          <a:noAutofit/>
                        </wps:bodyPr>
                      </wps:wsp>
                      <wps:wsp>
                        <wps:cNvPr id="83" name="テキスト ボックス 2"/>
                        <wps:cNvSpPr txBox="1">
                          <a:spLocks noChangeArrowheads="1"/>
                        </wps:cNvSpPr>
                        <wps:spPr bwMode="auto">
                          <a:xfrm>
                            <a:off x="2512711" y="559220"/>
                            <a:ext cx="1122218" cy="226695"/>
                          </a:xfrm>
                          <a:prstGeom prst="rect">
                            <a:avLst/>
                          </a:prstGeom>
                          <a:solidFill>
                            <a:srgbClr val="FFFFFF"/>
                          </a:solidFill>
                          <a:ln w="9525">
                            <a:solidFill>
                              <a:srgbClr val="000000"/>
                            </a:solidFill>
                            <a:miter lim="800000"/>
                            <a:headEnd/>
                            <a:tailEnd/>
                          </a:ln>
                        </wps:spPr>
                        <wps:txbx>
                          <w:txbxContent>
                            <w:p w14:paraId="7FBC752B" w14:textId="77777777" w:rsidR="00351833" w:rsidRPr="00F17C0F" w:rsidRDefault="00351833"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障害者総合</w:t>
                              </w:r>
                              <w:r w:rsidRPr="00F17C0F">
                                <w:rPr>
                                  <w:rFonts w:ascii="ＭＳ ゴシック" w:eastAsia="ＭＳ ゴシック" w:hAnsi="ＭＳ ゴシック"/>
                                  <w:sz w:val="20"/>
                                  <w:szCs w:val="20"/>
                                </w:rPr>
                                <w:t>支援法</w:t>
                              </w:r>
                            </w:p>
                          </w:txbxContent>
                        </wps:txbx>
                        <wps:bodyPr rot="0" vert="horz" wrap="square" lIns="91440" tIns="45720" rIns="91440" bIns="45720" anchor="ctr" anchorCtr="0">
                          <a:noAutofit/>
                        </wps:bodyPr>
                      </wps:wsp>
                      <wps:wsp>
                        <wps:cNvPr id="85" name="テキスト ボックス 2"/>
                        <wps:cNvSpPr txBox="1">
                          <a:spLocks noChangeArrowheads="1"/>
                        </wps:cNvSpPr>
                        <wps:spPr bwMode="auto">
                          <a:xfrm>
                            <a:off x="2682744" y="850165"/>
                            <a:ext cx="827405" cy="226695"/>
                          </a:xfrm>
                          <a:prstGeom prst="rect">
                            <a:avLst/>
                          </a:prstGeom>
                          <a:solidFill>
                            <a:srgbClr val="FFFFFF"/>
                          </a:solidFill>
                          <a:ln w="9525">
                            <a:solidFill>
                              <a:srgbClr val="000000"/>
                            </a:solidFill>
                            <a:miter lim="800000"/>
                            <a:headEnd/>
                            <a:tailEnd/>
                          </a:ln>
                        </wps:spPr>
                        <wps:txbx>
                          <w:txbxContent>
                            <w:p w14:paraId="0B13A925" w14:textId="77777777" w:rsidR="00351833" w:rsidRPr="0005597B" w:rsidRDefault="00351833" w:rsidP="009C4805">
                              <w:pPr>
                                <w:spacing w:line="240" w:lineRule="exact"/>
                                <w:jc w:val="center"/>
                                <w:rPr>
                                  <w:rFonts w:ascii="ＭＳ ゴシック" w:eastAsia="ＭＳ ゴシック" w:hAnsi="ＭＳ ゴシック"/>
                                  <w:sz w:val="20"/>
                                  <w:szCs w:val="20"/>
                                </w:rPr>
                              </w:pPr>
                              <w:r w:rsidRPr="0005597B">
                                <w:rPr>
                                  <w:rFonts w:ascii="ＭＳ ゴシック" w:eastAsia="ＭＳ ゴシック" w:hAnsi="ＭＳ ゴシック" w:hint="eastAsia"/>
                                  <w:sz w:val="20"/>
                                  <w:szCs w:val="20"/>
                                </w:rPr>
                                <w:t>国の</w:t>
                              </w:r>
                              <w:r w:rsidRPr="0005597B">
                                <w:rPr>
                                  <w:rFonts w:ascii="ＭＳ ゴシック" w:eastAsia="ＭＳ ゴシック" w:hAnsi="ＭＳ ゴシック"/>
                                  <w:sz w:val="20"/>
                                  <w:szCs w:val="20"/>
                                </w:rPr>
                                <w:t>指針</w:t>
                              </w:r>
                            </w:p>
                          </w:txbxContent>
                        </wps:txbx>
                        <wps:bodyPr rot="0" vert="horz" wrap="square" lIns="91440" tIns="45720" rIns="91440" bIns="45720" anchor="ctr" anchorCtr="0">
                          <a:noAutofit/>
                        </wps:bodyPr>
                      </wps:wsp>
                      <wps:wsp>
                        <wps:cNvPr id="198" name="直線矢印コネクタ 198"/>
                        <wps:cNvCnPr/>
                        <wps:spPr>
                          <a:xfrm>
                            <a:off x="1367606" y="2576477"/>
                            <a:ext cx="0" cy="32218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35" name="テキスト ボックス 2"/>
                        <wps:cNvSpPr txBox="1">
                          <a:spLocks noChangeArrowheads="1"/>
                        </wps:cNvSpPr>
                        <wps:spPr bwMode="auto">
                          <a:xfrm>
                            <a:off x="2202873" y="19332"/>
                            <a:ext cx="1673860" cy="226695"/>
                          </a:xfrm>
                          <a:prstGeom prst="rect">
                            <a:avLst/>
                          </a:prstGeom>
                          <a:solidFill>
                            <a:srgbClr val="FFFFFF"/>
                          </a:solidFill>
                          <a:ln w="9525">
                            <a:solidFill>
                              <a:srgbClr val="000000"/>
                            </a:solidFill>
                            <a:miter lim="800000"/>
                            <a:headEnd/>
                            <a:tailEnd/>
                          </a:ln>
                        </wps:spPr>
                        <wps:txbx>
                          <w:txbxContent>
                            <w:p w14:paraId="75A0645D" w14:textId="77777777" w:rsidR="00351833" w:rsidRPr="00F17C0F" w:rsidRDefault="00351833"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の権利に関する条約</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10A9E53" id="グループ化 199" o:spid="_x0000_s1034" style="position:absolute;left:0;text-align:left;margin-left:22.1pt;margin-top:7.35pt;width:414.25pt;height:380.95pt;z-index:251611136;mso-width-relative:margin;mso-height-relative:margin" coordorigin=",193" coordsize="45378,40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">
                <v:line id="直線コネクタ 164" o:spid="_x0000_s1035" style="position:absolute;visibility:visible;mso-wrap-style:square" from="15607,3003" to="1560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o+7cIAAADcAAAADwAAAGRycy9kb3ducmV2LnhtbERP3WrCMBS+H/gO4Qi7m6myFa1GEVE2&#10;kAlWH+DQHJtqc1KaaLu3N4PB7s7H93sWq97W4kGtrxwrGI8SEMSF0xWXCs6n3dsUhA/IGmvHpOCH&#10;PKyWg5cFZtp1fKRHHkoRQ9hnqMCE0GRS+sKQRT9yDXHkLq61GCJsS6lb7GK4reUkSVJpseLYYLCh&#10;jaHilt+tglk4X8329jnd5x+n7pCa7/J60Uq9Dvv1HESgPvyL/9xfOs5P3+H3mXiB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o+7cIAAADcAAAADwAAAAAAAAAAAAAA&#10;AAChAgAAZHJzL2Rvd25yZXYueG1sUEsFBgAAAAAEAAQA+QAAAJADAAAAAA==&#10;" strokecolor="black [3213]" strokeweight="2pt"/>
                <v:shape id="_x0000_s1036" type="#_x0000_t202" style="position:absolute;left:29470;top:10556;width:15908;height:5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GrMIA&#10;AADcAAAADwAAAGRycy9kb3ducmV2LnhtbESPQWsCMRSE7wX/Q3gFbzW7FaRsjbIoBS8WtOL5kTx3&#10;t928hCSu6783hUKPw8x8wyzXo+3FQCF2jhWUswIEsXam40bB6evj5Q1ETMgGe8ek4E4R1qvJ0xIr&#10;4258oOGYGpEhHCtU0KbkKymjbslinDlPnL2LCxZTlqGRJuAtw20vX4tiIS12nBda9LRpSf8cr1bB&#10;vt5vis8w2NqfL989eq23Pio1fR7rdxCJxvQf/mvvjIJ5WcLvmXwE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caswgAAANwAAAAPAAAAAAAAAAAAAAAAAJgCAABkcnMvZG93&#10;bnJldi54bWxQSwUGAAAAAAQABAD1AAAAhwMAAAAA&#10;">
                  <v:textbox>
                    <w:txbxContent>
                      <w:p w14:paraId="3509FDEA" w14:textId="77777777" w:rsidR="00351833" w:rsidRPr="00A57E8C" w:rsidRDefault="00351833"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東京都</w:t>
                        </w:r>
                      </w:p>
                      <w:p w14:paraId="5B5EB7D3" w14:textId="63A2EE0F" w:rsidR="00351833" w:rsidRDefault="00351833" w:rsidP="009C4805">
                        <w:pPr>
                          <w:spacing w:line="240" w:lineRule="exact"/>
                          <w:jc w:val="center"/>
                          <w:rPr>
                            <w:rFonts w:ascii="ＭＳ ゴシック" w:eastAsia="ＭＳ ゴシック" w:hAnsi="ＭＳ ゴシック"/>
                            <w:sz w:val="20"/>
                            <w:szCs w:val="20"/>
                          </w:rPr>
                        </w:pPr>
                        <w:r w:rsidRPr="00A57E8C">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６</w:t>
                        </w:r>
                        <w:r w:rsidRPr="00A57E8C">
                          <w:rPr>
                            <w:rFonts w:ascii="ＭＳ ゴシック" w:eastAsia="ＭＳ ゴシック" w:hAnsi="ＭＳ ゴシック"/>
                            <w:sz w:val="20"/>
                            <w:szCs w:val="20"/>
                          </w:rPr>
                          <w:t>期障害福祉計画」</w:t>
                        </w:r>
                      </w:p>
                      <w:p w14:paraId="74ADADD2" w14:textId="77777777" w:rsidR="00351833" w:rsidRPr="00A57E8C" w:rsidRDefault="00351833" w:rsidP="00CD796D">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第</w:t>
                        </w:r>
                        <w:r>
                          <w:rPr>
                            <w:rFonts w:ascii="ＭＳ ゴシック" w:eastAsia="ＭＳ ゴシック" w:hAnsi="ＭＳ ゴシック" w:hint="eastAsia"/>
                            <w:sz w:val="20"/>
                            <w:szCs w:val="20"/>
                          </w:rPr>
                          <w:t>２</w:t>
                        </w:r>
                        <w:r>
                          <w:rPr>
                            <w:rFonts w:ascii="ＭＳ ゴシック" w:eastAsia="ＭＳ ゴシック" w:hAnsi="ＭＳ ゴシック"/>
                            <w:sz w:val="20"/>
                            <w:szCs w:val="20"/>
                          </w:rPr>
                          <w:t>期障害児福祉計画」</w:t>
                        </w:r>
                      </w:p>
                      <w:p w14:paraId="7C93A397" w14:textId="77777777" w:rsidR="00351833" w:rsidRPr="00CD796D" w:rsidRDefault="00351833" w:rsidP="009C4805">
                        <w:pPr>
                          <w:spacing w:line="240" w:lineRule="exact"/>
                          <w:jc w:val="center"/>
                          <w:rPr>
                            <w:rFonts w:ascii="ＭＳ ゴシック" w:eastAsia="ＭＳ ゴシック" w:hAnsi="ＭＳ ゴシック"/>
                            <w:sz w:val="20"/>
                            <w:szCs w:val="20"/>
                          </w:rPr>
                        </w:pPr>
                      </w:p>
                    </w:txbxContent>
                  </v:textbox>
                </v:shape>
                <v:shape id="_x0000_s1037" type="#_x0000_t202" style="position:absolute;left:9094;top:5412;width:11932;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7Ar8IA&#10;AADcAAAADwAAAGRycy9kb3ducmV2LnhtbESPQWsCMRSE7wX/Q3hCbzWrYpGtURZF8GKhKj0/kufu&#10;tpuXkMR1++8bodDjMDPfMKvNYDvRU4itYwXTSQGCWDvTcq3gct6/LEHEhGywc0wKfijCZj16WmFp&#10;3J0/qD+lWmQIxxIVNCn5UsqoG7IYJ84TZ+/qgsWUZailCXjPcNvJWVG8Sost54UGPW0b0t+nm1Vw&#10;rI7b4j30tvKf168OvdY7H5V6Hg/VG4hEQ/oP/7UPRsF8uoDHmXw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rsCvwgAAANwAAAAPAAAAAAAAAAAAAAAAAJgCAABkcnMvZG93&#10;bnJldi54bWxQSwUGAAAAAAQABAD1AAAAhwMAAAAA&#10;">
                  <v:textbox>
                    <w:txbxContent>
                      <w:p w14:paraId="46B86425" w14:textId="77777777" w:rsidR="00351833" w:rsidRPr="00F17C0F" w:rsidRDefault="00351833" w:rsidP="00446217">
                        <w:pPr>
                          <w:spacing w:line="240" w:lineRule="exact"/>
                          <w:ind w:leftChars="-50" w:left="-120" w:rightChars="-50" w:right="-120"/>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江戸川区実施計画」</w:t>
                        </w:r>
                      </w:p>
                    </w:txbxContent>
                  </v:textbox>
                </v:shape>
                <v:group id="グループ化 97" o:spid="_x0000_s1038" style="position:absolute;left:377;top:15827;width:37786;height:15710" coordorigin=",-4" coordsize="37785,15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_x0000_s1039" type="#_x0000_t202" style="position:absolute;top:-4;width:37785;height:1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j59cUA&#10;AADcAAAADwAAAGRycy9kb3ducmV2LnhtbESPQWvCQBSE74L/YXmCF6kbtaQ2dZUiKHqztrTXR/aZ&#10;hGbfprtrjP/eFQoeh5n5hlmsOlOLlpyvLCuYjBMQxLnVFRcKvj43T3MQPiBrrC2Tgit5WC37vQVm&#10;2l74g9pjKESEsM9QQRlCk0np85IM+rFtiKN3ss5giNIVUju8RLip5TRJUmmw4rhQYkPrkvLf49ko&#10;mD/v2h+/nx2+8/RUv4bRS7v9c0oNB937G4hAXXiE/9s7rWA2S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Pn1xQAAANwAAAAPAAAAAAAAAAAAAAAAAJgCAABkcnMv&#10;ZG93bnJldi54bWxQSwUGAAAAAAQABAD1AAAAigMAAAAA&#10;">
                    <v:textbox>
                      <w:txbxContent>
                        <w:p w14:paraId="70A0EDDA" w14:textId="77777777" w:rsidR="00351833" w:rsidRPr="0005597B" w:rsidRDefault="00351833" w:rsidP="009C4805">
                          <w:pPr>
                            <w:spacing w:line="280" w:lineRule="exact"/>
                            <w:jc w:val="left"/>
                            <w:rPr>
                              <w:rFonts w:ascii="ＭＳ ゴシック" w:eastAsia="ＭＳ ゴシック" w:hAnsi="ＭＳ ゴシック"/>
                              <w:szCs w:val="24"/>
                            </w:rPr>
                          </w:pPr>
                          <w:r w:rsidRPr="0005597B">
                            <w:rPr>
                              <w:rFonts w:ascii="ＭＳ ゴシック" w:eastAsia="ＭＳ ゴシック" w:hAnsi="ＭＳ ゴシック" w:hint="eastAsia"/>
                              <w:szCs w:val="24"/>
                            </w:rPr>
                            <w:t>「</w:t>
                          </w:r>
                          <w:r w:rsidRPr="0005597B">
                            <w:rPr>
                              <w:rFonts w:ascii="ＭＳ ゴシック" w:eastAsia="ＭＳ ゴシック" w:hAnsi="ＭＳ ゴシック"/>
                              <w:szCs w:val="24"/>
                            </w:rPr>
                            <w:t>江戸川区</w:t>
                          </w:r>
                          <w:r w:rsidRPr="0005597B">
                            <w:rPr>
                              <w:rFonts w:ascii="ＭＳ ゴシック" w:eastAsia="ＭＳ ゴシック" w:hAnsi="ＭＳ ゴシック" w:hint="eastAsia"/>
                              <w:szCs w:val="24"/>
                            </w:rPr>
                            <w:t>障害者</w:t>
                          </w:r>
                          <w:r w:rsidRPr="0005597B">
                            <w:rPr>
                              <w:rFonts w:ascii="ＭＳ ゴシック" w:eastAsia="ＭＳ ゴシック" w:hAnsi="ＭＳ ゴシック"/>
                              <w:szCs w:val="24"/>
                            </w:rPr>
                            <w:t>計画」</w:t>
                          </w:r>
                        </w:p>
                        <w:p w14:paraId="68D1B1E3" w14:textId="77777777" w:rsidR="00351833" w:rsidRPr="00F17C0F" w:rsidRDefault="00351833" w:rsidP="0001423E">
                          <w:pPr>
                            <w:spacing w:line="240" w:lineRule="exact"/>
                            <w:jc w:val="left"/>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w:t>
                          </w:r>
                          <w:r w:rsidRPr="00F17C0F">
                            <w:rPr>
                              <w:rFonts w:ascii="ＭＳ ゴシック" w:eastAsia="ＭＳ ゴシック" w:hAnsi="ＭＳ ゴシック"/>
                              <w:sz w:val="20"/>
                              <w:szCs w:val="20"/>
                            </w:rPr>
                            <w:t>障害者施策推進の基本的</w:t>
                          </w:r>
                          <w:r w:rsidRPr="00F17C0F">
                            <w:rPr>
                              <w:rFonts w:ascii="ＭＳ ゴシック" w:eastAsia="ＭＳ ゴシック" w:hAnsi="ＭＳ ゴシック" w:hint="eastAsia"/>
                              <w:sz w:val="20"/>
                              <w:szCs w:val="20"/>
                            </w:rPr>
                            <w:t>な</w:t>
                          </w:r>
                          <w:r w:rsidRPr="00F17C0F">
                            <w:rPr>
                              <w:rFonts w:ascii="ＭＳ ゴシック" w:eastAsia="ＭＳ ゴシック" w:hAnsi="ＭＳ ゴシック"/>
                              <w:sz w:val="20"/>
                              <w:szCs w:val="20"/>
                            </w:rPr>
                            <w:t>考え方を定める-</w:t>
                          </w:r>
                        </w:p>
                        <w:p w14:paraId="4FA24EAB"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20B0E3F8"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3D265F82"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042AE3D5"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7C73218A"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10F2944F" w14:textId="77777777" w:rsidR="00351833" w:rsidRDefault="00351833" w:rsidP="0001423E">
                          <w:pPr>
                            <w:spacing w:line="240" w:lineRule="exact"/>
                            <w:jc w:val="left"/>
                            <w:rPr>
                              <w:rFonts w:ascii="HG丸ｺﾞｼｯｸM-PRO" w:eastAsia="HG丸ｺﾞｼｯｸM-PRO" w:hAnsi="HG丸ｺﾞｼｯｸM-PRO"/>
                              <w:sz w:val="18"/>
                              <w:szCs w:val="18"/>
                            </w:rPr>
                          </w:pPr>
                        </w:p>
                        <w:p w14:paraId="67DAB00E" w14:textId="77777777" w:rsidR="00351833" w:rsidRPr="0005597B" w:rsidRDefault="00351833" w:rsidP="00EB45E6">
                          <w:pPr>
                            <w:tabs>
                              <w:tab w:val="left" w:pos="2450"/>
                            </w:tabs>
                            <w:spacing w:line="240" w:lineRule="exact"/>
                            <w:ind w:firstLineChars="412" w:firstLine="74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基本的な</w:t>
                          </w:r>
                          <w:r w:rsidRPr="0005597B">
                            <w:rPr>
                              <w:rFonts w:ascii="ＭＳ ゴシック" w:eastAsia="ＭＳ ゴシック" w:hAnsi="ＭＳ ゴシック"/>
                              <w:sz w:val="18"/>
                              <w:szCs w:val="18"/>
                            </w:rPr>
                            <w:t>考え方を</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継承</w:t>
                          </w:r>
                          <w:r w:rsidRPr="0005597B">
                            <w:rPr>
                              <w:rFonts w:ascii="ＭＳ ゴシック" w:eastAsia="ＭＳ ゴシック" w:hAnsi="ＭＳ ゴシック"/>
                              <w:sz w:val="18"/>
                              <w:szCs w:val="18"/>
                            </w:rPr>
                            <w:t>して策定</w:t>
                          </w:r>
                        </w:p>
                      </w:txbxContent>
                    </v:textbox>
                  </v:shape>
                  <v:roundrect id="_x0000_s1040" style="position:absolute;left:1851;top:4001;width:25807;height:5934;visibility:visible;mso-wrap-style:square;v-text-anchor:top" arcsize="768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9d8UA&#10;AADbAAAADwAAAGRycy9kb3ducmV2LnhtbESP3WrCQBSE7wt9h+UUvCl1o4jV6CpS8IeClEYf4JA9&#10;JsHs2ZA9jbFP3y0UejnMzDfMct27WnXUhsqzgdEwAUWce1txYeB82r7MQAVBtlh7JgN3CrBePT4s&#10;MbX+xp/UZVKoCOGQooFSpEm1DnlJDsPQN8TRu/jWoUTZFtq2eItwV+txkky1w4rjQokNvZWUX7Mv&#10;ZyCT46ts8DCfTa7Pk+5jhN+7/bsxg6d+swAl1Mt/+K99sAbmU/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j13xQAAANsAAAAPAAAAAAAAAAAAAAAAAJgCAABkcnMv&#10;ZG93bnJldi54bWxQSwUGAAAAAAQABAD1AAAAigMAAAAA&#10;">
                    <v:stroke joinstyle="miter"/>
                    <v:textbox>
                      <w:txbxContent>
                        <w:p w14:paraId="7787603F" w14:textId="77777777" w:rsidR="00351833" w:rsidRPr="0005597B" w:rsidRDefault="00351833" w:rsidP="0001423E">
                          <w:pPr>
                            <w:spacing w:line="200" w:lineRule="exact"/>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理念</w:t>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【基本</w:t>
                          </w:r>
                          <w:r w:rsidRPr="0005597B">
                            <w:rPr>
                              <w:rFonts w:ascii="ＭＳ ゴシック" w:eastAsia="ＭＳ ゴシック" w:hAnsi="ＭＳ ゴシック"/>
                              <w:sz w:val="18"/>
                              <w:szCs w:val="18"/>
                            </w:rPr>
                            <w:t>目標</w:t>
                          </w:r>
                          <w:r w:rsidRPr="0005597B">
                            <w:rPr>
                              <w:rFonts w:ascii="ＭＳ ゴシック" w:eastAsia="ＭＳ ゴシック" w:hAnsi="ＭＳ ゴシック" w:hint="eastAsia"/>
                              <w:sz w:val="18"/>
                              <w:szCs w:val="18"/>
                            </w:rPr>
                            <w:t>】</w:t>
                          </w:r>
                        </w:p>
                        <w:p w14:paraId="1F8454D6" w14:textId="77777777" w:rsidR="00351833" w:rsidRPr="0005597B" w:rsidRDefault="00351833"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自立</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生活支援の充実</w:t>
                          </w:r>
                        </w:p>
                        <w:p w14:paraId="32B76AA3" w14:textId="77777777" w:rsidR="00351833" w:rsidRPr="0005597B" w:rsidRDefault="00351833"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共生</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理解促進</w:t>
                          </w:r>
                        </w:p>
                        <w:p w14:paraId="4182C156" w14:textId="77777777" w:rsidR="00351833" w:rsidRPr="0005597B" w:rsidRDefault="00351833" w:rsidP="00456861">
                          <w:pPr>
                            <w:tabs>
                              <w:tab w:val="left" w:pos="1843"/>
                            </w:tabs>
                            <w:spacing w:line="220" w:lineRule="exact"/>
                            <w:ind w:firstLineChars="101" w:firstLine="182"/>
                            <w:jc w:val="left"/>
                            <w:rPr>
                              <w:rFonts w:ascii="ＭＳ ゴシック" w:eastAsia="ＭＳ ゴシック" w:hAnsi="ＭＳ ゴシック"/>
                              <w:sz w:val="18"/>
                              <w:szCs w:val="18"/>
                            </w:rPr>
                          </w:pP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社会参加</w:t>
                          </w:r>
                          <w:r w:rsidRPr="0005597B">
                            <w:rPr>
                              <w:rFonts w:ascii="ＭＳ ゴシック" w:eastAsia="ＭＳ ゴシック" w:hAnsi="ＭＳ ゴシック"/>
                              <w:sz w:val="18"/>
                              <w:szCs w:val="18"/>
                            </w:rPr>
                            <w:tab/>
                          </w:r>
                          <w:r w:rsidRPr="0005597B">
                            <w:rPr>
                              <w:rFonts w:ascii="ＭＳ ゴシック" w:eastAsia="ＭＳ ゴシック" w:hAnsi="ＭＳ ゴシック" w:hint="eastAsia"/>
                              <w:sz w:val="18"/>
                              <w:szCs w:val="18"/>
                            </w:rPr>
                            <w:t>○</w:t>
                          </w:r>
                          <w:r w:rsidRPr="0005597B">
                            <w:rPr>
                              <w:rFonts w:ascii="ＭＳ ゴシック" w:eastAsia="ＭＳ ゴシック" w:hAnsi="ＭＳ ゴシック"/>
                              <w:sz w:val="18"/>
                              <w:szCs w:val="18"/>
                            </w:rPr>
                            <w:t>やさしいまちづくり</w:t>
                          </w:r>
                        </w:p>
                      </w:txbxContent>
                    </v:textbox>
                  </v:roundrect>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8" o:spid="_x0000_s1041" type="#_x0000_t67" style="position:absolute;left:642;top:2796;width:1810;height:12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tcMA&#10;AADbAAAADwAAAGRycy9kb3ducmV2LnhtbERPy2rCQBTdF/yH4Qrd1Yld+EgdRS2KWig2trq9ZK5J&#10;SOZOmJlq+vedRaHLw3nPFp1pxI2crywrGA4SEMS51RUXCj5Pm6cJCB+QNTaWScEPeVjMew8zTLW9&#10;8wfdslCIGMI+RQVlCG0qpc9LMugHtiWO3NU6gyFCV0jt8B7DTSOfk2QkDVYcG0psaV1SXmffRsHb&#10;ZV2vxuPzPqtdYw7vx+3r12mr1GO/W76ACNSFf/Gfe6cVTOPY+C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tcMAAADbAAAADwAAAAAAAAAAAAAAAACYAgAAZHJzL2Rv&#10;d25yZXYueG1sUEsFBgAAAAAEAAQA9QAAAIgDAAAAAA==&#10;" adj="19508" fillcolor="#d8d8d8 [2732]" strokecolor="black [3213]"/>
                <v:shape id="_x0000_s1042" type="#_x0000_t202" style="position:absolute;top:226;width:20970;height:2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H03sIA&#10;AADcAAAADwAAAGRycy9kb3ducmV2LnhtbESPQWsCMRSE7wX/Q3iCt5rVg5bVKIul4MWCVjw/kufu&#10;tpuXkMR1/femUOhxmJlvmPV2sJ3oKcTWsYLZtABBrJ1puVZw/vp4fQMRE7LBzjEpeFCE7Wb0ssbS&#10;uDsfqT+lWmQIxxIVNCn5UsqoG7IYp84TZ+/qgsWUZailCXjPcNvJeVEspMWW80KDnnYN6Z/TzSo4&#10;VIdd8Rl6W/nL9btDr/W7j0pNxkO1ApFoSP/hv/beKJjPlvB7Jh8B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fTewgAAANwAAAAPAAAAAAAAAAAAAAAAAJgCAABkcnMvZG93&#10;bnJldi54bWxQSwUGAAAAAAQABAD1AAAAhwMAAAAA&#10;">
                  <v:textbox>
                    <w:txbxContent>
                      <w:p w14:paraId="3D112421" w14:textId="77777777" w:rsidR="00351833" w:rsidRPr="00F17C0F" w:rsidRDefault="00351833" w:rsidP="00A57E8C">
                        <w:pPr>
                          <w:rPr>
                            <w:rFonts w:ascii="ＭＳ ゴシック" w:eastAsia="ＭＳ ゴシック" w:hAnsi="ＭＳ ゴシック"/>
                            <w:sz w:val="22"/>
                          </w:rPr>
                        </w:pPr>
                        <w:r w:rsidRPr="00F17C0F">
                          <w:rPr>
                            <w:rFonts w:ascii="ＭＳ ゴシック" w:eastAsia="ＭＳ ゴシック" w:hAnsi="ＭＳ ゴシック" w:hint="eastAsia"/>
                            <w:sz w:val="22"/>
                          </w:rPr>
                          <w:t>「</w:t>
                        </w:r>
                        <w:r w:rsidRPr="00F17C0F">
                          <w:rPr>
                            <w:rFonts w:ascii="ＭＳ ゴシック" w:eastAsia="ＭＳ ゴシック" w:hAnsi="ＭＳ ゴシック"/>
                            <w:sz w:val="22"/>
                          </w:rPr>
                          <w:t>江戸川区基本構想・基本計画」</w:t>
                        </w:r>
                      </w:p>
                    </w:txbxContent>
                  </v:textbox>
                </v:shape>
                <v:shape id="_x0000_s1043" type="#_x0000_t202" style="position:absolute;left:1549;top:28981;width:35253;height:6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14:paraId="09086E20" w14:textId="77777777" w:rsidR="00351833" w:rsidRPr="00A96263" w:rsidRDefault="00351833" w:rsidP="0001423E">
                        <w:pPr>
                          <w:jc w:val="center"/>
                          <w:rPr>
                            <w:rFonts w:ascii="ＭＳ ゴシック" w:eastAsia="ＭＳ ゴシック" w:hAnsi="ＭＳ ゴシック"/>
                            <w:b/>
                            <w:sz w:val="26"/>
                            <w:szCs w:val="26"/>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w:t>
                        </w:r>
                        <w:r w:rsidRPr="00A96263">
                          <w:rPr>
                            <w:rFonts w:ascii="ＭＳ ゴシック" w:eastAsia="ＭＳ ゴシック" w:hAnsi="ＭＳ ゴシック" w:hint="eastAsia"/>
                            <w:b/>
                            <w:sz w:val="26"/>
                            <w:szCs w:val="26"/>
                          </w:rPr>
                          <w:t>６</w:t>
                        </w:r>
                        <w:r w:rsidRPr="00A96263">
                          <w:rPr>
                            <w:rFonts w:ascii="ＭＳ ゴシック" w:eastAsia="ＭＳ ゴシック" w:hAnsi="ＭＳ ゴシック"/>
                            <w:b/>
                            <w:sz w:val="26"/>
                            <w:szCs w:val="26"/>
                          </w:rPr>
                          <w:t>期</w:t>
                        </w:r>
                        <w:r w:rsidRPr="00A96263">
                          <w:rPr>
                            <w:rFonts w:ascii="ＭＳ ゴシック" w:eastAsia="ＭＳ ゴシック" w:hAnsi="ＭＳ ゴシック" w:hint="eastAsia"/>
                            <w:b/>
                            <w:sz w:val="26"/>
                            <w:szCs w:val="26"/>
                          </w:rPr>
                          <w:t>江戸川区</w:t>
                        </w:r>
                        <w:r w:rsidRPr="00A96263">
                          <w:rPr>
                            <w:rFonts w:ascii="ＭＳ ゴシック" w:eastAsia="ＭＳ ゴシック" w:hAnsi="ＭＳ ゴシック"/>
                            <w:b/>
                            <w:sz w:val="26"/>
                            <w:szCs w:val="26"/>
                          </w:rPr>
                          <w:t>障害福祉計画」</w:t>
                        </w:r>
                      </w:p>
                      <w:p w14:paraId="2375739B" w14:textId="77777777" w:rsidR="00351833" w:rsidRPr="00EB45E6" w:rsidRDefault="00351833" w:rsidP="0001423E">
                        <w:pPr>
                          <w:jc w:val="center"/>
                          <w:rPr>
                            <w:rFonts w:ascii="ＭＳ ゴシック" w:eastAsia="ＭＳ ゴシック" w:hAnsi="ＭＳ ゴシック"/>
                            <w:b/>
                            <w:szCs w:val="24"/>
                          </w:rPr>
                        </w:pPr>
                        <w:r w:rsidRPr="00A96263">
                          <w:rPr>
                            <w:rFonts w:ascii="ＭＳ ゴシック" w:eastAsia="ＭＳ ゴシック" w:hAnsi="ＭＳ ゴシック" w:hint="eastAsia"/>
                            <w:b/>
                            <w:sz w:val="26"/>
                            <w:szCs w:val="26"/>
                          </w:rPr>
                          <w:t>「</w:t>
                        </w:r>
                        <w:r w:rsidRPr="00A96263">
                          <w:rPr>
                            <w:rFonts w:ascii="ＭＳ ゴシック" w:eastAsia="ＭＳ ゴシック" w:hAnsi="ＭＳ ゴシック"/>
                            <w:b/>
                            <w:sz w:val="26"/>
                            <w:szCs w:val="26"/>
                          </w:rPr>
                          <w:t>第２期江戸川区障害</w:t>
                        </w:r>
                        <w:r w:rsidRPr="00A96263">
                          <w:rPr>
                            <w:rFonts w:ascii="ＭＳ ゴシック" w:eastAsia="ＭＳ ゴシック" w:hAnsi="ＭＳ ゴシック" w:hint="eastAsia"/>
                            <w:b/>
                            <w:sz w:val="26"/>
                            <w:szCs w:val="26"/>
                          </w:rPr>
                          <w:t>児福祉</w:t>
                        </w:r>
                        <w:r w:rsidRPr="00A96263">
                          <w:rPr>
                            <w:rFonts w:ascii="ＭＳ ゴシック" w:eastAsia="ＭＳ ゴシック" w:hAnsi="ＭＳ ゴシック"/>
                            <w:b/>
                            <w:sz w:val="26"/>
                            <w:szCs w:val="26"/>
                          </w:rPr>
                          <w:t>計画」</w:t>
                        </w:r>
                      </w:p>
                      <w:p w14:paraId="6BE0BAB4" w14:textId="77777777" w:rsidR="00351833" w:rsidRPr="00A96263" w:rsidRDefault="00351833"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w:t>
                        </w:r>
                        <w:r w:rsidRPr="00A96263">
                          <w:rPr>
                            <w:rFonts w:ascii="ＭＳ ゴシック" w:eastAsia="ＭＳ ゴシック" w:hAnsi="ＭＳ ゴシック"/>
                            <w:sz w:val="20"/>
                            <w:szCs w:val="20"/>
                          </w:rPr>
                          <w:t>数値目標、見込量確保のための方策等を定める-</w:t>
                        </w:r>
                      </w:p>
                    </w:txbxContent>
                  </v:textbox>
                </v:shape>
                <v:shape id="_x0000_s1044" type="#_x0000_t202" style="position:absolute;left:1384;top:38148;width:35402;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14:paraId="456C9121" w14:textId="77777777" w:rsidR="00351833" w:rsidRPr="00A96263" w:rsidRDefault="00351833" w:rsidP="009C4805">
                        <w:pPr>
                          <w:spacing w:line="240" w:lineRule="exact"/>
                          <w:jc w:val="center"/>
                          <w:rPr>
                            <w:rFonts w:ascii="ＭＳ ゴシック" w:eastAsia="ＭＳ ゴシック" w:hAnsi="ＭＳ ゴシック"/>
                            <w:sz w:val="20"/>
                            <w:szCs w:val="20"/>
                          </w:rPr>
                        </w:pPr>
                        <w:r w:rsidRPr="00A96263">
                          <w:rPr>
                            <w:rFonts w:ascii="ＭＳ ゴシック" w:eastAsia="ＭＳ ゴシック" w:hAnsi="ＭＳ ゴシック" w:hint="eastAsia"/>
                            <w:sz w:val="20"/>
                            <w:szCs w:val="20"/>
                          </w:rPr>
                          <w:t>「江戸川区地域</w:t>
                        </w:r>
                        <w:r w:rsidRPr="00A96263">
                          <w:rPr>
                            <w:rFonts w:ascii="ＭＳ ゴシック" w:eastAsia="ＭＳ ゴシック" w:hAnsi="ＭＳ ゴシック"/>
                            <w:sz w:val="20"/>
                            <w:szCs w:val="20"/>
                          </w:rPr>
                          <w:t>福祉計画」</w:t>
                        </w:r>
                        <w:r w:rsidRPr="00A96263">
                          <w:rPr>
                            <w:rFonts w:ascii="ＭＳ ゴシック" w:eastAsia="ＭＳ ゴシック" w:hAnsi="ＭＳ ゴシック" w:hint="eastAsia"/>
                            <w:sz w:val="20"/>
                            <w:szCs w:val="20"/>
                          </w:rPr>
                          <w:t>等</w:t>
                        </w:r>
                        <w:r w:rsidRPr="00A96263">
                          <w:rPr>
                            <w:rFonts w:ascii="ＭＳ ゴシック" w:eastAsia="ＭＳ ゴシック" w:hAnsi="ＭＳ ゴシック"/>
                            <w:sz w:val="20"/>
                            <w:szCs w:val="20"/>
                          </w:rPr>
                          <w:t>の区の関連計画</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43" o:spid="_x0000_s1045" type="#_x0000_t70" style="position:absolute;left:16023;top:35323;width:7404;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iwsMA&#10;AADcAAAADwAAAGRycy9kb3ducmV2LnhtbERP22rCQBB9L/gPywh9q5vaUjW6ikgLQRS8fcCQnSZp&#10;s7Mhs2rs17uFQt/mcK4zW3SuVhdqpfJs4HmQgCLOva24MHA6fjyNQUlAtlh7JgM3EljMew8zTK2/&#10;8p4uh1CoGMKSooEyhCbVWvKSHMrAN8SR+/StwxBhW2jb4jWGu1oPk+RNO6w4NpTY0Kqk/PtwdgZ2&#10;KLesWb+LnDer/Sj72W7s18SYx363nIIK1IV/8Z87s3H+6wv8PhMv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6iwsMAAADcAAAADwAAAAAAAAAAAAAAAACYAgAAZHJzL2Rv&#10;d25yZXYueG1sUEsFBgAAAAAEAAQA9QAAAIgDAAAAAA==&#10;" adj="5644,3813" fillcolor="#d8d8d8 [2732]" strokecolor="black [3213]">
                  <v:textbox>
                    <w:txbxContent>
                      <w:p w14:paraId="6B0DA5D6" w14:textId="77777777" w:rsidR="00351833" w:rsidRPr="00A96263" w:rsidRDefault="00351833" w:rsidP="009A1A1B">
                        <w:pPr>
                          <w:spacing w:line="240" w:lineRule="exact"/>
                          <w:ind w:leftChars="-50" w:left="-120" w:rightChars="-50" w:right="-120"/>
                          <w:jc w:val="center"/>
                          <w:rPr>
                            <w:rFonts w:ascii="ＭＳ ゴシック" w:eastAsia="ＭＳ ゴシック" w:hAnsi="ＭＳ ゴシック"/>
                            <w:color w:val="000000" w:themeColor="text1"/>
                            <w:sz w:val="20"/>
                            <w:szCs w:val="20"/>
                          </w:rPr>
                        </w:pPr>
                        <w:r w:rsidRPr="00A96263">
                          <w:rPr>
                            <w:rFonts w:ascii="ＭＳ ゴシック" w:eastAsia="ＭＳ ゴシック" w:hAnsi="ＭＳ ゴシック" w:hint="eastAsia"/>
                            <w:color w:val="000000" w:themeColor="text1"/>
                            <w:sz w:val="20"/>
                            <w:szCs w:val="20"/>
                          </w:rPr>
                          <w:t>調和</w:t>
                        </w:r>
                      </w:p>
                    </w:txbxContent>
                  </v:textbox>
                </v:shape>
                <v:shape id="上下矢印 149" o:spid="_x0000_s1046" type="#_x0000_t70" style="position:absolute;left:33022;top:15605;width:4091;height:132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KJcIA&#10;AADcAAAADwAAAGRycy9kb3ducmV2LnhtbERP22oCMRB9L/QfwhR8q9nKIu3WKCotqNQHrR8wbKa7&#10;oclk2WQv/r0RCn2bw7nOYjU6K3pqg/Gs4GWagSAuvTZcKbh8fz6/gggRWaP1TAquFGC1fHxYYKH9&#10;wCfqz7ESKYRDgQrqGJtCylDW5DBMfUOcuB/fOowJtpXULQ4p3Fk5y7K5dGg4NdTY0Lam8vfcOQVf&#10;28OQX7p93Kxdro3NcvNx9EpNnsb1O4hIY/wX/7l3Os3P3+D+TLp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qQolwgAAANwAAAAPAAAAAAAAAAAAAAAAAJgCAABkcnMvZG93&#10;bnJldi54bWxQSwUGAAAAAAQABAD1AAAAhwMAAAAA&#10;" adj="6292,1857" fillcolor="#d8d8d8 [2732]" strokecolor="#7f7f7f [1612]">
                  <v:stroke dashstyle="3 1"/>
                  <v:textbox>
                    <w:txbxContent>
                      <w:p w14:paraId="62200364" w14:textId="77777777" w:rsidR="00351833" w:rsidRPr="00F17C0F" w:rsidRDefault="00351833"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連</w:t>
                        </w:r>
                      </w:p>
                      <w:p w14:paraId="012EF27E" w14:textId="77777777" w:rsidR="00351833" w:rsidRPr="00F17C0F" w:rsidRDefault="00351833" w:rsidP="00EB45E6">
                        <w:pPr>
                          <w:spacing w:line="240" w:lineRule="exact"/>
                          <w:ind w:leftChars="-50" w:left="-120"/>
                          <w:jc w:val="center"/>
                          <w:rPr>
                            <w:rFonts w:ascii="ＭＳ ゴシック" w:eastAsia="ＭＳ ゴシック" w:hAnsi="ＭＳ ゴシック"/>
                            <w:color w:val="000000" w:themeColor="text1"/>
                            <w:sz w:val="20"/>
                            <w:szCs w:val="20"/>
                          </w:rPr>
                        </w:pPr>
                        <w:r w:rsidRPr="00F17C0F">
                          <w:rPr>
                            <w:rFonts w:ascii="ＭＳ ゴシック" w:eastAsia="ＭＳ ゴシック" w:hAnsi="ＭＳ ゴシック" w:hint="eastAsia"/>
                            <w:color w:val="000000" w:themeColor="text1"/>
                            <w:sz w:val="20"/>
                            <w:szCs w:val="20"/>
                          </w:rPr>
                          <w:t>携</w:t>
                        </w:r>
                      </w:p>
                    </w:txbxContent>
                  </v:textbox>
                </v:shape>
                <v:shapetype id="_x0000_t32" coordsize="21600,21600" o:spt="32" o:oned="t" path="m,l21600,21600e" filled="f">
                  <v:path arrowok="t" fillok="f" o:connecttype="none"/>
                  <o:lock v:ext="edit" shapetype="t"/>
                </v:shapetype>
                <v:shape id="直線矢印コネクタ 150" o:spid="_x0000_s1047" type="#_x0000_t32" style="position:absolute;left:28790;top:1996;width:75;height:269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fAssYAAADcAAAADwAAAGRycy9kb3ducmV2LnhtbESPQWvCQBCF7wX/wzKCN93Y2mJTV7EF&#10;QQ+11BZKb0N2mg1mZ0N2jfHfOwehtxnem/e+Wax6X6uO2lgFNjCdZKCIi2ArLg18f23Gc1AxIVus&#10;A5OBC0VYLQd3C8xtOPMndYdUKgnhmKMBl1KTax0LRx7jJDTEov2F1mOStS21bfEs4b7W91n2pD1W&#10;LA0OG3pzVBwPJ29gnu1+pqfZ/r26fFDnHrSj599XY0bDfv0CKlGf/s23660V/EfBl2dkAr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3wLLGAAAA3AAAAA8AAAAAAAAA&#10;AAAAAAAAoQIAAGRycy9kb3ducmV2LnhtbFBLBQYAAAAABAAEAPkAAACUAwAAAAA=&#10;" strokecolor="black [3213]" strokeweight="2pt">
                  <v:stroke dashstyle="1 1" endarrow="block"/>
                </v:shape>
                <v:shape id="直線矢印コネクタ 151" o:spid="_x0000_s1048" type="#_x0000_t32" style="position:absolute;left:24484;top:4760;width:0;height:109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HM6sIAAADcAAAADwAAAGRycy9kb3ducmV2LnhtbERPTYvCMBC9C/6HMIIX0VSXlVKNooIi&#10;eFhWxfPYjG21mdQmavffm4WFvc3jfc503phSPKl2hWUFw0EEgji1uuBMwfGw7scgnEfWWFomBT/k&#10;YD5rt6aYaPvib3rufSZCCLsEFeTeV4mULs3JoBvYijhwF1sb9AHWmdQ1vkK4KeUoisbSYMGhIceK&#10;Vjmlt/3DKKBlc+6d7vRhr1/X2+6xiVdRFivV7TSLCQhPjf8X/7m3Osz/HMLvM+ECOX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HM6sIAAADcAAAADwAAAAAAAAAAAAAA&#10;AAChAgAAZHJzL2Rvd25yZXYueG1sUEsFBgAAAAAEAAQA+QAAAJADAAAAAA==&#10;" strokecolor="black [3213]" strokeweight="2pt">
                  <v:stroke dashstyle="1 1" endarrow="block"/>
                </v:shape>
                <v:shape id="_x0000_s1049" type="#_x0000_t202" style="position:absolute;left:1775;top:9936;width:14812;height:3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14:paraId="4861E0E0" w14:textId="77777777" w:rsidR="00351833" w:rsidRPr="0005597B" w:rsidRDefault="00351833" w:rsidP="00EB45E6">
                        <w:pPr>
                          <w:spacing w:line="240" w:lineRule="exact"/>
                          <w:jc w:val="left"/>
                          <w:rPr>
                            <w:rFonts w:ascii="ＭＳ ゴシック" w:eastAsia="ＭＳ ゴシック" w:hAnsi="ＭＳ ゴシック"/>
                            <w:color w:val="000000" w:themeColor="text1"/>
                            <w:sz w:val="21"/>
                            <w:szCs w:val="21"/>
                          </w:rPr>
                        </w:pPr>
                        <w:r w:rsidRPr="0005597B">
                          <w:rPr>
                            <w:rFonts w:ascii="ＭＳ ゴシック" w:eastAsia="ＭＳ ゴシック" w:hAnsi="ＭＳ ゴシック" w:hint="eastAsia"/>
                            <w:color w:val="000000" w:themeColor="text1"/>
                            <w:sz w:val="21"/>
                            <w:szCs w:val="21"/>
                          </w:rPr>
                          <w:t>理念</w:t>
                        </w:r>
                        <w:r w:rsidRPr="0005597B">
                          <w:rPr>
                            <w:rFonts w:ascii="ＭＳ ゴシック" w:eastAsia="ＭＳ ゴシック" w:hAnsi="ＭＳ ゴシック"/>
                            <w:color w:val="000000" w:themeColor="text1"/>
                            <w:sz w:val="21"/>
                            <w:szCs w:val="21"/>
                          </w:rPr>
                          <w:t>や将来</w:t>
                        </w:r>
                        <w:r w:rsidRPr="0005597B">
                          <w:rPr>
                            <w:rFonts w:ascii="ＭＳ ゴシック" w:eastAsia="ＭＳ ゴシック" w:hAnsi="ＭＳ ゴシック" w:hint="eastAsia"/>
                            <w:color w:val="000000" w:themeColor="text1"/>
                            <w:sz w:val="21"/>
                            <w:szCs w:val="21"/>
                          </w:rPr>
                          <w:t>都市像</w:t>
                        </w:r>
                        <w:r w:rsidRPr="0005597B">
                          <w:rPr>
                            <w:rFonts w:ascii="ＭＳ ゴシック" w:eastAsia="ＭＳ ゴシック" w:hAnsi="ＭＳ ゴシック"/>
                            <w:color w:val="000000" w:themeColor="text1"/>
                            <w:sz w:val="21"/>
                            <w:szCs w:val="21"/>
                          </w:rPr>
                          <w:t>と</w:t>
                        </w:r>
                      </w:p>
                      <w:p w14:paraId="6DFCBF55" w14:textId="77777777" w:rsidR="00351833" w:rsidRPr="0005597B" w:rsidRDefault="00351833" w:rsidP="00EB45E6">
                        <w:pPr>
                          <w:spacing w:line="240" w:lineRule="exact"/>
                          <w:jc w:val="left"/>
                          <w:rPr>
                            <w:rFonts w:ascii="ＭＳ ゴシック" w:eastAsia="ＭＳ ゴシック" w:hAnsi="ＭＳ ゴシック"/>
                            <w:color w:val="000000" w:themeColor="text1"/>
                            <w:sz w:val="22"/>
                          </w:rPr>
                        </w:pPr>
                        <w:r w:rsidRPr="0005597B">
                          <w:rPr>
                            <w:rFonts w:ascii="ＭＳ ゴシック" w:eastAsia="ＭＳ ゴシック" w:hAnsi="ＭＳ ゴシック" w:hint="eastAsia"/>
                            <w:color w:val="000000" w:themeColor="text1"/>
                            <w:sz w:val="21"/>
                            <w:szCs w:val="21"/>
                          </w:rPr>
                          <w:t>方向性</w:t>
                        </w:r>
                        <w:r w:rsidRPr="0005597B">
                          <w:rPr>
                            <w:rFonts w:ascii="ＭＳ ゴシック" w:eastAsia="ＭＳ ゴシック" w:hAnsi="ＭＳ ゴシック"/>
                            <w:color w:val="000000" w:themeColor="text1"/>
                            <w:sz w:val="21"/>
                            <w:szCs w:val="21"/>
                          </w:rPr>
                          <w:t>を同一にする</w:t>
                        </w:r>
                      </w:p>
                    </w:txbxContent>
                  </v:textbox>
                </v:shape>
                <v:shape id="上下矢印 157" o:spid="_x0000_s1050" type="#_x0000_t70" style="position:absolute;left:16586;top:7937;width:3588;height:7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9GcIA&#10;AADcAAAADwAAAGRycy9kb3ducmV2LnhtbERPS2sCMRC+C/0PYQreNNuCWlajtIoiPQg+oNdhM26C&#10;m8myibr66xtB8DYf33Mms9ZV4kJNsJ4VfPQzEMSF15ZLBYf9svcFIkRkjZVnUnCjALPpW2eCufZX&#10;3tJlF0uRQjjkqMDEWOdShsKQw9D3NXHijr5xGBNsSqkbvKZwV8nPLBtKh5ZTg8Ga5oaK0+7sFBSn&#10;/c/GLu61WeLKrA92+Ddf/SrVfW+/xyAitfElfrrXOs0fjODxTLp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UP0ZwgAAANwAAAAPAAAAAAAAAAAAAAAAAJgCAABkcnMvZG93&#10;bnJldi54bWxQSwUGAAAAAAQABAD1AAAAhwMAAAAA&#10;" adj="5644,1733" fillcolor="#d8d8d8 [2732]" strokecolor="black [3213]">
                  <v:textbox>
                    <w:txbxContent>
                      <w:p w14:paraId="3A571E1A" w14:textId="77777777" w:rsidR="00351833" w:rsidRPr="0005597B" w:rsidRDefault="00351833" w:rsidP="00EB45E6">
                        <w:pPr>
                          <w:spacing w:line="200" w:lineRule="exact"/>
                          <w:ind w:leftChars="-40" w:left="-96"/>
                          <w:jc w:val="center"/>
                          <w:rPr>
                            <w:rFonts w:ascii="ＭＳ ゴシック" w:eastAsia="ＭＳ ゴシック" w:hAnsi="ＭＳ ゴシック"/>
                            <w:color w:val="000000" w:themeColor="text1"/>
                            <w:sz w:val="16"/>
                            <w:szCs w:val="16"/>
                          </w:rPr>
                        </w:pPr>
                        <w:r w:rsidRPr="0005597B">
                          <w:rPr>
                            <w:rFonts w:ascii="ＭＳ ゴシック" w:eastAsia="ＭＳ ゴシック" w:hAnsi="ＭＳ ゴシック" w:hint="eastAsia"/>
                            <w:color w:val="000000" w:themeColor="text1"/>
                            <w:sz w:val="16"/>
                            <w:szCs w:val="16"/>
                          </w:rPr>
                          <w:t>調</w:t>
                        </w:r>
                      </w:p>
                      <w:p w14:paraId="3B2A9BEB" w14:textId="77777777" w:rsidR="00351833" w:rsidRPr="009A1A1B" w:rsidRDefault="00351833" w:rsidP="00EB45E6">
                        <w:pPr>
                          <w:spacing w:line="200" w:lineRule="exact"/>
                          <w:ind w:leftChars="-40" w:left="-96"/>
                          <w:jc w:val="center"/>
                          <w:rPr>
                            <w:rFonts w:ascii="HG丸ｺﾞｼｯｸM-PRO" w:eastAsia="HG丸ｺﾞｼｯｸM-PRO" w:hAnsi="HG丸ｺﾞｼｯｸM-PRO"/>
                            <w:color w:val="000000" w:themeColor="text1"/>
                            <w:sz w:val="16"/>
                            <w:szCs w:val="16"/>
                          </w:rPr>
                        </w:pPr>
                        <w:r w:rsidRPr="0005597B">
                          <w:rPr>
                            <w:rFonts w:ascii="ＭＳ ゴシック" w:eastAsia="ＭＳ ゴシック" w:hAnsi="ＭＳ ゴシック" w:hint="eastAsia"/>
                            <w:color w:val="000000" w:themeColor="text1"/>
                            <w:sz w:val="16"/>
                            <w:szCs w:val="16"/>
                          </w:rPr>
                          <w:t>和</w:t>
                        </w:r>
                      </w:p>
                    </w:txbxContent>
                  </v:textbox>
                </v:shape>
                <v:shape id="フリーフォーム 160" o:spid="_x0000_s1051" style="position:absolute;left:35102;top:9434;width:6574;height:1134;visibility:visible;mso-wrap-style:square;v-text-anchor:middle" coordsize="657461,16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BQsUA&#10;AADcAAAADwAAAGRycy9kb3ducmV2LnhtbESPQWvCQBCF74L/YRmhN92oECR1lSIKPRSh2ha8jdkx&#10;Cc3Oht2txn/fOQjeZnhv3vtmue5dq64UYuPZwHSSgSIuvW24MvB13I0XoGJCtth6JgN3irBeDQdL&#10;LKy/8SddD6lSEsKxQAN1Sl2hdSxrchgnviMW7eKDwyRrqLQNeJNw1+pZluXaYcPSUGNHm5rK38Of&#10;MzAP2badTxfkf+j48b3PT/05PxnzMurfXkEl6tPT/Lh+t4KfC748Ix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EFCxQAAANwAAAAPAAAAAAAAAAAAAAAAAJgCAABkcnMv&#10;ZG93bnJldi54bWxQSwUGAAAAAAQABAD1AAAAigMAAAAA&#10;" path="m,l657461,r,166255e" filled="f" strokecolor="black [3213]" strokeweight="2pt">
                  <v:stroke dashstyle="1 1" endarrow="block"/>
                  <v:path arrowok="t" o:connecttype="custom" o:connectlocs="0,0;657461,0;657461,113332" o:connectangles="0,0,0"/>
                </v:shape>
                <v:shape id="_x0000_s1052" type="#_x0000_t202" style="position:absolute;left:23993;top:2720;width:13716;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FtMIA&#10;AADcAAAADwAAAGRycy9kb3ducmV2LnhtbESPT2sCMRTE7wW/Q3iCt5pVRGRrlEUpeLHgH3p+JM/d&#10;bTcvIUnX9dubQqHHYWZ+w6y3g+1ETyG2jhXMpgUIYu1My7WC6+X9dQUiJmSDnWNS8KAI283oZY2l&#10;cXc+UX9OtcgQjiUqaFLypZRRN2QxTp0nzt7NBYspy1BLE/Ce4baT86JYSost54UGPe0a0t/nH6vg&#10;WB13xUfobeU/b18deq33Pio1GQ/VG4hEQ/oP/7UPRsF8sYDfM/kI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EW0wgAAANwAAAAPAAAAAAAAAAAAAAAAAJgCAABkcnMvZG93&#10;bnJldi54bWxQSwUGAAAAAAQABAD1AAAAhwMAAAAA&#10;">
                  <v:textbox>
                    <w:txbxContent>
                      <w:p w14:paraId="2C6C83DC" w14:textId="77777777" w:rsidR="00351833" w:rsidRPr="00F17C0F" w:rsidRDefault="00351833"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基本法</w:t>
                        </w:r>
                      </w:p>
                    </w:txbxContent>
                  </v:textbox>
                </v:shape>
                <v:shape id="_x0000_s1053" type="#_x0000_t202" style="position:absolute;left:25127;top:5592;width:11222;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8g8IA&#10;AADbAAAADwAAAGRycy9kb3ducmV2LnhtbESPT2sCMRTE70K/Q3iF3jRrhSJboyyK4MWCf/D8SJ67&#10;WzcvIUnX7bdvhILHYWZ+wyxWg+1ETyG2jhVMJwUIYu1My7WC82k7noOICdlg55gU/FKE1fJltMDS&#10;uDsfqD+mWmQIxxIVNCn5UsqoG7IYJ84TZ+/qgsWUZailCXjPcNvJ96L4kBZbzgsNelo3pG/HH6tg&#10;X+3XxVfobeUv1+8OvdYbH5V6ex2qTxCJhvQM/7d3RsF8Bo8v+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iHyDwgAAANsAAAAPAAAAAAAAAAAAAAAAAJgCAABkcnMvZG93&#10;bnJldi54bWxQSwUGAAAAAAQABAD1AAAAhwMAAAAA&#10;">
                  <v:textbox>
                    <w:txbxContent>
                      <w:p w14:paraId="7FBC752B" w14:textId="77777777" w:rsidR="00351833" w:rsidRPr="00F17C0F" w:rsidRDefault="00351833"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障害者総合</w:t>
                        </w:r>
                        <w:r w:rsidRPr="00F17C0F">
                          <w:rPr>
                            <w:rFonts w:ascii="ＭＳ ゴシック" w:eastAsia="ＭＳ ゴシック" w:hAnsi="ＭＳ ゴシック"/>
                            <w:sz w:val="20"/>
                            <w:szCs w:val="20"/>
                          </w:rPr>
                          <w:t>支援法</w:t>
                        </w:r>
                      </w:p>
                    </w:txbxContent>
                  </v:textbox>
                </v:shape>
                <v:shape id="_x0000_s1054" type="#_x0000_t202" style="position:absolute;left:26827;top:8501;width:8274;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1BbMIA&#10;AADbAAAADwAAAGRycy9kb3ducmV2LnhtbESPT2sCMRTE70K/Q3iF3jRrwSJboyyK4MWCf/D8SJ67&#10;WzcvIUnX7bdvhILHYWZ+wyxWg+1ETyG2jhVMJwUIYu1My7WC82k7noOICdlg55gU/FKE1fJltMDS&#10;uDsfqD+mWmQIxxIVNCn5UsqoG7IYJ84TZ+/qgsWUZailCXjPcNvJ96L4kBZbzgsNelo3pG/HH6tg&#10;X+3XxVfobeUv1+8OvdYbH5V6ex2qTxCJhvQM/7d3RsF8Bo8v+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LUFswgAAANsAAAAPAAAAAAAAAAAAAAAAAJgCAABkcnMvZG93&#10;bnJldi54bWxQSwUGAAAAAAQABAD1AAAAhwMAAAAA&#10;">
                  <v:textbox>
                    <w:txbxContent>
                      <w:p w14:paraId="0B13A925" w14:textId="77777777" w:rsidR="00351833" w:rsidRPr="0005597B" w:rsidRDefault="00351833" w:rsidP="009C4805">
                        <w:pPr>
                          <w:spacing w:line="240" w:lineRule="exact"/>
                          <w:jc w:val="center"/>
                          <w:rPr>
                            <w:rFonts w:ascii="ＭＳ ゴシック" w:eastAsia="ＭＳ ゴシック" w:hAnsi="ＭＳ ゴシック"/>
                            <w:sz w:val="20"/>
                            <w:szCs w:val="20"/>
                          </w:rPr>
                        </w:pPr>
                        <w:r w:rsidRPr="0005597B">
                          <w:rPr>
                            <w:rFonts w:ascii="ＭＳ ゴシック" w:eastAsia="ＭＳ ゴシック" w:hAnsi="ＭＳ ゴシック" w:hint="eastAsia"/>
                            <w:sz w:val="20"/>
                            <w:szCs w:val="20"/>
                          </w:rPr>
                          <w:t>国の</w:t>
                        </w:r>
                        <w:r w:rsidRPr="0005597B">
                          <w:rPr>
                            <w:rFonts w:ascii="ＭＳ ゴシック" w:eastAsia="ＭＳ ゴシック" w:hAnsi="ＭＳ ゴシック"/>
                            <w:sz w:val="20"/>
                            <w:szCs w:val="20"/>
                          </w:rPr>
                          <w:t>指針</w:t>
                        </w:r>
                      </w:p>
                    </w:txbxContent>
                  </v:textbox>
                </v:shape>
                <v:shape id="直線矢印コネクタ 198" o:spid="_x0000_s1055" type="#_x0000_t32" style="position:absolute;left:13676;top:25764;width:0;height:3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Lf7cYAAADcAAAADwAAAGRycy9kb3ducmV2LnhtbESPQWvCQBCF74X+h2UKvRTdaEFidJVW&#10;sBQ8SNPS8zQ7JtHsbMyuGv+9cxB6m+G9ee+b+bJ3jTpTF2rPBkbDBBRx4W3NpYGf7/UgBRUissXG&#10;Mxm4UoDl4vFhjpn1F/6icx5LJSEcMjRQxdhmWoeiIodh6Fti0Xa+cxhl7UptO7xIuGv0OEkm2mHN&#10;0lBhS6uKikN+cgbovf97+T3Sq99v94fN6SNdJWVqzPNT/zYDFamP/+b79acV/KnQyjMygV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C3+3GAAAA3AAAAA8AAAAAAAAA&#10;AAAAAAAAoQIAAGRycy9kb3ducmV2LnhtbFBLBQYAAAAABAAEAPkAAACUAwAAAAA=&#10;" strokecolor="black [3213]" strokeweight="2pt">
                  <v:stroke dashstyle="1 1" endarrow="block"/>
                </v:shape>
                <v:shape id="_x0000_s1056" type="#_x0000_t202" style="position:absolute;left:22028;top:193;width:16739;height:22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qTUsMA&#10;AADcAAAADwAAAGRycy9kb3ducmV2LnhtbESPT2sCMRTE7wW/Q3hCbzWrYpGtURal4MWCf+j5kTx3&#10;t928hCRdt9++EYQeh5n5DbPaDLYTPYXYOlYwnRQgiLUzLdcKLuf3lyWImJANdo5JwS9F2KxHTyss&#10;jbvxkfpTqkWGcCxRQZOSL6WMuiGLceI8cfauLlhMWYZamoC3DLednBXFq7TYcl5o0NO2If19+rEK&#10;DtVhW3yE3lb+8/rVodd656NSz+OhegORaEj/4Ud7bxTM5gu4n8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qTUsMAAADcAAAADwAAAAAAAAAAAAAAAACYAgAAZHJzL2Rv&#10;d25yZXYueG1sUEsFBgAAAAAEAAQA9QAAAIgDAAAAAA==&#10;">
                  <v:textbox>
                    <w:txbxContent>
                      <w:p w14:paraId="75A0645D" w14:textId="77777777" w:rsidR="00351833" w:rsidRPr="00F17C0F" w:rsidRDefault="00351833" w:rsidP="009C4805">
                        <w:pPr>
                          <w:spacing w:line="240" w:lineRule="exact"/>
                          <w:jc w:val="center"/>
                          <w:rPr>
                            <w:rFonts w:ascii="ＭＳ ゴシック" w:eastAsia="ＭＳ ゴシック" w:hAnsi="ＭＳ ゴシック"/>
                            <w:sz w:val="20"/>
                            <w:szCs w:val="20"/>
                          </w:rPr>
                        </w:pPr>
                        <w:r w:rsidRPr="00F17C0F">
                          <w:rPr>
                            <w:rFonts w:ascii="ＭＳ ゴシック" w:eastAsia="ＭＳ ゴシック" w:hAnsi="ＭＳ ゴシック" w:hint="eastAsia"/>
                            <w:sz w:val="20"/>
                            <w:szCs w:val="20"/>
                          </w:rPr>
                          <w:t>障害者</w:t>
                        </w:r>
                        <w:r w:rsidRPr="00F17C0F">
                          <w:rPr>
                            <w:rFonts w:ascii="ＭＳ ゴシック" w:eastAsia="ＭＳ ゴシック" w:hAnsi="ＭＳ ゴシック"/>
                            <w:sz w:val="20"/>
                            <w:szCs w:val="20"/>
                          </w:rPr>
                          <w:t>の権利に関する条約</w:t>
                        </w:r>
                      </w:p>
                    </w:txbxContent>
                  </v:textbox>
                </v:shape>
              </v:group>
            </w:pict>
          </mc:Fallback>
        </mc:AlternateContent>
      </w:r>
    </w:p>
    <w:p w14:paraId="246FA5A7" w14:textId="77777777" w:rsidR="00A709F3" w:rsidRDefault="00A709F3" w:rsidP="00E0743E">
      <w:pPr>
        <w:spacing w:line="276" w:lineRule="auto"/>
        <w:rPr>
          <w:rFonts w:ascii="HG丸ｺﾞｼｯｸM-PRO" w:eastAsia="HG丸ｺﾞｼｯｸM-PRO" w:hAnsi="HG丸ｺﾞｼｯｸM-PRO"/>
          <w:color w:val="000000" w:themeColor="text1"/>
        </w:rPr>
      </w:pPr>
    </w:p>
    <w:p w14:paraId="6A32B508" w14:textId="77777777" w:rsidR="00A709F3" w:rsidRDefault="00A709F3" w:rsidP="00E0743E">
      <w:pPr>
        <w:spacing w:line="276" w:lineRule="auto"/>
        <w:rPr>
          <w:rFonts w:ascii="HG丸ｺﾞｼｯｸM-PRO" w:eastAsia="HG丸ｺﾞｼｯｸM-PRO" w:hAnsi="HG丸ｺﾞｼｯｸM-PRO"/>
          <w:color w:val="000000" w:themeColor="text1"/>
        </w:rPr>
      </w:pPr>
    </w:p>
    <w:p w14:paraId="3657EB0B" w14:textId="77777777" w:rsidR="00EB45E6" w:rsidRDefault="00EB45E6" w:rsidP="00E0743E">
      <w:pPr>
        <w:spacing w:line="276" w:lineRule="auto"/>
        <w:rPr>
          <w:rFonts w:ascii="HG丸ｺﾞｼｯｸM-PRO" w:eastAsia="HG丸ｺﾞｼｯｸM-PRO" w:hAnsi="HG丸ｺﾞｼｯｸM-PRO"/>
          <w:color w:val="000000" w:themeColor="text1"/>
        </w:rPr>
      </w:pPr>
    </w:p>
    <w:p w14:paraId="65E0D77D" w14:textId="77777777" w:rsidR="00A709F3" w:rsidRDefault="00A709F3" w:rsidP="00E0743E">
      <w:pPr>
        <w:spacing w:line="276" w:lineRule="auto"/>
        <w:rPr>
          <w:rFonts w:ascii="HG丸ｺﾞｼｯｸM-PRO" w:eastAsia="HG丸ｺﾞｼｯｸM-PRO" w:hAnsi="HG丸ｺﾞｼｯｸM-PRO"/>
          <w:color w:val="000000" w:themeColor="text1"/>
        </w:rPr>
      </w:pPr>
    </w:p>
    <w:p w14:paraId="7DB7D616" w14:textId="77777777" w:rsidR="00A709F3" w:rsidRDefault="00A709F3" w:rsidP="00E0743E">
      <w:pPr>
        <w:spacing w:line="276" w:lineRule="auto"/>
        <w:rPr>
          <w:rFonts w:ascii="HG丸ｺﾞｼｯｸM-PRO" w:eastAsia="HG丸ｺﾞｼｯｸM-PRO" w:hAnsi="HG丸ｺﾞｼｯｸM-PRO"/>
          <w:color w:val="000000" w:themeColor="text1"/>
        </w:rPr>
      </w:pPr>
    </w:p>
    <w:p w14:paraId="109CF79E" w14:textId="77777777" w:rsidR="00A709F3" w:rsidRDefault="00A709F3" w:rsidP="00E0743E">
      <w:pPr>
        <w:spacing w:line="276" w:lineRule="auto"/>
        <w:rPr>
          <w:rFonts w:ascii="HG丸ｺﾞｼｯｸM-PRO" w:eastAsia="HG丸ｺﾞｼｯｸM-PRO" w:hAnsi="HG丸ｺﾞｼｯｸM-PRO"/>
          <w:color w:val="000000" w:themeColor="text1"/>
        </w:rPr>
      </w:pPr>
    </w:p>
    <w:p w14:paraId="70D411FB" w14:textId="77777777" w:rsidR="00A709F3" w:rsidRDefault="00A709F3" w:rsidP="00E0743E">
      <w:pPr>
        <w:spacing w:line="276" w:lineRule="auto"/>
        <w:rPr>
          <w:rFonts w:ascii="HG丸ｺﾞｼｯｸM-PRO" w:eastAsia="HG丸ｺﾞｼｯｸM-PRO" w:hAnsi="HG丸ｺﾞｼｯｸM-PRO"/>
          <w:color w:val="000000" w:themeColor="text1"/>
        </w:rPr>
      </w:pPr>
    </w:p>
    <w:p w14:paraId="12C2C31F" w14:textId="77777777" w:rsidR="00A709F3" w:rsidRDefault="00A709F3" w:rsidP="00E0743E">
      <w:pPr>
        <w:spacing w:line="276" w:lineRule="auto"/>
        <w:rPr>
          <w:rFonts w:ascii="HG丸ｺﾞｼｯｸM-PRO" w:eastAsia="HG丸ｺﾞｼｯｸM-PRO" w:hAnsi="HG丸ｺﾞｼｯｸM-PRO"/>
          <w:color w:val="000000" w:themeColor="text1"/>
        </w:rPr>
      </w:pPr>
    </w:p>
    <w:p w14:paraId="54C43655" w14:textId="77777777" w:rsidR="00A709F3" w:rsidRDefault="00A709F3" w:rsidP="00E0743E">
      <w:pPr>
        <w:spacing w:line="276" w:lineRule="auto"/>
        <w:rPr>
          <w:rFonts w:ascii="HG丸ｺﾞｼｯｸM-PRO" w:eastAsia="HG丸ｺﾞｼｯｸM-PRO" w:hAnsi="HG丸ｺﾞｼｯｸM-PRO"/>
          <w:color w:val="000000" w:themeColor="text1"/>
        </w:rPr>
      </w:pPr>
    </w:p>
    <w:p w14:paraId="06652BF5" w14:textId="77777777" w:rsidR="00A709F3" w:rsidRDefault="00A709F3" w:rsidP="009A1A1B">
      <w:pPr>
        <w:rPr>
          <w:rFonts w:ascii="HG丸ｺﾞｼｯｸM-PRO" w:eastAsia="HG丸ｺﾞｼｯｸM-PRO" w:hAnsi="HG丸ｺﾞｼｯｸM-PRO"/>
          <w:color w:val="000000" w:themeColor="text1"/>
        </w:rPr>
      </w:pPr>
    </w:p>
    <w:p w14:paraId="7253F7A5" w14:textId="77777777" w:rsidR="00A57E8C" w:rsidRDefault="00A57E8C">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4A1EE572" w14:textId="097CC106" w:rsidR="002C4241" w:rsidRDefault="00DF0B7F" w:rsidP="002C4241">
      <w:pPr>
        <w:widowControl/>
        <w:jc w:val="left"/>
        <w:rPr>
          <w:rFonts w:asciiTheme="minorEastAsia" w:hAnsiTheme="minorEastAsia"/>
        </w:rPr>
      </w:pPr>
      <w:r>
        <w:rPr>
          <w:rFonts w:asciiTheme="minorEastAsia" w:hAnsiTheme="minorEastAsia"/>
          <w:noProof/>
        </w:rPr>
        <w:lastRenderedPageBreak/>
        <mc:AlternateContent>
          <mc:Choice Requires="wpg">
            <w:drawing>
              <wp:anchor distT="0" distB="0" distL="114300" distR="114300" simplePos="0" relativeHeight="251927552" behindDoc="0" locked="0" layoutInCell="1" allowOverlap="1" wp14:anchorId="62BB361D" wp14:editId="0DA37C60">
                <wp:simplePos x="0" y="0"/>
                <wp:positionH relativeFrom="column">
                  <wp:posOffset>4445</wp:posOffset>
                </wp:positionH>
                <wp:positionV relativeFrom="paragraph">
                  <wp:posOffset>223520</wp:posOffset>
                </wp:positionV>
                <wp:extent cx="5981700" cy="5524500"/>
                <wp:effectExtent l="0" t="0" r="0" b="19050"/>
                <wp:wrapNone/>
                <wp:docPr id="182" name="グループ化 182"/>
                <wp:cNvGraphicFramePr/>
                <a:graphic xmlns:a="http://schemas.openxmlformats.org/drawingml/2006/main">
                  <a:graphicData uri="http://schemas.microsoft.com/office/word/2010/wordprocessingGroup">
                    <wpg:wgp>
                      <wpg:cNvGrpSpPr/>
                      <wpg:grpSpPr>
                        <a:xfrm>
                          <a:off x="0" y="0"/>
                          <a:ext cx="5981700" cy="5524500"/>
                          <a:chOff x="0" y="0"/>
                          <a:chExt cx="5981700" cy="3810000"/>
                        </a:xfrm>
                      </wpg:grpSpPr>
                      <wps:wsp>
                        <wps:cNvPr id="184" name="テキスト ボックス 184"/>
                        <wps:cNvSpPr txBox="1"/>
                        <wps:spPr>
                          <a:xfrm>
                            <a:off x="95250" y="352425"/>
                            <a:ext cx="5886450" cy="1504950"/>
                          </a:xfrm>
                          <a:prstGeom prst="rect">
                            <a:avLst/>
                          </a:prstGeom>
                          <a:noFill/>
                          <a:ln w="6350">
                            <a:noFill/>
                          </a:ln>
                        </wps:spPr>
                        <wps:txbx>
                          <w:txbxContent>
                            <w:p w14:paraId="5CCBA978" w14:textId="77777777" w:rsidR="00351833" w:rsidRPr="000F2A55" w:rsidRDefault="00351833" w:rsidP="002C4241">
                              <w:pPr>
                                <w:spacing w:line="300" w:lineRule="exact"/>
                                <w:ind w:firstLineChars="112" w:firstLine="224"/>
                                <w:rPr>
                                  <w:rFonts w:ascii="HG丸ｺﾞｼｯｸM-PRO" w:eastAsia="HG丸ｺﾞｼｯｸM-PRO" w:hAnsi="ＭＳ 明朝"/>
                                  <w:sz w:val="20"/>
                                </w:rPr>
                              </w:pP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ＳＤＧｓ</w:t>
                              </w:r>
                              <w:r w:rsidRPr="000F2A55">
                                <w:rPr>
                                  <w:rFonts w:ascii="HG丸ｺﾞｼｯｸM-PRO" w:eastAsia="HG丸ｺﾞｼｯｸM-PRO" w:hAnsi="ＭＳ 明朝" w:hint="eastAsia"/>
                                  <w:sz w:val="20"/>
                                </w:rPr>
                                <w:t>（エス・ディー・ジーズ）」</w:t>
                              </w:r>
                              <w:r w:rsidRPr="000F2A55">
                                <w:rPr>
                                  <w:rFonts w:ascii="HG丸ｺﾞｼｯｸM-PRO" w:eastAsia="HG丸ｺﾞｼｯｸM-PRO" w:hAnsi="ＭＳ 明朝"/>
                                  <w:sz w:val="20"/>
                                </w:rPr>
                                <w:t>とは</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w:t>
                              </w:r>
                              <w:r w:rsidRPr="000F2A55">
                                <w:rPr>
                                  <w:rFonts w:ascii="HG丸ｺﾞｼｯｸM-PRO" w:eastAsia="HG丸ｺﾞｼｯｸM-PRO" w:hAnsi="ＭＳ 明朝" w:hint="eastAsia"/>
                                  <w:sz w:val="20"/>
                                </w:rPr>
                                <w:t>Sustainable Development</w:t>
                              </w:r>
                              <w:r w:rsidRPr="000F2A55">
                                <w:rPr>
                                  <w:rFonts w:ascii="HG丸ｺﾞｼｯｸM-PRO" w:eastAsia="HG丸ｺﾞｼｯｸM-PRO" w:hAnsi="ＭＳ 明朝"/>
                                  <w:sz w:val="20"/>
                                </w:rPr>
                                <w:t xml:space="preserve"> Goals</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持続可能な開発目標）」</w:t>
                              </w:r>
                              <w:r w:rsidRPr="000F2A55">
                                <w:rPr>
                                  <w:rFonts w:ascii="HG丸ｺﾞｼｯｸM-PRO" w:eastAsia="HG丸ｺﾞｼｯｸM-PRO" w:hAnsi="ＭＳ 明朝" w:hint="eastAsia"/>
                                  <w:sz w:val="20"/>
                                </w:rPr>
                                <w:t>の</w:t>
                              </w:r>
                              <w:r w:rsidRPr="000F2A55">
                                <w:rPr>
                                  <w:rFonts w:ascii="HG丸ｺﾞｼｯｸM-PRO" w:eastAsia="HG丸ｺﾞｼｯｸM-PRO" w:hAnsi="ＭＳ 明朝"/>
                                  <w:sz w:val="20"/>
                                </w:rPr>
                                <w:t>略称で</w:t>
                              </w:r>
                              <w:r w:rsidRPr="000F2A55">
                                <w:rPr>
                                  <w:rFonts w:ascii="HG丸ｺﾞｼｯｸM-PRO" w:eastAsia="HG丸ｺﾞｼｯｸM-PRO" w:hAnsi="ＭＳ 明朝" w:hint="eastAsia"/>
                                  <w:sz w:val="20"/>
                                </w:rPr>
                                <w:t>す</w:t>
                              </w:r>
                              <w:r w:rsidRPr="000F2A55">
                                <w:rPr>
                                  <w:rFonts w:ascii="HG丸ｺﾞｼｯｸM-PRO" w:eastAsia="HG丸ｺﾞｼｯｸM-PRO" w:hAnsi="ＭＳ 明朝"/>
                                  <w:sz w:val="20"/>
                                </w:rPr>
                                <w:t>。</w:t>
                              </w:r>
                            </w:p>
                            <w:p w14:paraId="0C31520A" w14:textId="77777777" w:rsidR="00351833" w:rsidRPr="000F2A55" w:rsidRDefault="00351833" w:rsidP="002C4241">
                              <w:pPr>
                                <w:spacing w:line="300" w:lineRule="exact"/>
                                <w:ind w:firstLineChars="112" w:firstLine="224"/>
                                <w:rPr>
                                  <w:rFonts w:ascii="HG丸ｺﾞｼｯｸM-PRO" w:eastAsia="HG丸ｺﾞｼｯｸM-PRO" w:hAnsi="HG丸ｺﾞｼｯｸM-PRO"/>
                                  <w:sz w:val="20"/>
                                </w:rPr>
                              </w:pPr>
                              <w:r w:rsidRPr="000F2A55">
                                <w:rPr>
                                  <w:rFonts w:ascii="HG丸ｺﾞｼｯｸM-PRO" w:eastAsia="HG丸ｺﾞｼｯｸM-PRO" w:hAnsi="ＭＳ 明朝" w:hint="eastAsia"/>
                                  <w:sz w:val="20"/>
                                </w:rPr>
                                <w:t>17の</w:t>
                              </w:r>
                              <w:r w:rsidRPr="000F2A55">
                                <w:rPr>
                                  <w:rFonts w:ascii="HG丸ｺﾞｼｯｸM-PRO" w:eastAsia="HG丸ｺﾞｼｯｸM-PRO" w:hAnsi="ＭＳ 明朝"/>
                                  <w:sz w:val="20"/>
                                </w:rPr>
                                <w:t>目標と169のターゲットから構成されており、「誰一人取り残さない</w:t>
                              </w:r>
                              <w:r w:rsidRPr="000F2A55">
                                <w:rPr>
                                  <w:rFonts w:ascii="HG丸ｺﾞｼｯｸM-PRO" w:eastAsia="HG丸ｺﾞｼｯｸM-PRO" w:hAnsi="ＭＳ 明朝" w:hint="eastAsia"/>
                                  <w:sz w:val="20"/>
                                </w:rPr>
                                <w:t>」社会</w:t>
                              </w:r>
                              <w:r w:rsidRPr="000F2A55">
                                <w:rPr>
                                  <w:rFonts w:ascii="HG丸ｺﾞｼｯｸM-PRO" w:eastAsia="HG丸ｺﾞｼｯｸM-PRO" w:hAnsi="ＭＳ 明朝"/>
                                  <w:sz w:val="20"/>
                                </w:rPr>
                                <w:t>の実現に向けて、経済</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社会、環境</w:t>
                              </w:r>
                              <w:r w:rsidRPr="000F2A55">
                                <w:rPr>
                                  <w:rFonts w:ascii="HG丸ｺﾞｼｯｸM-PRO" w:eastAsia="HG丸ｺﾞｼｯｸM-PRO" w:hAnsi="ＭＳ 明朝" w:hint="eastAsia"/>
                                  <w:sz w:val="20"/>
                                </w:rPr>
                                <w:t>の３つの側面のバランスの</w:t>
                              </w:r>
                              <w:r w:rsidRPr="000F2A55">
                                <w:rPr>
                                  <w:rFonts w:ascii="HG丸ｺﾞｼｯｸM-PRO" w:eastAsia="HG丸ｺﾞｼｯｸM-PRO" w:hAnsi="ＭＳ 明朝"/>
                                  <w:sz w:val="20"/>
                                </w:rPr>
                                <w:t>取れた</w:t>
                              </w:r>
                              <w:r w:rsidRPr="000F2A55">
                                <w:rPr>
                                  <w:rFonts w:ascii="HG丸ｺﾞｼｯｸM-PRO" w:eastAsia="HG丸ｺﾞｼｯｸM-PRO" w:hAnsi="ＭＳ 明朝" w:hint="eastAsia"/>
                                  <w:sz w:val="20"/>
                                </w:rPr>
                                <w:t>持続</w:t>
                              </w:r>
                              <w:r w:rsidRPr="000F2A55">
                                <w:rPr>
                                  <w:rFonts w:ascii="HG丸ｺﾞｼｯｸM-PRO" w:eastAsia="HG丸ｺﾞｼｯｸM-PRO" w:hAnsi="ＭＳ 明朝"/>
                                  <w:sz w:val="20"/>
                                </w:rPr>
                                <w:t>可能な開発を目指しています。</w:t>
                              </w:r>
                            </w:p>
                            <w:p w14:paraId="5B24FD42" w14:textId="77777777" w:rsidR="00351833" w:rsidRPr="0036703D" w:rsidRDefault="00351833" w:rsidP="002C4241">
                              <w:pPr>
                                <w:spacing w:line="300" w:lineRule="exact"/>
                                <w:rPr>
                                  <w:rFonts w:ascii="HG丸ｺﾞｼｯｸM-PRO" w:eastAsia="HG丸ｺﾞｼｯｸM-PRO" w:hAnsi="HG丸ｺﾞｼｯｸM-PRO"/>
                                  <w:sz w:val="20"/>
                                </w:rPr>
                              </w:pPr>
                            </w:p>
                            <w:p w14:paraId="3514AC96" w14:textId="77777777" w:rsidR="00351833" w:rsidRPr="000F2A55" w:rsidRDefault="00351833" w:rsidP="002C4241">
                              <w:pPr>
                                <w:spacing w:line="280" w:lineRule="exact"/>
                                <w:rPr>
                                  <w:rFonts w:ascii="HG丸ｺﾞｼｯｸM-PRO" w:eastAsia="HG丸ｺﾞｼｯｸM-PRO" w:hAnsi="ＭＳ 明朝"/>
                                  <w:b/>
                                  <w:szCs w:val="21"/>
                                </w:rPr>
                              </w:pPr>
                              <w:r w:rsidRPr="000F2A55">
                                <w:rPr>
                                  <w:rFonts w:ascii="HG丸ｺﾞｼｯｸM-PRO" w:eastAsia="HG丸ｺﾞｼｯｸM-PRO" w:hAnsi="ＭＳ 明朝" w:hint="eastAsia"/>
                                  <w:b/>
                                  <w:szCs w:val="21"/>
                                </w:rPr>
                                <w:t>江戸川区</w:t>
                              </w:r>
                              <w:r w:rsidRPr="000F2A55">
                                <w:rPr>
                                  <w:rFonts w:ascii="HG丸ｺﾞｼｯｸM-PRO" w:eastAsia="HG丸ｺﾞｼｯｸM-PRO" w:hAnsi="ＭＳ 明朝"/>
                                  <w:b/>
                                  <w:szCs w:val="21"/>
                                </w:rPr>
                                <w:t>は、誰もが安心して</w:t>
                              </w:r>
                              <w:r w:rsidRPr="000F2A55">
                                <w:rPr>
                                  <w:rFonts w:ascii="HG丸ｺﾞｼｯｸM-PRO" w:eastAsia="HG丸ｺﾞｼｯｸM-PRO" w:hAnsi="ＭＳ 明朝" w:hint="eastAsia"/>
                                  <w:b/>
                                  <w:szCs w:val="21"/>
                                </w:rPr>
                                <w:t>自分らしく暮らせる</w:t>
                              </w:r>
                              <w:r w:rsidRPr="000F2A55">
                                <w:rPr>
                                  <w:rFonts w:ascii="HG丸ｺﾞｼｯｸM-PRO" w:eastAsia="HG丸ｺﾞｼｯｸM-PRO" w:hAnsi="ＭＳ 明朝"/>
                                  <w:b/>
                                  <w:szCs w:val="21"/>
                                </w:rPr>
                                <w:t>共生社会の</w:t>
                              </w:r>
                              <w:r w:rsidRPr="000F2A55">
                                <w:rPr>
                                  <w:rFonts w:ascii="HG丸ｺﾞｼｯｸM-PRO" w:eastAsia="HG丸ｺﾞｼｯｸM-PRO" w:hAnsi="ＭＳ 明朝" w:hint="eastAsia"/>
                                  <w:b/>
                                  <w:szCs w:val="21"/>
                                </w:rPr>
                                <w:t>実現に向けて</w:t>
                              </w:r>
                              <w:r w:rsidRPr="000F2A55">
                                <w:rPr>
                                  <w:rFonts w:ascii="HG丸ｺﾞｼｯｸM-PRO" w:eastAsia="HG丸ｺﾞｼｯｸM-PRO" w:hAnsi="ＭＳ 明朝"/>
                                  <w:b/>
                                  <w:szCs w:val="21"/>
                                </w:rPr>
                                <w:t>ＳＤＧｓに積極的に取</w:t>
                              </w:r>
                              <w:r w:rsidRPr="000F2A55">
                                <w:rPr>
                                  <w:rFonts w:ascii="HG丸ｺﾞｼｯｸM-PRO" w:eastAsia="HG丸ｺﾞｼｯｸM-PRO" w:hAnsi="ＭＳ 明朝" w:hint="eastAsia"/>
                                  <w:b/>
                                  <w:szCs w:val="21"/>
                                </w:rPr>
                                <w:t>り</w:t>
                              </w:r>
                              <w:r w:rsidRPr="000F2A55">
                                <w:rPr>
                                  <w:rFonts w:ascii="HG丸ｺﾞｼｯｸM-PRO" w:eastAsia="HG丸ｺﾞｼｯｸM-PRO" w:hAnsi="ＭＳ 明朝"/>
                                  <w:b/>
                                  <w:szCs w:val="21"/>
                                </w:rPr>
                                <w:t>組んでいます。</w:t>
                              </w:r>
                            </w:p>
                            <w:p w14:paraId="752DC7A3" w14:textId="77777777" w:rsidR="00351833" w:rsidRPr="0036703D" w:rsidRDefault="00351833" w:rsidP="002C4241">
                              <w:pPr>
                                <w:spacing w:line="300" w:lineRule="exact"/>
                                <w:rPr>
                                  <w:rFonts w:ascii="メイリオ" w:eastAsia="メイリオ" w:hAnsi="メイリオ"/>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角丸四角形 185"/>
                        <wps:cNvSpPr/>
                        <wps:spPr>
                          <a:xfrm>
                            <a:off x="0" y="171450"/>
                            <a:ext cx="5953125" cy="3638550"/>
                          </a:xfrm>
                          <a:prstGeom prst="roundRect">
                            <a:avLst>
                              <a:gd name="adj" fmla="val 4625"/>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角丸四角形 224"/>
                        <wps:cNvSpPr/>
                        <wps:spPr>
                          <a:xfrm>
                            <a:off x="200025" y="0"/>
                            <a:ext cx="2847975" cy="333375"/>
                          </a:xfrm>
                          <a:prstGeom prst="roundRect">
                            <a:avLst/>
                          </a:prstGeom>
                          <a:solidFill>
                            <a:sysClr val="window" lastClr="FFFFFF"/>
                          </a:solidFill>
                          <a:ln w="25400" cap="flat" cmpd="sng" algn="ctr">
                            <a:solidFill>
                              <a:sysClr val="windowText" lastClr="000000"/>
                            </a:solidFill>
                            <a:prstDash val="solid"/>
                          </a:ln>
                          <a:effectLst/>
                        </wps:spPr>
                        <wps:txbx>
                          <w:txbxContent>
                            <w:p w14:paraId="7850AD8D" w14:textId="77777777" w:rsidR="00351833" w:rsidRPr="00057F29" w:rsidRDefault="00351833" w:rsidP="002C4241">
                              <w:pPr>
                                <w:jc w:val="left"/>
                                <w:rPr>
                                  <w:rFonts w:asciiTheme="majorEastAsia" w:eastAsiaTheme="majorEastAsia" w:hAnsiTheme="majorEastAsia"/>
                                </w:rPr>
                              </w:pPr>
                              <w:r w:rsidRPr="00057F29">
                                <w:rPr>
                                  <w:rFonts w:asciiTheme="majorEastAsia" w:eastAsiaTheme="majorEastAsia" w:hAnsiTheme="majorEastAsia"/>
                                </w:rPr>
                                <w:t>ＳＤＧｓ</w:t>
                              </w:r>
                              <w:r w:rsidRPr="00057F29">
                                <w:rPr>
                                  <w:rFonts w:asciiTheme="majorEastAsia" w:eastAsiaTheme="majorEastAsia" w:hAnsiTheme="majorEastAsia" w:hint="eastAsia"/>
                                </w:rPr>
                                <w:t>（</w:t>
                              </w:r>
                              <w:r w:rsidRPr="00057F29">
                                <w:rPr>
                                  <w:rFonts w:asciiTheme="majorEastAsia" w:eastAsiaTheme="majorEastAsia" w:hAnsiTheme="majorEastAsia" w:hint="eastAsia"/>
                                  <w:color w:val="000000" w:themeColor="text1"/>
                                  <w:szCs w:val="24"/>
                                </w:rPr>
                                <w:t>エス・ディー・ジーズ）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2BB361D" id="グループ化 182" o:spid="_x0000_s1057" style="position:absolute;margin-left:.35pt;margin-top:17.6pt;width:471pt;height:435pt;z-index:251927552;mso-height-relative:margin" coordsize="5981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">
                <v:shape id="テキスト ボックス 184" o:spid="_x0000_s1058" type="#_x0000_t202" style="position:absolute;left:952;top:3524;width:58865;height:1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14:paraId="5CCBA978" w14:textId="77777777" w:rsidR="00351833" w:rsidRPr="000F2A55" w:rsidRDefault="00351833" w:rsidP="002C4241">
                        <w:pPr>
                          <w:spacing w:line="300" w:lineRule="exact"/>
                          <w:ind w:firstLineChars="112" w:firstLine="224"/>
                          <w:rPr>
                            <w:rFonts w:ascii="HG丸ｺﾞｼｯｸM-PRO" w:eastAsia="HG丸ｺﾞｼｯｸM-PRO" w:hAnsi="ＭＳ 明朝"/>
                            <w:sz w:val="20"/>
                          </w:rPr>
                        </w:pP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ＳＤＧｓ</w:t>
                        </w:r>
                        <w:r w:rsidRPr="000F2A55">
                          <w:rPr>
                            <w:rFonts w:ascii="HG丸ｺﾞｼｯｸM-PRO" w:eastAsia="HG丸ｺﾞｼｯｸM-PRO" w:hAnsi="ＭＳ 明朝" w:hint="eastAsia"/>
                            <w:sz w:val="20"/>
                          </w:rPr>
                          <w:t>（エス・ディー・ジーズ）」</w:t>
                        </w:r>
                        <w:r w:rsidRPr="000F2A55">
                          <w:rPr>
                            <w:rFonts w:ascii="HG丸ｺﾞｼｯｸM-PRO" w:eastAsia="HG丸ｺﾞｼｯｸM-PRO" w:hAnsi="ＭＳ 明朝"/>
                            <w:sz w:val="20"/>
                          </w:rPr>
                          <w:t>とは</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w:t>
                        </w:r>
                        <w:r w:rsidRPr="000F2A55">
                          <w:rPr>
                            <w:rFonts w:ascii="HG丸ｺﾞｼｯｸM-PRO" w:eastAsia="HG丸ｺﾞｼｯｸM-PRO" w:hAnsi="ＭＳ 明朝" w:hint="eastAsia"/>
                            <w:sz w:val="20"/>
                          </w:rPr>
                          <w:t>Sustainable Development</w:t>
                        </w:r>
                        <w:r w:rsidRPr="000F2A55">
                          <w:rPr>
                            <w:rFonts w:ascii="HG丸ｺﾞｼｯｸM-PRO" w:eastAsia="HG丸ｺﾞｼｯｸM-PRO" w:hAnsi="ＭＳ 明朝"/>
                            <w:sz w:val="20"/>
                          </w:rPr>
                          <w:t xml:space="preserve"> Goals</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持続可能な開発目標）」</w:t>
                        </w:r>
                        <w:r w:rsidRPr="000F2A55">
                          <w:rPr>
                            <w:rFonts w:ascii="HG丸ｺﾞｼｯｸM-PRO" w:eastAsia="HG丸ｺﾞｼｯｸM-PRO" w:hAnsi="ＭＳ 明朝" w:hint="eastAsia"/>
                            <w:sz w:val="20"/>
                          </w:rPr>
                          <w:t>の</w:t>
                        </w:r>
                        <w:r w:rsidRPr="000F2A55">
                          <w:rPr>
                            <w:rFonts w:ascii="HG丸ｺﾞｼｯｸM-PRO" w:eastAsia="HG丸ｺﾞｼｯｸM-PRO" w:hAnsi="ＭＳ 明朝"/>
                            <w:sz w:val="20"/>
                          </w:rPr>
                          <w:t>略称で</w:t>
                        </w:r>
                        <w:r w:rsidRPr="000F2A55">
                          <w:rPr>
                            <w:rFonts w:ascii="HG丸ｺﾞｼｯｸM-PRO" w:eastAsia="HG丸ｺﾞｼｯｸM-PRO" w:hAnsi="ＭＳ 明朝" w:hint="eastAsia"/>
                            <w:sz w:val="20"/>
                          </w:rPr>
                          <w:t>す</w:t>
                        </w:r>
                        <w:r w:rsidRPr="000F2A55">
                          <w:rPr>
                            <w:rFonts w:ascii="HG丸ｺﾞｼｯｸM-PRO" w:eastAsia="HG丸ｺﾞｼｯｸM-PRO" w:hAnsi="ＭＳ 明朝"/>
                            <w:sz w:val="20"/>
                          </w:rPr>
                          <w:t>。</w:t>
                        </w:r>
                      </w:p>
                      <w:p w14:paraId="0C31520A" w14:textId="77777777" w:rsidR="00351833" w:rsidRPr="000F2A55" w:rsidRDefault="00351833" w:rsidP="002C4241">
                        <w:pPr>
                          <w:spacing w:line="300" w:lineRule="exact"/>
                          <w:ind w:firstLineChars="112" w:firstLine="224"/>
                          <w:rPr>
                            <w:rFonts w:ascii="HG丸ｺﾞｼｯｸM-PRO" w:eastAsia="HG丸ｺﾞｼｯｸM-PRO" w:hAnsi="HG丸ｺﾞｼｯｸM-PRO"/>
                            <w:sz w:val="20"/>
                          </w:rPr>
                        </w:pPr>
                        <w:r w:rsidRPr="000F2A55">
                          <w:rPr>
                            <w:rFonts w:ascii="HG丸ｺﾞｼｯｸM-PRO" w:eastAsia="HG丸ｺﾞｼｯｸM-PRO" w:hAnsi="ＭＳ 明朝" w:hint="eastAsia"/>
                            <w:sz w:val="20"/>
                          </w:rPr>
                          <w:t>17の</w:t>
                        </w:r>
                        <w:r w:rsidRPr="000F2A55">
                          <w:rPr>
                            <w:rFonts w:ascii="HG丸ｺﾞｼｯｸM-PRO" w:eastAsia="HG丸ｺﾞｼｯｸM-PRO" w:hAnsi="ＭＳ 明朝"/>
                            <w:sz w:val="20"/>
                          </w:rPr>
                          <w:t>目標と169のターゲットから構成されており、「誰一人取り残さない</w:t>
                        </w:r>
                        <w:r w:rsidRPr="000F2A55">
                          <w:rPr>
                            <w:rFonts w:ascii="HG丸ｺﾞｼｯｸM-PRO" w:eastAsia="HG丸ｺﾞｼｯｸM-PRO" w:hAnsi="ＭＳ 明朝" w:hint="eastAsia"/>
                            <w:sz w:val="20"/>
                          </w:rPr>
                          <w:t>」社会</w:t>
                        </w:r>
                        <w:r w:rsidRPr="000F2A55">
                          <w:rPr>
                            <w:rFonts w:ascii="HG丸ｺﾞｼｯｸM-PRO" w:eastAsia="HG丸ｺﾞｼｯｸM-PRO" w:hAnsi="ＭＳ 明朝"/>
                            <w:sz w:val="20"/>
                          </w:rPr>
                          <w:t>の実現に向けて、経済</w:t>
                        </w:r>
                        <w:r w:rsidRPr="000F2A55">
                          <w:rPr>
                            <w:rFonts w:ascii="HG丸ｺﾞｼｯｸM-PRO" w:eastAsia="HG丸ｺﾞｼｯｸM-PRO" w:hAnsi="ＭＳ 明朝" w:hint="eastAsia"/>
                            <w:sz w:val="20"/>
                          </w:rPr>
                          <w:t>、</w:t>
                        </w:r>
                        <w:r w:rsidRPr="000F2A55">
                          <w:rPr>
                            <w:rFonts w:ascii="HG丸ｺﾞｼｯｸM-PRO" w:eastAsia="HG丸ｺﾞｼｯｸM-PRO" w:hAnsi="ＭＳ 明朝"/>
                            <w:sz w:val="20"/>
                          </w:rPr>
                          <w:t>社会、環境</w:t>
                        </w:r>
                        <w:r w:rsidRPr="000F2A55">
                          <w:rPr>
                            <w:rFonts w:ascii="HG丸ｺﾞｼｯｸM-PRO" w:eastAsia="HG丸ｺﾞｼｯｸM-PRO" w:hAnsi="ＭＳ 明朝" w:hint="eastAsia"/>
                            <w:sz w:val="20"/>
                          </w:rPr>
                          <w:t>の３つの側面のバランスの</w:t>
                        </w:r>
                        <w:r w:rsidRPr="000F2A55">
                          <w:rPr>
                            <w:rFonts w:ascii="HG丸ｺﾞｼｯｸM-PRO" w:eastAsia="HG丸ｺﾞｼｯｸM-PRO" w:hAnsi="ＭＳ 明朝"/>
                            <w:sz w:val="20"/>
                          </w:rPr>
                          <w:t>取れた</w:t>
                        </w:r>
                        <w:r w:rsidRPr="000F2A55">
                          <w:rPr>
                            <w:rFonts w:ascii="HG丸ｺﾞｼｯｸM-PRO" w:eastAsia="HG丸ｺﾞｼｯｸM-PRO" w:hAnsi="ＭＳ 明朝" w:hint="eastAsia"/>
                            <w:sz w:val="20"/>
                          </w:rPr>
                          <w:t>持続</w:t>
                        </w:r>
                        <w:r w:rsidRPr="000F2A55">
                          <w:rPr>
                            <w:rFonts w:ascii="HG丸ｺﾞｼｯｸM-PRO" w:eastAsia="HG丸ｺﾞｼｯｸM-PRO" w:hAnsi="ＭＳ 明朝"/>
                            <w:sz w:val="20"/>
                          </w:rPr>
                          <w:t>可能な開発を目指しています。</w:t>
                        </w:r>
                      </w:p>
                      <w:p w14:paraId="5B24FD42" w14:textId="77777777" w:rsidR="00351833" w:rsidRPr="0036703D" w:rsidRDefault="00351833" w:rsidP="002C4241">
                        <w:pPr>
                          <w:spacing w:line="300" w:lineRule="exact"/>
                          <w:rPr>
                            <w:rFonts w:ascii="HG丸ｺﾞｼｯｸM-PRO" w:eastAsia="HG丸ｺﾞｼｯｸM-PRO" w:hAnsi="HG丸ｺﾞｼｯｸM-PRO"/>
                            <w:sz w:val="20"/>
                          </w:rPr>
                        </w:pPr>
                      </w:p>
                      <w:p w14:paraId="3514AC96" w14:textId="77777777" w:rsidR="00351833" w:rsidRPr="000F2A55" w:rsidRDefault="00351833" w:rsidP="002C4241">
                        <w:pPr>
                          <w:spacing w:line="280" w:lineRule="exact"/>
                          <w:rPr>
                            <w:rFonts w:ascii="HG丸ｺﾞｼｯｸM-PRO" w:eastAsia="HG丸ｺﾞｼｯｸM-PRO" w:hAnsi="ＭＳ 明朝"/>
                            <w:b/>
                            <w:szCs w:val="21"/>
                          </w:rPr>
                        </w:pPr>
                        <w:r w:rsidRPr="000F2A55">
                          <w:rPr>
                            <w:rFonts w:ascii="HG丸ｺﾞｼｯｸM-PRO" w:eastAsia="HG丸ｺﾞｼｯｸM-PRO" w:hAnsi="ＭＳ 明朝" w:hint="eastAsia"/>
                            <w:b/>
                            <w:szCs w:val="21"/>
                          </w:rPr>
                          <w:t>江戸川区</w:t>
                        </w:r>
                        <w:r w:rsidRPr="000F2A55">
                          <w:rPr>
                            <w:rFonts w:ascii="HG丸ｺﾞｼｯｸM-PRO" w:eastAsia="HG丸ｺﾞｼｯｸM-PRO" w:hAnsi="ＭＳ 明朝"/>
                            <w:b/>
                            <w:szCs w:val="21"/>
                          </w:rPr>
                          <w:t>は、誰もが安心して</w:t>
                        </w:r>
                        <w:r w:rsidRPr="000F2A55">
                          <w:rPr>
                            <w:rFonts w:ascii="HG丸ｺﾞｼｯｸM-PRO" w:eastAsia="HG丸ｺﾞｼｯｸM-PRO" w:hAnsi="ＭＳ 明朝" w:hint="eastAsia"/>
                            <w:b/>
                            <w:szCs w:val="21"/>
                          </w:rPr>
                          <w:t>自分らしく暮らせる</w:t>
                        </w:r>
                        <w:r w:rsidRPr="000F2A55">
                          <w:rPr>
                            <w:rFonts w:ascii="HG丸ｺﾞｼｯｸM-PRO" w:eastAsia="HG丸ｺﾞｼｯｸM-PRO" w:hAnsi="ＭＳ 明朝"/>
                            <w:b/>
                            <w:szCs w:val="21"/>
                          </w:rPr>
                          <w:t>共生社会の</w:t>
                        </w:r>
                        <w:r w:rsidRPr="000F2A55">
                          <w:rPr>
                            <w:rFonts w:ascii="HG丸ｺﾞｼｯｸM-PRO" w:eastAsia="HG丸ｺﾞｼｯｸM-PRO" w:hAnsi="ＭＳ 明朝" w:hint="eastAsia"/>
                            <w:b/>
                            <w:szCs w:val="21"/>
                          </w:rPr>
                          <w:t>実現に向けて</w:t>
                        </w:r>
                        <w:r w:rsidRPr="000F2A55">
                          <w:rPr>
                            <w:rFonts w:ascii="HG丸ｺﾞｼｯｸM-PRO" w:eastAsia="HG丸ｺﾞｼｯｸM-PRO" w:hAnsi="ＭＳ 明朝"/>
                            <w:b/>
                            <w:szCs w:val="21"/>
                          </w:rPr>
                          <w:t>ＳＤＧｓに積極的に取</w:t>
                        </w:r>
                        <w:r w:rsidRPr="000F2A55">
                          <w:rPr>
                            <w:rFonts w:ascii="HG丸ｺﾞｼｯｸM-PRO" w:eastAsia="HG丸ｺﾞｼｯｸM-PRO" w:hAnsi="ＭＳ 明朝" w:hint="eastAsia"/>
                            <w:b/>
                            <w:szCs w:val="21"/>
                          </w:rPr>
                          <w:t>り</w:t>
                        </w:r>
                        <w:r w:rsidRPr="000F2A55">
                          <w:rPr>
                            <w:rFonts w:ascii="HG丸ｺﾞｼｯｸM-PRO" w:eastAsia="HG丸ｺﾞｼｯｸM-PRO" w:hAnsi="ＭＳ 明朝"/>
                            <w:b/>
                            <w:szCs w:val="21"/>
                          </w:rPr>
                          <w:t>組んでいます。</w:t>
                        </w:r>
                      </w:p>
                      <w:p w14:paraId="752DC7A3" w14:textId="77777777" w:rsidR="00351833" w:rsidRPr="0036703D" w:rsidRDefault="00351833" w:rsidP="002C4241">
                        <w:pPr>
                          <w:spacing w:line="300" w:lineRule="exact"/>
                          <w:rPr>
                            <w:rFonts w:ascii="メイリオ" w:eastAsia="メイリオ" w:hAnsi="メイリオ"/>
                            <w:color w:val="002060"/>
                          </w:rPr>
                        </w:pPr>
                      </w:p>
                    </w:txbxContent>
                  </v:textbox>
                </v:shape>
                <v:roundrect id="角丸四角形 185" o:spid="_x0000_s1059" style="position:absolute;top:1714;width:59531;height:36386;visibility:visible;mso-wrap-style:square;v-text-anchor:middle" arcsize="30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UccMA&#10;AADcAAAADwAAAGRycy9kb3ducmV2LnhtbERPS0vDQBC+F/oflil4azcW1BC7LWqrFDw1Fb0O2TEJ&#10;ZmfT3c3D/vquIPQ2H99zVpvRNKIn52vLCm4XCQjiwuqaSwUfx9d5CsIHZI2NZVLwSx426+lkhZm2&#10;Ax+oz0MpYgj7DBVUIbSZlL6oyKBf2JY4ct/WGQwRulJqh0MMN41cJsm9NFhzbKiwpZeKip+8MwoG&#10;+9DvPp+7U/p23g5fe+dy2b0rdTMbnx5BBBrDVfzv3us4P72Dv2fi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XUccMAAADcAAAADwAAAAAAAAAAAAAAAACYAgAAZHJzL2Rv&#10;d25yZXYueG1sUEsFBgAAAAAEAAQA9QAAAIgDAAAAAA==&#10;" filled="f" strokecolor="windowText" strokeweight="2pt"/>
                <v:roundrect id="角丸四角形 224" o:spid="_x0000_s1060" style="position:absolute;left:2000;width:28480;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gAMQA&#10;AADcAAAADwAAAGRycy9kb3ducmV2LnhtbESPQWuDQBSE74H8h+UVeotrxIZgskoJtLSHHGqEXF/c&#10;F5W4b8XdRvvvu4VCjsPMfMPsi9n04k6j6ywrWEcxCOLa6o4bBdXpbbUF4Tyyxt4yKfghB0W+XOwx&#10;03biL7qXvhEBwi5DBa33Qyalq1sy6CI7EAfvakeDPsixkXrEKcBNL5M43kiDHYeFFgc6tFTfym+j&#10;wKUv58/jZVteel9T5fj9aNdGqeen+XUHwtPsH+H/9odWkCQp/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T4ADEAAAA3AAAAA8AAAAAAAAAAAAAAAAAmAIAAGRycy9k&#10;b3ducmV2LnhtbFBLBQYAAAAABAAEAPUAAACJAwAAAAA=&#10;" fillcolor="window" strokecolor="windowText" strokeweight="2pt">
                  <v:textbox>
                    <w:txbxContent>
                      <w:p w14:paraId="7850AD8D" w14:textId="77777777" w:rsidR="00351833" w:rsidRPr="00057F29" w:rsidRDefault="00351833" w:rsidP="002C4241">
                        <w:pPr>
                          <w:jc w:val="left"/>
                          <w:rPr>
                            <w:rFonts w:asciiTheme="majorEastAsia" w:eastAsiaTheme="majorEastAsia" w:hAnsiTheme="majorEastAsia"/>
                          </w:rPr>
                        </w:pPr>
                        <w:r w:rsidRPr="00057F29">
                          <w:rPr>
                            <w:rFonts w:asciiTheme="majorEastAsia" w:eastAsiaTheme="majorEastAsia" w:hAnsiTheme="majorEastAsia"/>
                          </w:rPr>
                          <w:t>ＳＤＧｓ</w:t>
                        </w:r>
                        <w:r w:rsidRPr="00057F29">
                          <w:rPr>
                            <w:rFonts w:asciiTheme="majorEastAsia" w:eastAsiaTheme="majorEastAsia" w:hAnsiTheme="majorEastAsia" w:hint="eastAsia"/>
                          </w:rPr>
                          <w:t>（</w:t>
                        </w:r>
                        <w:r w:rsidRPr="00057F29">
                          <w:rPr>
                            <w:rFonts w:asciiTheme="majorEastAsia" w:eastAsiaTheme="majorEastAsia" w:hAnsiTheme="majorEastAsia" w:hint="eastAsia"/>
                            <w:color w:val="000000" w:themeColor="text1"/>
                            <w:szCs w:val="24"/>
                          </w:rPr>
                          <w:t>エス・ディー・ジーズ）</w:t>
                        </w:r>
                      </w:p>
                    </w:txbxContent>
                  </v:textbox>
                </v:roundrect>
              </v:group>
            </w:pict>
          </mc:Fallback>
        </mc:AlternateContent>
      </w:r>
    </w:p>
    <w:p w14:paraId="1E551D8F" w14:textId="462EB905" w:rsidR="002C4241" w:rsidRDefault="002C4241" w:rsidP="002C4241">
      <w:pPr>
        <w:ind w:firstLineChars="100" w:firstLine="240"/>
        <w:rPr>
          <w:rFonts w:asciiTheme="majorEastAsia" w:hAnsiTheme="majorEastAsia"/>
          <w:color w:val="000000" w:themeColor="text1"/>
        </w:rPr>
      </w:pPr>
    </w:p>
    <w:p w14:paraId="425BB3F1" w14:textId="77777777" w:rsidR="002C4241" w:rsidRDefault="002C4241" w:rsidP="002C4241">
      <w:pPr>
        <w:ind w:firstLineChars="100" w:firstLine="240"/>
        <w:rPr>
          <w:rFonts w:asciiTheme="majorEastAsia" w:hAnsiTheme="majorEastAsia"/>
          <w:color w:val="000000" w:themeColor="text1"/>
        </w:rPr>
      </w:pPr>
    </w:p>
    <w:p w14:paraId="5312F8D8" w14:textId="77777777" w:rsidR="002C4241" w:rsidRDefault="002C4241" w:rsidP="002C4241">
      <w:pPr>
        <w:ind w:firstLineChars="100" w:firstLine="240"/>
        <w:rPr>
          <w:rFonts w:asciiTheme="majorEastAsia" w:hAnsiTheme="majorEastAsia"/>
          <w:color w:val="000000" w:themeColor="text1"/>
        </w:rPr>
      </w:pPr>
    </w:p>
    <w:p w14:paraId="19E15D93" w14:textId="77777777" w:rsidR="002C4241" w:rsidRDefault="002C4241" w:rsidP="002C4241">
      <w:pPr>
        <w:ind w:firstLineChars="100" w:firstLine="240"/>
        <w:rPr>
          <w:rFonts w:asciiTheme="majorEastAsia" w:hAnsiTheme="majorEastAsia"/>
          <w:color w:val="000000" w:themeColor="text1"/>
        </w:rPr>
      </w:pPr>
    </w:p>
    <w:p w14:paraId="75CF817A" w14:textId="77777777" w:rsidR="002C4241" w:rsidRDefault="002C4241" w:rsidP="002C4241">
      <w:pPr>
        <w:ind w:firstLineChars="100" w:firstLine="240"/>
        <w:rPr>
          <w:rFonts w:asciiTheme="majorEastAsia" w:hAnsiTheme="majorEastAsia"/>
          <w:color w:val="000000" w:themeColor="text1"/>
        </w:rPr>
      </w:pPr>
    </w:p>
    <w:p w14:paraId="34A7248D" w14:textId="77777777" w:rsidR="002C4241" w:rsidRDefault="002C4241" w:rsidP="002C4241">
      <w:pPr>
        <w:ind w:firstLineChars="100" w:firstLine="240"/>
        <w:rPr>
          <w:rFonts w:asciiTheme="majorEastAsia" w:hAnsiTheme="majorEastAsia"/>
          <w:color w:val="000000" w:themeColor="text1"/>
        </w:rPr>
      </w:pPr>
    </w:p>
    <w:p w14:paraId="0B31F930" w14:textId="77777777" w:rsidR="002C4241" w:rsidRDefault="002C4241" w:rsidP="002C4241">
      <w:pPr>
        <w:ind w:firstLineChars="100" w:firstLine="240"/>
        <w:rPr>
          <w:rFonts w:asciiTheme="majorEastAsia" w:hAnsiTheme="majorEastAsia"/>
          <w:color w:val="000000" w:themeColor="text1"/>
        </w:rPr>
      </w:pPr>
    </w:p>
    <w:p w14:paraId="17315040" w14:textId="77777777" w:rsidR="002C4241" w:rsidRDefault="002C4241" w:rsidP="002C4241">
      <w:pPr>
        <w:ind w:firstLineChars="100" w:firstLine="240"/>
        <w:rPr>
          <w:rFonts w:asciiTheme="majorEastAsia" w:hAnsiTheme="majorEastAsia"/>
          <w:color w:val="000000" w:themeColor="text1"/>
        </w:rPr>
      </w:pPr>
    </w:p>
    <w:p w14:paraId="59E0685D" w14:textId="33832640" w:rsidR="002C4241" w:rsidRDefault="002C4241" w:rsidP="002C4241">
      <w:pPr>
        <w:ind w:firstLineChars="100" w:firstLine="240"/>
        <w:rPr>
          <w:rFonts w:asciiTheme="majorEastAsia" w:hAnsiTheme="majorEastAsia"/>
          <w:color w:val="000000" w:themeColor="text1"/>
        </w:rPr>
      </w:pPr>
    </w:p>
    <w:p w14:paraId="11108BB5" w14:textId="495F4083" w:rsidR="002C4241" w:rsidRDefault="00BF78A2" w:rsidP="002C4241">
      <w:pPr>
        <w:ind w:firstLineChars="100" w:firstLine="240"/>
        <w:rPr>
          <w:rFonts w:asciiTheme="majorEastAsia" w:hAnsiTheme="majorEastAsia"/>
          <w:color w:val="000000" w:themeColor="text1"/>
        </w:rPr>
      </w:pPr>
      <w:r>
        <w:rPr>
          <w:rFonts w:ascii="HG丸ｺﾞｼｯｸM-PRO" w:eastAsia="HG丸ｺﾞｼｯｸM-PRO" w:hAnsi="HG丸ｺﾞｼｯｸM-PRO"/>
          <w:noProof/>
          <w:color w:val="000000" w:themeColor="text1"/>
        </w:rPr>
        <w:drawing>
          <wp:anchor distT="0" distB="0" distL="114300" distR="114300" simplePos="0" relativeHeight="251929600" behindDoc="0" locked="0" layoutInCell="1" allowOverlap="1" wp14:anchorId="4C2810C2" wp14:editId="53E73A2D">
            <wp:simplePos x="0" y="0"/>
            <wp:positionH relativeFrom="column">
              <wp:posOffset>747395</wp:posOffset>
            </wp:positionH>
            <wp:positionV relativeFrom="paragraph">
              <wp:posOffset>112395</wp:posOffset>
            </wp:positionV>
            <wp:extent cx="4505325" cy="681355"/>
            <wp:effectExtent l="0" t="0" r="9525" b="4445"/>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681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C6304" w14:textId="476F654C" w:rsidR="002C4241" w:rsidRDefault="002C4241" w:rsidP="002C4241">
      <w:pPr>
        <w:ind w:firstLineChars="100" w:firstLine="240"/>
        <w:rPr>
          <w:rFonts w:asciiTheme="majorEastAsia" w:hAnsiTheme="majorEastAsia"/>
          <w:color w:val="000000" w:themeColor="text1"/>
        </w:rPr>
      </w:pPr>
    </w:p>
    <w:p w14:paraId="35FF5623" w14:textId="3980D19F" w:rsidR="002C4241" w:rsidRDefault="002C4241" w:rsidP="002C4241">
      <w:pPr>
        <w:ind w:firstLineChars="100" w:firstLine="240"/>
        <w:rPr>
          <w:rFonts w:asciiTheme="majorEastAsia" w:hAnsiTheme="majorEastAsia"/>
          <w:color w:val="000000" w:themeColor="text1"/>
        </w:rPr>
      </w:pPr>
    </w:p>
    <w:p w14:paraId="1F9853B5" w14:textId="175946CB" w:rsidR="002C4241" w:rsidRDefault="00DF0B7F" w:rsidP="002C4241">
      <w:pPr>
        <w:ind w:firstLineChars="100" w:firstLine="240"/>
        <w:rPr>
          <w:rFonts w:asciiTheme="majorEastAsia" w:hAnsiTheme="majorEastAsia"/>
          <w:color w:val="000000" w:themeColor="text1"/>
        </w:rPr>
      </w:pPr>
      <w:r>
        <w:rPr>
          <w:rFonts w:asciiTheme="majorEastAsia" w:hAnsiTheme="majorEastAsia"/>
          <w:noProof/>
          <w:color w:val="000000" w:themeColor="text1"/>
        </w:rPr>
        <w:drawing>
          <wp:anchor distT="0" distB="0" distL="114300" distR="114300" simplePos="0" relativeHeight="251930624" behindDoc="0" locked="0" layoutInCell="1" allowOverlap="1" wp14:anchorId="375D709E" wp14:editId="68AFBF3D">
            <wp:simplePos x="0" y="0"/>
            <wp:positionH relativeFrom="column">
              <wp:posOffset>347345</wp:posOffset>
            </wp:positionH>
            <wp:positionV relativeFrom="paragraph">
              <wp:posOffset>140970</wp:posOffset>
            </wp:positionV>
            <wp:extent cx="5314950" cy="2487791"/>
            <wp:effectExtent l="0" t="0" r="0" b="8255"/>
            <wp:wrapNone/>
            <wp:docPr id="228" name="図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4950" cy="24877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01C2C" w14:textId="0655743F" w:rsidR="002C4241" w:rsidRDefault="002C4241" w:rsidP="002C4241">
      <w:pPr>
        <w:ind w:firstLineChars="100" w:firstLine="240"/>
        <w:rPr>
          <w:rFonts w:asciiTheme="majorEastAsia" w:hAnsiTheme="majorEastAsia"/>
          <w:color w:val="000000" w:themeColor="text1"/>
        </w:rPr>
      </w:pPr>
    </w:p>
    <w:p w14:paraId="17D5A086" w14:textId="64B91F43" w:rsidR="002C4241" w:rsidRDefault="002C4241" w:rsidP="002C4241">
      <w:pPr>
        <w:ind w:firstLineChars="100" w:firstLine="240"/>
        <w:rPr>
          <w:rFonts w:asciiTheme="majorEastAsia" w:hAnsiTheme="majorEastAsia"/>
          <w:color w:val="000000" w:themeColor="text1"/>
        </w:rPr>
      </w:pPr>
    </w:p>
    <w:p w14:paraId="797BF4AA" w14:textId="0591EFD0" w:rsidR="002C4241" w:rsidRDefault="002C4241" w:rsidP="002C4241">
      <w:pPr>
        <w:ind w:firstLineChars="100" w:firstLine="240"/>
        <w:rPr>
          <w:rFonts w:asciiTheme="majorEastAsia" w:hAnsiTheme="majorEastAsia"/>
          <w:color w:val="000000" w:themeColor="text1"/>
        </w:rPr>
      </w:pPr>
    </w:p>
    <w:p w14:paraId="2366229C" w14:textId="0DDA8281" w:rsidR="002C4241" w:rsidRDefault="002C4241" w:rsidP="002C4241">
      <w:pPr>
        <w:ind w:firstLineChars="100" w:firstLine="240"/>
        <w:rPr>
          <w:rFonts w:asciiTheme="majorEastAsia" w:hAnsiTheme="majorEastAsia"/>
          <w:color w:val="000000" w:themeColor="text1"/>
        </w:rPr>
      </w:pPr>
    </w:p>
    <w:p w14:paraId="204A7019" w14:textId="49D1FF39" w:rsidR="002C4241" w:rsidRDefault="002C4241" w:rsidP="002C4241">
      <w:pPr>
        <w:ind w:firstLineChars="100" w:firstLine="240"/>
        <w:rPr>
          <w:rFonts w:asciiTheme="majorEastAsia" w:hAnsiTheme="majorEastAsia"/>
          <w:color w:val="000000" w:themeColor="text1"/>
        </w:rPr>
      </w:pPr>
    </w:p>
    <w:p w14:paraId="2DBA8D83" w14:textId="4D5C7239" w:rsidR="002C4241" w:rsidRDefault="002C4241" w:rsidP="00E0743E">
      <w:pPr>
        <w:spacing w:line="276" w:lineRule="auto"/>
        <w:rPr>
          <w:rFonts w:ascii="HG丸ｺﾞｼｯｸM-PRO" w:eastAsia="HG丸ｺﾞｼｯｸM-PRO" w:hAnsi="HG丸ｺﾞｼｯｸM-PRO"/>
          <w:color w:val="000000" w:themeColor="text1"/>
        </w:rPr>
      </w:pPr>
    </w:p>
    <w:p w14:paraId="68D3B0AE" w14:textId="2E66DF55" w:rsidR="002C4241" w:rsidRDefault="002C4241" w:rsidP="00E0743E">
      <w:pPr>
        <w:spacing w:line="276" w:lineRule="auto"/>
        <w:rPr>
          <w:rFonts w:ascii="HG丸ｺﾞｼｯｸM-PRO" w:eastAsia="HG丸ｺﾞｼｯｸM-PRO" w:hAnsi="HG丸ｺﾞｼｯｸM-PRO"/>
          <w:color w:val="000000" w:themeColor="text1"/>
        </w:rPr>
      </w:pPr>
    </w:p>
    <w:p w14:paraId="1C2DF81A" w14:textId="10B3D2B4" w:rsidR="002C4241" w:rsidRDefault="002C4241" w:rsidP="00E0743E">
      <w:pPr>
        <w:spacing w:line="276" w:lineRule="auto"/>
        <w:rPr>
          <w:rFonts w:ascii="HG丸ｺﾞｼｯｸM-PRO" w:eastAsia="HG丸ｺﾞｼｯｸM-PRO" w:hAnsi="HG丸ｺﾞｼｯｸM-PRO"/>
          <w:color w:val="000000" w:themeColor="text1"/>
        </w:rPr>
      </w:pPr>
    </w:p>
    <w:p w14:paraId="2A93BEB6" w14:textId="77777777" w:rsidR="002C4241" w:rsidRDefault="002C4241" w:rsidP="00E0743E">
      <w:pPr>
        <w:spacing w:line="276" w:lineRule="auto"/>
        <w:rPr>
          <w:rFonts w:ascii="HG丸ｺﾞｼｯｸM-PRO" w:eastAsia="HG丸ｺﾞｼｯｸM-PRO" w:hAnsi="HG丸ｺﾞｼｯｸM-PRO"/>
          <w:color w:val="000000" w:themeColor="text1"/>
        </w:rPr>
      </w:pPr>
    </w:p>
    <w:p w14:paraId="0108079D" w14:textId="38890F87" w:rsidR="002C4241" w:rsidRDefault="002C4241" w:rsidP="00E0743E">
      <w:pPr>
        <w:spacing w:line="276" w:lineRule="auto"/>
        <w:rPr>
          <w:rFonts w:ascii="HG丸ｺﾞｼｯｸM-PRO" w:eastAsia="HG丸ｺﾞｼｯｸM-PRO" w:hAnsi="HG丸ｺﾞｼｯｸM-PRO"/>
          <w:color w:val="000000" w:themeColor="text1"/>
        </w:rPr>
      </w:pPr>
    </w:p>
    <w:p w14:paraId="2C18CE0E" w14:textId="05D46816" w:rsidR="002C4241" w:rsidRDefault="002C4241" w:rsidP="00E0743E">
      <w:pPr>
        <w:spacing w:line="276" w:lineRule="auto"/>
        <w:rPr>
          <w:rFonts w:ascii="HG丸ｺﾞｼｯｸM-PRO" w:eastAsia="HG丸ｺﾞｼｯｸM-PRO" w:hAnsi="HG丸ｺﾞｼｯｸM-PRO"/>
          <w:color w:val="000000" w:themeColor="text1"/>
        </w:rPr>
      </w:pPr>
    </w:p>
    <w:p w14:paraId="4EA5B585" w14:textId="77777777" w:rsidR="002C4241" w:rsidRDefault="002C4241" w:rsidP="00E0743E">
      <w:pPr>
        <w:spacing w:line="276" w:lineRule="auto"/>
        <w:rPr>
          <w:rFonts w:ascii="HG丸ｺﾞｼｯｸM-PRO" w:eastAsia="HG丸ｺﾞｼｯｸM-PRO" w:hAnsi="HG丸ｺﾞｼｯｸM-PRO"/>
          <w:color w:val="000000" w:themeColor="text1"/>
        </w:rPr>
      </w:pPr>
    </w:p>
    <w:p w14:paraId="46318AC4" w14:textId="77777777" w:rsidR="002C4241" w:rsidRDefault="002C4241" w:rsidP="00E0743E">
      <w:pPr>
        <w:spacing w:line="276" w:lineRule="auto"/>
        <w:rPr>
          <w:rFonts w:ascii="HG丸ｺﾞｼｯｸM-PRO" w:eastAsia="HG丸ｺﾞｼｯｸM-PRO" w:hAnsi="HG丸ｺﾞｼｯｸM-PRO"/>
          <w:color w:val="000000" w:themeColor="text1"/>
        </w:rPr>
      </w:pPr>
    </w:p>
    <w:p w14:paraId="21584080" w14:textId="77777777" w:rsidR="00A709F3" w:rsidRDefault="005308FB" w:rsidP="00E0743E">
      <w:pPr>
        <w:spacing w:line="276" w:lineRule="auto"/>
        <w:rPr>
          <w:rFonts w:ascii="HG丸ｺﾞｼｯｸM-PRO" w:eastAsia="HG丸ｺﾞｼｯｸM-PRO" w:hAnsi="HG丸ｺﾞｼｯｸM-PRO"/>
          <w:color w:val="000000" w:themeColor="text1"/>
        </w:rPr>
      </w:pPr>
      <w:r>
        <w:rPr>
          <w:noProof/>
        </w:rPr>
        <mc:AlternateContent>
          <mc:Choice Requires="wps">
            <w:drawing>
              <wp:anchor distT="0" distB="0" distL="114300" distR="114300" simplePos="0" relativeHeight="251609088" behindDoc="0" locked="0" layoutInCell="1" allowOverlap="1" wp14:anchorId="37A5C079" wp14:editId="394880C5">
                <wp:simplePos x="0" y="0"/>
                <wp:positionH relativeFrom="column">
                  <wp:posOffset>12700</wp:posOffset>
                </wp:positionH>
                <wp:positionV relativeFrom="paragraph">
                  <wp:posOffset>-5715</wp:posOffset>
                </wp:positionV>
                <wp:extent cx="5974715" cy="2247265"/>
                <wp:effectExtent l="0" t="0" r="26035" b="19685"/>
                <wp:wrapNone/>
                <wp:docPr id="24" name="角丸四角形 24"/>
                <wp:cNvGraphicFramePr/>
                <a:graphic xmlns:a="http://schemas.openxmlformats.org/drawingml/2006/main">
                  <a:graphicData uri="http://schemas.microsoft.com/office/word/2010/wordprocessingShape">
                    <wps:wsp>
                      <wps:cNvSpPr/>
                      <wps:spPr>
                        <a:xfrm>
                          <a:off x="0" y="0"/>
                          <a:ext cx="5974715" cy="2247265"/>
                        </a:xfrm>
                        <a:prstGeom prst="roundRect">
                          <a:avLst>
                            <a:gd name="adj" fmla="val 6807"/>
                          </a:avLst>
                        </a:prstGeom>
                      </wps:spPr>
                      <wps:style>
                        <a:lnRef idx="2">
                          <a:schemeClr val="dk1"/>
                        </a:lnRef>
                        <a:fillRef idx="1">
                          <a:schemeClr val="lt1"/>
                        </a:fillRef>
                        <a:effectRef idx="0">
                          <a:schemeClr val="dk1"/>
                        </a:effectRef>
                        <a:fontRef idx="minor">
                          <a:schemeClr val="dk1"/>
                        </a:fontRef>
                      </wps:style>
                      <wps:txbx>
                        <w:txbxContent>
                          <w:p w14:paraId="543812A8" w14:textId="77777777" w:rsidR="00351833" w:rsidRDefault="00351833" w:rsidP="005308FB">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障害者の権利に関する条約</w:t>
                            </w:r>
                          </w:p>
                          <w:p w14:paraId="06309765" w14:textId="77777777" w:rsidR="00351833" w:rsidRPr="0005597B" w:rsidRDefault="00351833" w:rsidP="00FB1950">
                            <w:pPr>
                              <w:ind w:firstLineChars="100" w:firstLine="220"/>
                              <w:rPr>
                                <w:rFonts w:ascii="ＭＳ 明朝" w:eastAsia="ＭＳ 明朝" w:hAnsi="ＭＳ 明朝"/>
                                <w:sz w:val="22"/>
                              </w:rPr>
                            </w:pPr>
                            <w:r w:rsidRPr="0005597B">
                              <w:rPr>
                                <w:rFonts w:ascii="ＭＳ 明朝" w:eastAsia="ＭＳ 明朝" w:hAnsi="ＭＳ 明朝" w:hint="eastAsia"/>
                                <w:sz w:val="22"/>
                              </w:rPr>
                              <w:t>「障害者の権利に関する条約」（障害者権利条約）は、障害者の人権及び基本的自由の享有を確保し、障害者の固有の尊厳の尊重を促進することを目的として、障害者の権利の実現のための措置等について定める国際条約で、平成18年(2006年)12月に国連総会において採択されました。主な内容は、障害に基づくあらゆる差別の禁止、障害者が社会に参加し、包容されることを促進する等です。</w:t>
                            </w:r>
                          </w:p>
                          <w:p w14:paraId="112CA16F" w14:textId="2DA71309" w:rsidR="00351833" w:rsidRPr="0005597B" w:rsidRDefault="00351833" w:rsidP="00FB1950">
                            <w:pPr>
                              <w:ind w:firstLineChars="100" w:firstLine="220"/>
                              <w:rPr>
                                <w:rFonts w:ascii="ＭＳ 明朝" w:eastAsia="ＭＳ 明朝" w:hAnsi="ＭＳ 明朝"/>
                                <w:sz w:val="22"/>
                              </w:rPr>
                            </w:pPr>
                            <w:r w:rsidRPr="0005597B">
                              <w:rPr>
                                <w:rFonts w:ascii="ＭＳ 明朝" w:eastAsia="ＭＳ 明朝" w:hAnsi="ＭＳ 明朝" w:hint="eastAsia"/>
                                <w:sz w:val="22"/>
                              </w:rPr>
                              <w:t>日本は、平成19年(2007年)に条約に署名し、障害者基本法の改正等の法整備を経て、平成26年(2014年)</w:t>
                            </w:r>
                            <w:r>
                              <w:rPr>
                                <w:rFonts w:ascii="ＭＳ 明朝" w:eastAsia="ＭＳ 明朝" w:hAnsi="ＭＳ 明朝" w:hint="eastAsia"/>
                                <w:sz w:val="22"/>
                              </w:rPr>
                              <w:t>１</w:t>
                            </w:r>
                            <w:r w:rsidRPr="0005597B">
                              <w:rPr>
                                <w:rFonts w:ascii="ＭＳ 明朝" w:eastAsia="ＭＳ 明朝" w:hAnsi="ＭＳ 明朝" w:hint="eastAsia"/>
                                <w:sz w:val="22"/>
                              </w:rPr>
                              <w:t>月20日に批准書を寄託し、同年</w:t>
                            </w:r>
                            <w:r>
                              <w:rPr>
                                <w:rFonts w:ascii="ＭＳ 明朝" w:eastAsia="ＭＳ 明朝" w:hAnsi="ＭＳ 明朝" w:hint="eastAsia"/>
                                <w:sz w:val="22"/>
                              </w:rPr>
                              <w:t>２</w:t>
                            </w:r>
                            <w:r w:rsidRPr="0005597B">
                              <w:rPr>
                                <w:rFonts w:ascii="ＭＳ 明朝" w:eastAsia="ＭＳ 明朝" w:hAnsi="ＭＳ 明朝" w:hint="eastAsia"/>
                                <w:sz w:val="22"/>
                              </w:rPr>
                              <w:t>月19日に条約は、効力を発生しました。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7A5C079" id="角丸四角形 24" o:spid="_x0000_s1061" style="position:absolute;left:0;text-align:left;margin-left:1pt;margin-top:-.45pt;width:470.45pt;height:176.95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" fillcolor="white [3201]" strokecolor="black [3200]" strokeweight="2pt">
                <v:textbox>
                  <w:txbxContent>
                    <w:p w14:paraId="543812A8" w14:textId="77777777" w:rsidR="00351833" w:rsidRDefault="00351833" w:rsidP="005308FB">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障害者の権利に関する条約</w:t>
                      </w:r>
                    </w:p>
                    <w:p w14:paraId="06309765" w14:textId="77777777" w:rsidR="00351833" w:rsidRPr="0005597B" w:rsidRDefault="00351833" w:rsidP="00FB1950">
                      <w:pPr>
                        <w:ind w:firstLineChars="100" w:firstLine="220"/>
                        <w:rPr>
                          <w:rFonts w:ascii="ＭＳ 明朝" w:eastAsia="ＭＳ 明朝" w:hAnsi="ＭＳ 明朝"/>
                          <w:sz w:val="22"/>
                        </w:rPr>
                      </w:pPr>
                      <w:r w:rsidRPr="0005597B">
                        <w:rPr>
                          <w:rFonts w:ascii="ＭＳ 明朝" w:eastAsia="ＭＳ 明朝" w:hAnsi="ＭＳ 明朝" w:hint="eastAsia"/>
                          <w:sz w:val="22"/>
                        </w:rPr>
                        <w:t>「障害者の権利に関する条約」（障害者権利条約）は、障害者の人権及び基本的自由の享有を確保し、障害者の固有の尊厳の尊重を促進することを目的として、障害者の権利の実現のための措置等について定める国際条約で、平成18年(2006年)12月に国連総会において採択されました。主な内容は、障害に基づくあらゆる差別の禁止、障害者が社会に参加し、包容されることを促進する等です。</w:t>
                      </w:r>
                    </w:p>
                    <w:p w14:paraId="112CA16F" w14:textId="2DA71309" w:rsidR="00351833" w:rsidRPr="0005597B" w:rsidRDefault="00351833" w:rsidP="00FB1950">
                      <w:pPr>
                        <w:ind w:firstLineChars="100" w:firstLine="220"/>
                        <w:rPr>
                          <w:rFonts w:ascii="ＭＳ 明朝" w:eastAsia="ＭＳ 明朝" w:hAnsi="ＭＳ 明朝"/>
                          <w:sz w:val="22"/>
                        </w:rPr>
                      </w:pPr>
                      <w:r w:rsidRPr="0005597B">
                        <w:rPr>
                          <w:rFonts w:ascii="ＭＳ 明朝" w:eastAsia="ＭＳ 明朝" w:hAnsi="ＭＳ 明朝" w:hint="eastAsia"/>
                          <w:sz w:val="22"/>
                        </w:rPr>
                        <w:t>日本は、平成19年(2007年)に条約に署名し、障害者基本法の改正等の法整備を経て、平成26年(2014年)</w:t>
                      </w:r>
                      <w:r>
                        <w:rPr>
                          <w:rFonts w:ascii="ＭＳ 明朝" w:eastAsia="ＭＳ 明朝" w:hAnsi="ＭＳ 明朝" w:hint="eastAsia"/>
                          <w:sz w:val="22"/>
                        </w:rPr>
                        <w:t>１</w:t>
                      </w:r>
                      <w:r w:rsidRPr="0005597B">
                        <w:rPr>
                          <w:rFonts w:ascii="ＭＳ 明朝" w:eastAsia="ＭＳ 明朝" w:hAnsi="ＭＳ 明朝" w:hint="eastAsia"/>
                          <w:sz w:val="22"/>
                        </w:rPr>
                        <w:t>月20日に批准書を寄託し、同年</w:t>
                      </w:r>
                      <w:r>
                        <w:rPr>
                          <w:rFonts w:ascii="ＭＳ 明朝" w:eastAsia="ＭＳ 明朝" w:hAnsi="ＭＳ 明朝" w:hint="eastAsia"/>
                          <w:sz w:val="22"/>
                        </w:rPr>
                        <w:t>２</w:t>
                      </w:r>
                      <w:r w:rsidRPr="0005597B">
                        <w:rPr>
                          <w:rFonts w:ascii="ＭＳ 明朝" w:eastAsia="ＭＳ 明朝" w:hAnsi="ＭＳ 明朝" w:hint="eastAsia"/>
                          <w:sz w:val="22"/>
                        </w:rPr>
                        <w:t>月19日に条約は、効力を発生しました。</w:t>
                      </w:r>
                    </w:p>
                  </w:txbxContent>
                </v:textbox>
              </v:roundrect>
            </w:pict>
          </mc:Fallback>
        </mc:AlternateContent>
      </w:r>
    </w:p>
    <w:p w14:paraId="51AF25CC" w14:textId="77777777" w:rsidR="00A709F3" w:rsidRDefault="00A709F3" w:rsidP="00E0743E">
      <w:pPr>
        <w:spacing w:line="276" w:lineRule="auto"/>
        <w:rPr>
          <w:rFonts w:ascii="HG丸ｺﾞｼｯｸM-PRO" w:eastAsia="HG丸ｺﾞｼｯｸM-PRO" w:hAnsi="HG丸ｺﾞｼｯｸM-PRO"/>
          <w:color w:val="000000" w:themeColor="text1"/>
        </w:rPr>
      </w:pPr>
    </w:p>
    <w:p w14:paraId="4749DEE5" w14:textId="77777777" w:rsidR="00A709F3" w:rsidRDefault="00A709F3" w:rsidP="00E0743E">
      <w:pPr>
        <w:spacing w:line="276" w:lineRule="auto"/>
        <w:rPr>
          <w:rFonts w:ascii="HG丸ｺﾞｼｯｸM-PRO" w:eastAsia="HG丸ｺﾞｼｯｸM-PRO" w:hAnsi="HG丸ｺﾞｼｯｸM-PRO"/>
          <w:color w:val="000000" w:themeColor="text1"/>
        </w:rPr>
      </w:pPr>
    </w:p>
    <w:p w14:paraId="77F8E495" w14:textId="77777777" w:rsidR="00A709F3" w:rsidRDefault="00A709F3">
      <w:pPr>
        <w:widowControl/>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br w:type="page"/>
      </w:r>
    </w:p>
    <w:p w14:paraId="22662FD4" w14:textId="77777777" w:rsidR="00E0743E" w:rsidRPr="00D73C85" w:rsidRDefault="00E0743E" w:rsidP="00D00562">
      <w:pPr>
        <w:pStyle w:val="a7"/>
        <w:spacing w:afterLines="30" w:after="104" w:line="360" w:lineRule="exact"/>
        <w:ind w:leftChars="-59" w:left="-142"/>
        <w:rPr>
          <w:color w:val="000000" w:themeColor="text1"/>
          <w:sz w:val="28"/>
          <w:szCs w:val="28"/>
        </w:rPr>
      </w:pPr>
      <w:r w:rsidRPr="00D73C85">
        <w:rPr>
          <w:rFonts w:hint="eastAsia"/>
          <w:color w:val="000000" w:themeColor="text1"/>
          <w:sz w:val="28"/>
          <w:szCs w:val="28"/>
        </w:rPr>
        <w:lastRenderedPageBreak/>
        <w:t>（６）計画の推進に向けて</w:t>
      </w:r>
    </w:p>
    <w:p w14:paraId="454589B1" w14:textId="77777777" w:rsidR="00E0743E" w:rsidRPr="00000B13" w:rsidRDefault="00E0743E" w:rsidP="00000B13">
      <w:pPr>
        <w:spacing w:line="276" w:lineRule="auto"/>
        <w:ind w:leftChars="118" w:left="283"/>
        <w:rPr>
          <w:rFonts w:asciiTheme="majorEastAsia" w:eastAsiaTheme="majorEastAsia" w:hAnsiTheme="majorEastAsia"/>
          <w:color w:val="000000" w:themeColor="text1"/>
        </w:rPr>
      </w:pPr>
      <w:r w:rsidRPr="00000B13">
        <w:rPr>
          <w:rFonts w:asciiTheme="majorEastAsia" w:eastAsiaTheme="majorEastAsia" w:hAnsiTheme="majorEastAsia" w:hint="eastAsia"/>
          <w:color w:val="000000" w:themeColor="text1"/>
        </w:rPr>
        <w:t>①　関係機関等との連携の推進</w:t>
      </w:r>
    </w:p>
    <w:p w14:paraId="17C0358D" w14:textId="667AEB2A" w:rsidR="00E0743E" w:rsidRPr="0005597B" w:rsidRDefault="00E0743E" w:rsidP="00D73C85">
      <w:pPr>
        <w:spacing w:line="400" w:lineRule="exact"/>
        <w:ind w:leftChars="118" w:left="283"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本計画は、福祉・保健・医療等の</w:t>
      </w:r>
      <w:r w:rsidR="00244B43">
        <w:rPr>
          <w:rFonts w:ascii="ＭＳ 明朝" w:eastAsia="ＭＳ 明朝" w:hAnsi="ＭＳ 明朝" w:hint="eastAsia"/>
          <w:color w:val="000000" w:themeColor="text1"/>
        </w:rPr>
        <w:t>さまざま</w:t>
      </w:r>
      <w:r w:rsidRPr="0005597B">
        <w:rPr>
          <w:rFonts w:ascii="ＭＳ 明朝" w:eastAsia="ＭＳ 明朝" w:hAnsi="ＭＳ 明朝" w:hint="eastAsia"/>
          <w:color w:val="000000" w:themeColor="text1"/>
        </w:rPr>
        <w:t>な関連分野に渡るものであり、各関係機関や地域が連携を図りながら、総合的に取</w:t>
      </w:r>
      <w:r w:rsidR="00413A3A" w:rsidRPr="0005597B">
        <w:rPr>
          <w:rFonts w:ascii="ＭＳ 明朝" w:eastAsia="ＭＳ 明朝" w:hAnsi="ＭＳ 明朝" w:hint="eastAsia"/>
          <w:color w:val="000000" w:themeColor="text1"/>
        </w:rPr>
        <w:t>り</w:t>
      </w:r>
      <w:r w:rsidRPr="0005597B">
        <w:rPr>
          <w:rFonts w:ascii="ＭＳ 明朝" w:eastAsia="ＭＳ 明朝" w:hAnsi="ＭＳ 明朝" w:hint="eastAsia"/>
          <w:color w:val="000000" w:themeColor="text1"/>
        </w:rPr>
        <w:t>組みを進めていくことが重要です。</w:t>
      </w:r>
    </w:p>
    <w:p w14:paraId="43D32B6D" w14:textId="00A6096F" w:rsidR="00E0743E" w:rsidRPr="0005597B" w:rsidRDefault="00E0743E" w:rsidP="00D73C85">
      <w:pPr>
        <w:spacing w:line="400" w:lineRule="exact"/>
        <w:ind w:leftChars="118" w:left="283"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計画の推進に向けて、地域の関係者・関係機関との連携や行政内部における推進体制の強化</w:t>
      </w:r>
      <w:r w:rsidR="00B6333C" w:rsidRPr="0005597B">
        <w:rPr>
          <w:rFonts w:ascii="ＭＳ 明朝" w:eastAsia="ＭＳ 明朝" w:hAnsi="ＭＳ 明朝" w:hint="eastAsia"/>
          <w:color w:val="000000" w:themeColor="text1"/>
        </w:rPr>
        <w:t>等</w:t>
      </w:r>
      <w:r w:rsidRPr="0005597B">
        <w:rPr>
          <w:rFonts w:ascii="ＭＳ 明朝" w:eastAsia="ＭＳ 明朝" w:hAnsi="ＭＳ 明朝" w:hint="eastAsia"/>
          <w:color w:val="000000" w:themeColor="text1"/>
        </w:rPr>
        <w:t>により、地域のネットワーク構築を推進し、サービス提供体制の確保を図ります。</w:t>
      </w:r>
    </w:p>
    <w:p w14:paraId="1735E033" w14:textId="40EDD05D" w:rsidR="00E0743E" w:rsidRPr="004227BB" w:rsidRDefault="00E0743E" w:rsidP="00E0743E">
      <w:pPr>
        <w:widowControl/>
        <w:spacing w:line="276" w:lineRule="auto"/>
        <w:rPr>
          <w:rFonts w:asciiTheme="minorEastAsia" w:hAnsiTheme="minorEastAsia"/>
          <w:color w:val="000000" w:themeColor="text1"/>
        </w:rPr>
      </w:pPr>
    </w:p>
    <w:p w14:paraId="08E6B1B6" w14:textId="71378214" w:rsidR="006034FF" w:rsidRPr="00904626" w:rsidRDefault="00440014" w:rsidP="00091628">
      <w:pPr>
        <w:widowControl/>
        <w:spacing w:line="360" w:lineRule="auto"/>
        <w:rPr>
          <w:rFonts w:ascii="ＭＳ ゴシック" w:eastAsia="ＭＳ ゴシック" w:hAnsi="ＭＳ ゴシック"/>
          <w:color w:val="000000" w:themeColor="text1"/>
        </w:rPr>
      </w:pPr>
      <w:r w:rsidRPr="00904626">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02272" behindDoc="0" locked="0" layoutInCell="1" allowOverlap="1" wp14:anchorId="7986266F" wp14:editId="2D80D7D7">
                <wp:simplePos x="0" y="0"/>
                <wp:positionH relativeFrom="column">
                  <wp:posOffset>-126073</wp:posOffset>
                </wp:positionH>
                <wp:positionV relativeFrom="paragraph">
                  <wp:posOffset>372865</wp:posOffset>
                </wp:positionV>
                <wp:extent cx="6356375" cy="3723336"/>
                <wp:effectExtent l="0" t="0" r="25400" b="0"/>
                <wp:wrapNone/>
                <wp:docPr id="291" name="グループ化 291"/>
                <wp:cNvGraphicFramePr/>
                <a:graphic xmlns:a="http://schemas.openxmlformats.org/drawingml/2006/main">
                  <a:graphicData uri="http://schemas.microsoft.com/office/word/2010/wordprocessingGroup">
                    <wpg:wgp>
                      <wpg:cNvGrpSpPr/>
                      <wpg:grpSpPr>
                        <a:xfrm>
                          <a:off x="0" y="0"/>
                          <a:ext cx="6356375" cy="3723336"/>
                          <a:chOff x="0" y="0"/>
                          <a:chExt cx="6356375" cy="3723336"/>
                        </a:xfrm>
                      </wpg:grpSpPr>
                      <wps:wsp>
                        <wps:cNvPr id="36" name="円/楕円 36"/>
                        <wps:cNvSpPr/>
                        <wps:spPr>
                          <a:xfrm>
                            <a:off x="1272845" y="1199693"/>
                            <a:ext cx="3876675" cy="2216226"/>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テキスト ボックス 237"/>
                        <wps:cNvSpPr txBox="1"/>
                        <wps:spPr bwMode="auto">
                          <a:xfrm>
                            <a:off x="1638605" y="0"/>
                            <a:ext cx="3116275" cy="234086"/>
                          </a:xfrm>
                          <a:prstGeom prst="rect">
                            <a:avLst/>
                          </a:prstGeom>
                          <a:solidFill>
                            <a:srgbClr val="FFFFFF"/>
                          </a:solidFill>
                          <a:ln w="9525">
                            <a:solidFill>
                              <a:srgbClr val="000000"/>
                            </a:solidFill>
                            <a:miter lim="800000"/>
                            <a:headEnd/>
                            <a:tailEnd/>
                          </a:ln>
                        </wps:spPr>
                        <wps:txbx>
                          <w:txbxContent>
                            <w:p w14:paraId="335AA5AF" w14:textId="426447E4" w:rsidR="00351833" w:rsidRPr="009E551C" w:rsidRDefault="00351833" w:rsidP="009E551C">
                              <w:pPr>
                                <w:spacing w:line="240" w:lineRule="exact"/>
                                <w:rPr>
                                  <w:rFonts w:ascii="ＭＳ ゴシック" w:eastAsia="ＭＳ ゴシック" w:hAnsi="ＭＳ ゴシック"/>
                                </w:rPr>
                              </w:pPr>
                              <w:r w:rsidRPr="009E551C">
                                <w:rPr>
                                  <w:rFonts w:ascii="ＭＳ ゴシック" w:eastAsia="ＭＳ ゴシック" w:hAnsi="ＭＳ ゴシック" w:hint="eastAsia"/>
                                </w:rPr>
                                <w:t>地域</w:t>
                              </w:r>
                              <w:r w:rsidRPr="009E551C">
                                <w:rPr>
                                  <w:rFonts w:ascii="ＭＳ ゴシック" w:eastAsia="ＭＳ ゴシック" w:hAnsi="ＭＳ ゴシック"/>
                                </w:rPr>
                                <w:t>の関係者・関係機関との連携の推進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8" name="テキスト ボックス 238"/>
                        <wps:cNvSpPr txBox="1"/>
                        <wps:spPr bwMode="auto">
                          <a:xfrm>
                            <a:off x="1638605" y="263348"/>
                            <a:ext cx="3116275" cy="234086"/>
                          </a:xfrm>
                          <a:prstGeom prst="rect">
                            <a:avLst/>
                          </a:prstGeom>
                          <a:solidFill>
                            <a:srgbClr val="FFFFFF"/>
                          </a:solidFill>
                          <a:ln w="9525">
                            <a:solidFill>
                              <a:srgbClr val="000000"/>
                            </a:solidFill>
                            <a:miter lim="800000"/>
                            <a:headEnd/>
                            <a:tailEnd/>
                          </a:ln>
                        </wps:spPr>
                        <wps:txbx>
                          <w:txbxContent>
                            <w:p w14:paraId="341F44EC" w14:textId="3EA87C9F"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行政</w:t>
                              </w:r>
                              <w:r>
                                <w:rPr>
                                  <w:rFonts w:ascii="ＭＳ ゴシック" w:eastAsia="ＭＳ ゴシック" w:hAnsi="ＭＳ ゴシック"/>
                                </w:rPr>
                                <w:t>内部における推進体制の強化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テキスト ボックス 240"/>
                        <wps:cNvSpPr txBox="1"/>
                        <wps:spPr bwMode="auto">
                          <a:xfrm>
                            <a:off x="1638605" y="534010"/>
                            <a:ext cx="3116275" cy="234086"/>
                          </a:xfrm>
                          <a:prstGeom prst="rect">
                            <a:avLst/>
                          </a:prstGeom>
                          <a:solidFill>
                            <a:srgbClr val="FFFFFF"/>
                          </a:solidFill>
                          <a:ln w="9525">
                            <a:solidFill>
                              <a:srgbClr val="000000"/>
                            </a:solidFill>
                            <a:miter lim="800000"/>
                            <a:headEnd/>
                            <a:tailEnd/>
                          </a:ln>
                        </wps:spPr>
                        <wps:txbx>
                          <w:txbxContent>
                            <w:p w14:paraId="6DB879DE" w14:textId="53A5EDFB"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のネットワーク構築の推進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テキスト ボックス 249"/>
                        <wps:cNvSpPr txBox="1"/>
                        <wps:spPr bwMode="auto">
                          <a:xfrm>
                            <a:off x="356" y="1492301"/>
                            <a:ext cx="1953159" cy="277978"/>
                          </a:xfrm>
                          <a:prstGeom prst="rect">
                            <a:avLst/>
                          </a:prstGeom>
                          <a:solidFill>
                            <a:srgbClr val="FFFFFF"/>
                          </a:solidFill>
                          <a:ln w="9525">
                            <a:solidFill>
                              <a:srgbClr val="000000"/>
                            </a:solidFill>
                            <a:miter lim="800000"/>
                            <a:headEnd/>
                            <a:tailEnd/>
                          </a:ln>
                        </wps:spPr>
                        <wps:txbx>
                          <w:txbxContent>
                            <w:p w14:paraId="4E5D168A" w14:textId="6743F3D1"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医療</w:t>
                              </w:r>
                              <w:r>
                                <w:rPr>
                                  <w:rFonts w:ascii="ＭＳ ゴシック" w:eastAsia="ＭＳ ゴシック" w:hAnsi="ＭＳ ゴシック"/>
                                </w:rPr>
                                <w:t>・保健機関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テキスト ボックス 250"/>
                        <wps:cNvSpPr txBox="1"/>
                        <wps:spPr bwMode="auto">
                          <a:xfrm>
                            <a:off x="0" y="1843431"/>
                            <a:ext cx="1953159" cy="263347"/>
                          </a:xfrm>
                          <a:prstGeom prst="rect">
                            <a:avLst/>
                          </a:prstGeom>
                          <a:solidFill>
                            <a:srgbClr val="FFFFFF"/>
                          </a:solidFill>
                          <a:ln w="9525">
                            <a:solidFill>
                              <a:srgbClr val="000000"/>
                            </a:solidFill>
                            <a:miter lim="800000"/>
                            <a:headEnd/>
                            <a:tailEnd/>
                          </a:ln>
                        </wps:spPr>
                        <wps:txbx>
                          <w:txbxContent>
                            <w:p w14:paraId="2AA8728A" w14:textId="05E162B7"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ハローワーク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テキスト ボックス 251"/>
                        <wps:cNvSpPr txBox="1"/>
                        <wps:spPr bwMode="auto">
                          <a:xfrm>
                            <a:off x="330" y="2216506"/>
                            <a:ext cx="1952625" cy="262890"/>
                          </a:xfrm>
                          <a:prstGeom prst="rect">
                            <a:avLst/>
                          </a:prstGeom>
                          <a:solidFill>
                            <a:srgbClr val="FFFFFF"/>
                          </a:solidFill>
                          <a:ln w="9525">
                            <a:solidFill>
                              <a:srgbClr val="000000"/>
                            </a:solidFill>
                            <a:miter lim="800000"/>
                            <a:headEnd/>
                            <a:tailEnd/>
                          </a:ln>
                        </wps:spPr>
                        <wps:txbx>
                          <w:txbxContent>
                            <w:p w14:paraId="6683EE82" w14:textId="324832E3"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特別</w:t>
                              </w:r>
                              <w:r>
                                <w:rPr>
                                  <w:rFonts w:ascii="ＭＳ ゴシック" w:eastAsia="ＭＳ ゴシック" w:hAnsi="ＭＳ ゴシック"/>
                                </w:rPr>
                                <w:t>支援学校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テキスト ボックス 252"/>
                        <wps:cNvSpPr txBox="1"/>
                        <wps:spPr bwMode="auto">
                          <a:xfrm>
                            <a:off x="330" y="2560320"/>
                            <a:ext cx="1952625" cy="262890"/>
                          </a:xfrm>
                          <a:prstGeom prst="rect">
                            <a:avLst/>
                          </a:prstGeom>
                          <a:solidFill>
                            <a:srgbClr val="FFFFFF"/>
                          </a:solidFill>
                          <a:ln w="9525">
                            <a:solidFill>
                              <a:srgbClr val="000000"/>
                            </a:solidFill>
                            <a:miter lim="800000"/>
                            <a:headEnd/>
                            <a:tailEnd/>
                          </a:ln>
                        </wps:spPr>
                        <wps:txbx>
                          <w:txbxContent>
                            <w:p w14:paraId="797DCDA5" w14:textId="2CD19175"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東京都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3" name="テキスト ボックス 253"/>
                        <wps:cNvSpPr txBox="1"/>
                        <wps:spPr bwMode="auto">
                          <a:xfrm>
                            <a:off x="0" y="2933396"/>
                            <a:ext cx="1952625" cy="262890"/>
                          </a:xfrm>
                          <a:prstGeom prst="rect">
                            <a:avLst/>
                          </a:prstGeom>
                          <a:solidFill>
                            <a:srgbClr val="FFFFFF"/>
                          </a:solidFill>
                          <a:ln w="9525">
                            <a:solidFill>
                              <a:srgbClr val="000000"/>
                            </a:solidFill>
                            <a:miter lim="800000"/>
                            <a:headEnd/>
                            <a:tailEnd/>
                          </a:ln>
                        </wps:spPr>
                        <wps:txbx>
                          <w:txbxContent>
                            <w:p w14:paraId="6CCA3C8A" w14:textId="2E786471" w:rsidR="00351833" w:rsidRPr="00171443" w:rsidRDefault="00351833" w:rsidP="00171443">
                              <w:pPr>
                                <w:spacing w:line="280" w:lineRule="exact"/>
                                <w:jc w:val="center"/>
                                <w:rPr>
                                  <w:rFonts w:ascii="ＭＳ ゴシック" w:eastAsia="ＭＳ ゴシック" w:hAnsi="ＭＳ ゴシック"/>
                                  <w:spacing w:val="-10"/>
                                </w:rPr>
                              </w:pPr>
                              <w:r w:rsidRPr="00171443">
                                <w:rPr>
                                  <w:rFonts w:ascii="ＭＳ ゴシック" w:eastAsia="ＭＳ ゴシック" w:hAnsi="ＭＳ ゴシック" w:hint="eastAsia"/>
                                  <w:spacing w:val="-10"/>
                                </w:rPr>
                                <w:t>近隣</w:t>
                              </w:r>
                              <w:r w:rsidRPr="00171443">
                                <w:rPr>
                                  <w:rFonts w:ascii="ＭＳ ゴシック" w:eastAsia="ＭＳ ゴシック" w:hAnsi="ＭＳ ゴシック"/>
                                  <w:spacing w:val="-10"/>
                                </w:rPr>
                                <w:t>自治体・その他関係</w:t>
                              </w:r>
                              <w:r w:rsidRPr="00171443">
                                <w:rPr>
                                  <w:rFonts w:ascii="ＭＳ ゴシック" w:eastAsia="ＭＳ ゴシック" w:hAnsi="ＭＳ ゴシック" w:hint="eastAsia"/>
                                  <w:spacing w:val="-10"/>
                                </w:rPr>
                                <w:t>機関</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255" name="テキスト ボックス 255"/>
                        <wps:cNvSpPr txBox="1"/>
                        <wps:spPr bwMode="auto">
                          <a:xfrm>
                            <a:off x="4403750" y="2962656"/>
                            <a:ext cx="1952625" cy="262890"/>
                          </a:xfrm>
                          <a:prstGeom prst="rect">
                            <a:avLst/>
                          </a:prstGeom>
                          <a:solidFill>
                            <a:srgbClr val="FFFFFF"/>
                          </a:solidFill>
                          <a:ln w="9525">
                            <a:solidFill>
                              <a:srgbClr val="000000"/>
                            </a:solidFill>
                            <a:miter lim="800000"/>
                            <a:headEnd/>
                            <a:tailEnd/>
                          </a:ln>
                        </wps:spPr>
                        <wps:txbx>
                          <w:txbxContent>
                            <w:p w14:paraId="58261054" w14:textId="0A31025B"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社会</w:t>
                              </w:r>
                              <w:r>
                                <w:rPr>
                                  <w:rFonts w:ascii="ＭＳ ゴシック" w:eastAsia="ＭＳ ゴシック" w:hAnsi="ＭＳ ゴシック"/>
                                </w:rPr>
                                <w:t>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bwMode="auto">
                          <a:xfrm>
                            <a:off x="4396435" y="2611527"/>
                            <a:ext cx="1952625" cy="262890"/>
                          </a:xfrm>
                          <a:prstGeom prst="rect">
                            <a:avLst/>
                          </a:prstGeom>
                          <a:solidFill>
                            <a:srgbClr val="FFFFFF"/>
                          </a:solidFill>
                          <a:ln w="9525">
                            <a:solidFill>
                              <a:srgbClr val="000000"/>
                            </a:solidFill>
                            <a:miter lim="800000"/>
                            <a:headEnd/>
                            <a:tailEnd/>
                          </a:ln>
                        </wps:spPr>
                        <wps:txbx>
                          <w:txbxContent>
                            <w:p w14:paraId="76307047" w14:textId="1F3991F0"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福祉</w:t>
                              </w:r>
                              <w:r>
                                <w:rPr>
                                  <w:rFonts w:ascii="ＭＳ ゴシック" w:eastAsia="ＭＳ ゴシック" w:hAnsi="ＭＳ ゴシック"/>
                                </w:rPr>
                                <w:t>サービス事業者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bwMode="auto">
                          <a:xfrm>
                            <a:off x="4403750" y="2267712"/>
                            <a:ext cx="1952625" cy="262890"/>
                          </a:xfrm>
                          <a:prstGeom prst="rect">
                            <a:avLst/>
                          </a:prstGeom>
                          <a:solidFill>
                            <a:srgbClr val="FFFFFF"/>
                          </a:solidFill>
                          <a:ln w="9525">
                            <a:solidFill>
                              <a:srgbClr val="000000"/>
                            </a:solidFill>
                            <a:miter lim="800000"/>
                            <a:headEnd/>
                            <a:tailEnd/>
                          </a:ln>
                        </wps:spPr>
                        <wps:txbx>
                          <w:txbxContent>
                            <w:p w14:paraId="49201855" w14:textId="673B0B72"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障害者団体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bwMode="auto">
                          <a:xfrm>
                            <a:off x="4403733" y="1428750"/>
                            <a:ext cx="1952625" cy="750987"/>
                          </a:xfrm>
                          <a:prstGeom prst="rect">
                            <a:avLst/>
                          </a:prstGeom>
                          <a:solidFill>
                            <a:srgbClr val="FFFFFF"/>
                          </a:solidFill>
                          <a:ln w="9525">
                            <a:solidFill>
                              <a:srgbClr val="000000"/>
                            </a:solidFill>
                            <a:miter lim="800000"/>
                            <a:headEnd/>
                            <a:tailEnd/>
                          </a:ln>
                        </wps:spPr>
                        <wps:txbx>
                          <w:txbxContent>
                            <w:p w14:paraId="1A89F0EA" w14:textId="18A11F0D" w:rsidR="00351833" w:rsidRDefault="00351833" w:rsidP="009C4805">
                              <w:pPr>
                                <w:spacing w:line="280" w:lineRule="exact"/>
                                <w:jc w:val="left"/>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の関係者</w:t>
                              </w:r>
                            </w:p>
                            <w:p w14:paraId="667222C5" w14:textId="37ABEEA3" w:rsidR="00351833" w:rsidRDefault="00351833" w:rsidP="00171443">
                              <w:pPr>
                                <w:spacing w:line="240" w:lineRule="exact"/>
                                <w:jc w:val="left"/>
                                <w:rPr>
                                  <w:rFonts w:ascii="ＭＳ ゴシック" w:eastAsia="ＭＳ ゴシック" w:hAnsi="ＭＳ ゴシック"/>
                                </w:rPr>
                              </w:pPr>
                              <w:r>
                                <w:rPr>
                                  <w:rFonts w:ascii="ＭＳ ゴシック" w:eastAsia="ＭＳ ゴシック" w:hAnsi="ＭＳ ゴシック" w:hint="eastAsia"/>
                                </w:rPr>
                                <w:t>・町会</w:t>
                              </w:r>
                              <w:r>
                                <w:rPr>
                                  <w:rFonts w:ascii="ＭＳ ゴシック" w:eastAsia="ＭＳ ゴシック" w:hAnsi="ＭＳ ゴシック"/>
                                </w:rPr>
                                <w:t>、自治会</w:t>
                              </w:r>
                            </w:p>
                            <w:p w14:paraId="78A60CE4" w14:textId="2DC1021E" w:rsidR="00351833" w:rsidRDefault="00351833" w:rsidP="00171443">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児童・民生委員</w:t>
                              </w:r>
                            </w:p>
                            <w:p w14:paraId="607B034D" w14:textId="083B4341" w:rsidR="00351833" w:rsidRPr="009E551C" w:rsidRDefault="00351833" w:rsidP="00171443">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企業、産業団体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bwMode="auto">
                          <a:xfrm>
                            <a:off x="2106778" y="1104596"/>
                            <a:ext cx="2114092" cy="277978"/>
                          </a:xfrm>
                          <a:prstGeom prst="rect">
                            <a:avLst/>
                          </a:prstGeom>
                          <a:solidFill>
                            <a:schemeClr val="bg1">
                              <a:lumMod val="75000"/>
                            </a:schemeClr>
                          </a:solidFill>
                          <a:ln w="19050">
                            <a:solidFill>
                              <a:srgbClr val="000000"/>
                            </a:solidFill>
                            <a:miter lim="800000"/>
                            <a:headEnd/>
                            <a:tailEnd/>
                          </a:ln>
                        </wps:spPr>
                        <wps:txbx>
                          <w:txbxContent>
                            <w:p w14:paraId="13534578" w14:textId="76A331D1" w:rsidR="00351833" w:rsidRPr="00171443" w:rsidRDefault="00351833" w:rsidP="00171443">
                              <w:pPr>
                                <w:spacing w:line="280" w:lineRule="exact"/>
                                <w:jc w:val="center"/>
                                <w:rPr>
                                  <w:rFonts w:ascii="ＭＳ ゴシック" w:eastAsia="ＭＳ ゴシック" w:hAnsi="ＭＳ ゴシック"/>
                                  <w:sz w:val="30"/>
                                  <w:szCs w:val="30"/>
                                </w:rPr>
                              </w:pPr>
                              <w:r w:rsidRPr="00171443">
                                <w:rPr>
                                  <w:rFonts w:ascii="ＭＳ ゴシック" w:eastAsia="ＭＳ ゴシック" w:hAnsi="ＭＳ ゴシック" w:hint="eastAsia"/>
                                  <w:sz w:val="30"/>
                                  <w:szCs w:val="30"/>
                                </w:rPr>
                                <w:t>地域</w:t>
                              </w:r>
                              <w:r w:rsidRPr="00171443">
                                <w:rPr>
                                  <w:rFonts w:ascii="ＭＳ ゴシック" w:eastAsia="ＭＳ ゴシック" w:hAnsi="ＭＳ ゴシック"/>
                                  <w:sz w:val="30"/>
                                  <w:szCs w:val="30"/>
                                </w:rPr>
                                <w:t>社会の連携・</w:t>
                              </w:r>
                              <w:r w:rsidRPr="00171443">
                                <w:rPr>
                                  <w:rFonts w:ascii="ＭＳ ゴシック" w:eastAsia="ＭＳ ゴシック" w:hAnsi="ＭＳ ゴシック" w:hint="eastAsia"/>
                                  <w:sz w:val="30"/>
                                  <w:szCs w:val="30"/>
                                </w:rPr>
                                <w:t>協力</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wps:wsp>
                        <wps:cNvPr id="39" name="下矢印 39"/>
                        <wps:cNvSpPr/>
                        <wps:spPr>
                          <a:xfrm>
                            <a:off x="2757830" y="3482036"/>
                            <a:ext cx="811530" cy="24130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左右矢印 41"/>
                        <wps:cNvSpPr/>
                        <wps:spPr>
                          <a:xfrm>
                            <a:off x="1975104" y="1543508"/>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左右矢印 42"/>
                        <wps:cNvSpPr/>
                        <wps:spPr>
                          <a:xfrm>
                            <a:off x="1975104" y="1872692"/>
                            <a:ext cx="19019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左右矢印 46"/>
                        <wps:cNvSpPr/>
                        <wps:spPr>
                          <a:xfrm>
                            <a:off x="1975104" y="2209191"/>
                            <a:ext cx="19019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左右矢印 48"/>
                        <wps:cNvSpPr/>
                        <wps:spPr>
                          <a:xfrm>
                            <a:off x="1975104" y="2567636"/>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左右矢印 50"/>
                        <wps:cNvSpPr/>
                        <wps:spPr>
                          <a:xfrm>
                            <a:off x="1975104" y="2955341"/>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左右矢印 51"/>
                        <wps:cNvSpPr/>
                        <wps:spPr>
                          <a:xfrm>
                            <a:off x="4206240" y="2991917"/>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左右矢印 58"/>
                        <wps:cNvSpPr/>
                        <wps:spPr>
                          <a:xfrm>
                            <a:off x="4206240" y="2670048"/>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左右矢印 59"/>
                        <wps:cNvSpPr/>
                        <wps:spPr>
                          <a:xfrm>
                            <a:off x="4206240" y="2311604"/>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左右矢印 288"/>
                        <wps:cNvSpPr/>
                        <wps:spPr>
                          <a:xfrm>
                            <a:off x="4206240" y="1719072"/>
                            <a:ext cx="189865" cy="189865"/>
                          </a:xfrm>
                          <a:prstGeom prst="leftRightArrow">
                            <a:avLst>
                              <a:gd name="adj1" fmla="val 33304"/>
                              <a:gd name="adj2" fmla="val 3330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下矢印 289"/>
                        <wps:cNvSpPr/>
                        <wps:spPr>
                          <a:xfrm>
                            <a:off x="2757830" y="819303"/>
                            <a:ext cx="811530" cy="241300"/>
                          </a:xfrm>
                          <a:prstGeom prst="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bwMode="auto">
                          <a:xfrm>
                            <a:off x="2706613" y="1419023"/>
                            <a:ext cx="965200" cy="276427"/>
                          </a:xfrm>
                          <a:prstGeom prst="rect">
                            <a:avLst/>
                          </a:prstGeom>
                          <a:solidFill>
                            <a:srgbClr val="FFFFFF"/>
                          </a:solidFill>
                          <a:ln w="12700">
                            <a:solidFill>
                              <a:schemeClr val="bg1">
                                <a:lumMod val="50000"/>
                              </a:schemeClr>
                            </a:solidFill>
                            <a:miter lim="800000"/>
                            <a:headEnd/>
                            <a:tailEnd/>
                          </a:ln>
                        </wps:spPr>
                        <wps:txbx>
                          <w:txbxContent>
                            <w:p w14:paraId="598B2022" w14:textId="5A73EAA3" w:rsidR="00351833" w:rsidRPr="009E551C" w:rsidRDefault="00351833" w:rsidP="00DF0B7F">
                              <w:pPr>
                                <w:spacing w:line="280" w:lineRule="exact"/>
                                <w:jc w:val="center"/>
                                <w:rPr>
                                  <w:rFonts w:ascii="ＭＳ ゴシック" w:eastAsia="ＭＳ ゴシック" w:hAnsi="ＭＳ ゴシック"/>
                                </w:rPr>
                              </w:pPr>
                              <w:r>
                                <w:rPr>
                                  <w:rFonts w:ascii="ＭＳ ゴシック" w:eastAsia="ＭＳ ゴシック" w:hAnsi="ＭＳ ゴシック" w:hint="eastAsia"/>
                                </w:rPr>
                                <w:t>江戸川区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円/楕円 290"/>
                        <wps:cNvSpPr/>
                        <wps:spPr>
                          <a:xfrm>
                            <a:off x="2672944" y="1948892"/>
                            <a:ext cx="1089965" cy="1089965"/>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テキスト ボックス 242"/>
                        <wps:cNvSpPr txBox="1"/>
                        <wps:spPr bwMode="auto">
                          <a:xfrm>
                            <a:off x="2811932" y="1802588"/>
                            <a:ext cx="819303" cy="248716"/>
                          </a:xfrm>
                          <a:prstGeom prst="rect">
                            <a:avLst/>
                          </a:prstGeom>
                          <a:solidFill>
                            <a:srgbClr val="FFFFFF"/>
                          </a:solidFill>
                          <a:ln w="12700">
                            <a:solidFill>
                              <a:schemeClr val="bg1">
                                <a:lumMod val="50000"/>
                              </a:schemeClr>
                            </a:solidFill>
                            <a:miter lim="800000"/>
                            <a:headEnd/>
                            <a:tailEnd/>
                          </a:ln>
                        </wps:spPr>
                        <wps:txbx>
                          <w:txbxContent>
                            <w:p w14:paraId="2D70C88B" w14:textId="5AC3259D"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福祉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テキスト ボックス 243"/>
                        <wps:cNvSpPr txBox="1"/>
                        <wps:spPr bwMode="auto">
                          <a:xfrm>
                            <a:off x="3309366" y="2175663"/>
                            <a:ext cx="819303" cy="248716"/>
                          </a:xfrm>
                          <a:prstGeom prst="rect">
                            <a:avLst/>
                          </a:prstGeom>
                          <a:solidFill>
                            <a:srgbClr val="FFFFFF"/>
                          </a:solidFill>
                          <a:ln w="12700">
                            <a:solidFill>
                              <a:schemeClr val="bg1">
                                <a:lumMod val="50000"/>
                              </a:schemeClr>
                            </a:solidFill>
                            <a:miter lim="800000"/>
                            <a:headEnd/>
                            <a:tailEnd/>
                          </a:ln>
                        </wps:spPr>
                        <wps:txbx>
                          <w:txbxContent>
                            <w:p w14:paraId="0AE1A6C0" w14:textId="52F152E3"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教育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テキスト ボックス 245"/>
                        <wps:cNvSpPr txBox="1"/>
                        <wps:spPr bwMode="auto">
                          <a:xfrm>
                            <a:off x="2241347" y="2175663"/>
                            <a:ext cx="819303" cy="248716"/>
                          </a:xfrm>
                          <a:prstGeom prst="rect">
                            <a:avLst/>
                          </a:prstGeom>
                          <a:solidFill>
                            <a:srgbClr val="FFFFFF"/>
                          </a:solidFill>
                          <a:ln w="12700">
                            <a:solidFill>
                              <a:schemeClr val="bg1">
                                <a:lumMod val="50000"/>
                              </a:schemeClr>
                            </a:solidFill>
                            <a:miter lim="800000"/>
                            <a:headEnd/>
                            <a:tailEnd/>
                          </a:ln>
                        </wps:spPr>
                        <wps:txbx>
                          <w:txbxContent>
                            <w:p w14:paraId="7ADB62CC" w14:textId="2E8210FD"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子育て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6" name="テキスト ボックス 246"/>
                        <wps:cNvSpPr txBox="1"/>
                        <wps:spPr bwMode="auto">
                          <a:xfrm>
                            <a:off x="2241347" y="2482901"/>
                            <a:ext cx="819303" cy="248716"/>
                          </a:xfrm>
                          <a:prstGeom prst="rect">
                            <a:avLst/>
                          </a:prstGeom>
                          <a:solidFill>
                            <a:srgbClr val="FFFFFF"/>
                          </a:solidFill>
                          <a:ln w="12700">
                            <a:solidFill>
                              <a:schemeClr val="bg1">
                                <a:lumMod val="50000"/>
                              </a:schemeClr>
                            </a:solidFill>
                            <a:miter lim="800000"/>
                            <a:headEnd/>
                            <a:tailEnd/>
                          </a:ln>
                        </wps:spPr>
                        <wps:txbx>
                          <w:txbxContent>
                            <w:p w14:paraId="62D5D452" w14:textId="4F8504D6"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保健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テキスト ボックス 247"/>
                        <wps:cNvSpPr txBox="1"/>
                        <wps:spPr bwMode="auto">
                          <a:xfrm>
                            <a:off x="3294736" y="2482901"/>
                            <a:ext cx="819303" cy="248716"/>
                          </a:xfrm>
                          <a:prstGeom prst="rect">
                            <a:avLst/>
                          </a:prstGeom>
                          <a:solidFill>
                            <a:srgbClr val="FFFFFF"/>
                          </a:solidFill>
                          <a:ln w="12700">
                            <a:solidFill>
                              <a:schemeClr val="bg1">
                                <a:lumMod val="50000"/>
                              </a:schemeClr>
                            </a:solidFill>
                            <a:miter lim="800000"/>
                            <a:headEnd/>
                            <a:tailEnd/>
                          </a:ln>
                        </wps:spPr>
                        <wps:txbx>
                          <w:txbxContent>
                            <w:p w14:paraId="062EBC40" w14:textId="3B919C0C" w:rsidR="00351833" w:rsidRPr="009E551C" w:rsidRDefault="00351833" w:rsidP="009E551C">
                              <w:pPr>
                                <w:spacing w:line="240" w:lineRule="exact"/>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rPr>
                                <w:t>まちづくりり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テキスト ボックス 248"/>
                        <wps:cNvSpPr txBox="1"/>
                        <wps:spPr bwMode="auto">
                          <a:xfrm>
                            <a:off x="2819248" y="2870607"/>
                            <a:ext cx="819303" cy="248716"/>
                          </a:xfrm>
                          <a:prstGeom prst="rect">
                            <a:avLst/>
                          </a:prstGeom>
                          <a:solidFill>
                            <a:srgbClr val="FFFFFF"/>
                          </a:solidFill>
                          <a:ln w="9525">
                            <a:solidFill>
                              <a:srgbClr val="000000"/>
                            </a:solidFill>
                            <a:miter lim="800000"/>
                            <a:headEnd/>
                            <a:tailEnd/>
                          </a:ln>
                        </wps:spPr>
                        <wps:txbx>
                          <w:txbxContent>
                            <w:p w14:paraId="67ED8164" w14:textId="42B7DE21"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86266F" id="グループ化 291" o:spid="_x0000_s1062" style="position:absolute;left:0;text-align:left;margin-left:-9.95pt;margin-top:29.35pt;width:500.5pt;height:293.2pt;z-index:251702272;mso-height-relative:margin" coordsize="63563,3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">
                <v:oval id="円/楕円 36" o:spid="_x0000_s1063" style="position:absolute;left:12728;top:11996;width:38767;height:22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DZMMA&#10;AADbAAAADwAAAGRycy9kb3ducmV2LnhtbESP3WrCQBSE74W+w3IKvaubtiIldSOlVVAQ1LS9P2RP&#10;fkj2bNhdY3x7Vyh4OczMN8xiOZpODOR8Y1nByzQBQVxY3XCl4Pdn/fwOwgdkjZ1lUnAhD8vsYbLA&#10;VNszH2nIQyUihH2KCuoQ+lRKX9Rk0E9tTxy90jqDIUpXSe3wHOGmk69JMpcGG44LNfb0VVPR5iej&#10;YH9q/3btqnQz7A7fWzJyl+8HpZ4ex88PEIHGcA//tzdawdscbl/iD5DZ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kDZMMAAADbAAAADwAAAAAAAAAAAAAAAACYAgAAZHJzL2Rv&#10;d25yZXYueG1sUEsFBgAAAAAEAAQA9QAAAIgDAAAAAA==&#10;" filled="f" strokecolor="#7f7f7f [1612]" strokeweight="2pt"/>
                <v:shape id="テキスト ボックス 237" o:spid="_x0000_s1064" type="#_x0000_t202" style="position:absolute;left:16386;width:31162;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APk8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w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APk8YAAADcAAAADwAAAAAAAAAAAAAAAACYAgAAZHJz&#10;L2Rvd25yZXYueG1sUEsFBgAAAAAEAAQA9QAAAIsDAAAAAA==&#10;">
                  <v:textbox>
                    <w:txbxContent>
                      <w:p w14:paraId="335AA5AF" w14:textId="426447E4" w:rsidR="00351833" w:rsidRPr="009E551C" w:rsidRDefault="00351833" w:rsidP="009E551C">
                        <w:pPr>
                          <w:spacing w:line="240" w:lineRule="exact"/>
                          <w:rPr>
                            <w:rFonts w:ascii="ＭＳ ゴシック" w:eastAsia="ＭＳ ゴシック" w:hAnsi="ＭＳ ゴシック"/>
                          </w:rPr>
                        </w:pPr>
                        <w:r w:rsidRPr="009E551C">
                          <w:rPr>
                            <w:rFonts w:ascii="ＭＳ ゴシック" w:eastAsia="ＭＳ ゴシック" w:hAnsi="ＭＳ ゴシック" w:hint="eastAsia"/>
                          </w:rPr>
                          <w:t>地域</w:t>
                        </w:r>
                        <w:r w:rsidRPr="009E551C">
                          <w:rPr>
                            <w:rFonts w:ascii="ＭＳ ゴシック" w:eastAsia="ＭＳ ゴシック" w:hAnsi="ＭＳ ゴシック"/>
                          </w:rPr>
                          <w:t>の関係者・関係機関との連携の推進</w:t>
                        </w:r>
                      </w:p>
                    </w:txbxContent>
                  </v:textbox>
                </v:shape>
                <v:shape id="テキスト ボックス 238" o:spid="_x0000_s1065" type="#_x0000_t202" style="position:absolute;left:16386;top:2633;width:31162;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4cIA&#10;AADcAAAADwAAAGRycy9kb3ducmV2LnhtbERPy4rCMBTdD/gP4QpuZEx94DjVKCLMoDtfONtLc22L&#10;zU1NYu38/WQhzPJw3otVayrRkPOlZQXDQQKCOLO65FzB+fT1PgPhA7LGyjIp+CUPq2XnbYGptk8+&#10;UHMMuYgh7FNUUIRQp1L6rCCDfmBr4shdrTMYInS51A6fMdxUcpQkU2mw5NhQYE2bgrLb8WEUzCbb&#10;5sfvxvtLNr1Wn6H/0XzfnVK9bruegwjUhn/xy73VCkbjuDaei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75vhwgAAANwAAAAPAAAAAAAAAAAAAAAAAJgCAABkcnMvZG93&#10;bnJldi54bWxQSwUGAAAAAAQABAD1AAAAhwMAAAAA&#10;">
                  <v:textbox>
                    <w:txbxContent>
                      <w:p w14:paraId="341F44EC" w14:textId="3EA87C9F"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行政</w:t>
                        </w:r>
                        <w:r>
                          <w:rPr>
                            <w:rFonts w:ascii="ＭＳ ゴシック" w:eastAsia="ＭＳ ゴシック" w:hAnsi="ＭＳ ゴシック"/>
                          </w:rPr>
                          <w:t>内部における推進体制の強化</w:t>
                        </w:r>
                      </w:p>
                    </w:txbxContent>
                  </v:textbox>
                </v:shape>
                <v:shape id="テキスト ボックス 240" o:spid="_x0000_s1066" type="#_x0000_t202" style="position:absolute;left:16386;top:5340;width:31162;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kmsMA&#10;AADcAAAADwAAAGRycy9kb3ducmV2LnhtbERPy2oCMRTdF/oP4RbciJOplVGnRikFxe6sFd1eJnce&#10;dHIzTeI4/ftmIXR5OO/VZjCt6Mn5xrKC5yQFQVxY3XCl4PS1nSxA+ICssbVMCn7Jw2b9+LDCXNsb&#10;f1J/DJWIIexzVFCH0OVS+qImgz6xHXHkSusMhghdJbXDWww3rZymaSYNNhwbauzovabi+3g1Chaz&#10;fX/xHy+Hc5GV7TKM5/3uxyk1ehreXkEEGsK/+O7eaw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kmsMAAADcAAAADwAAAAAAAAAAAAAAAACYAgAAZHJzL2Rv&#10;d25yZXYueG1sUEsFBgAAAAAEAAQA9QAAAIgDAAAAAA==&#10;">
                  <v:textbox>
                    <w:txbxContent>
                      <w:p w14:paraId="6DB879DE" w14:textId="53A5EDFB"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のネットワーク構築の推進</w:t>
                        </w:r>
                      </w:p>
                    </w:txbxContent>
                  </v:textbox>
                </v:shape>
                <v:shape id="テキスト ボックス 249" o:spid="_x0000_s1067" type="#_x0000_t202" style="position:absolute;left:3;top:14923;width:19532;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VNB8YA&#10;AADcAAAADwAAAGRycy9kb3ducmV2LnhtbESPQWvCQBSE74L/YXlCL6KbWkk1dZVSUOLNWtHrI/tM&#10;QrNv091tTP99tyD0OMzMN8xq05tGdOR8bVnB4zQBQVxYXXOp4PSxnSxA+ICssbFMCn7Iw2Y9HKww&#10;0/bG79QdQykihH2GCqoQ2kxKX1Rk0E9tSxy9q3UGQ5SulNrhLcJNI2dJkkqDNceFClt6q6j4PH4b&#10;BYt53l38/ulwLtJrswzj52735ZR6GPWvLyAC9eE/fG/nWsFsvo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VNB8YAAADcAAAADwAAAAAAAAAAAAAAAACYAgAAZHJz&#10;L2Rvd25yZXYueG1sUEsFBgAAAAAEAAQA9QAAAIsDAAAAAA==&#10;">
                  <v:textbox>
                    <w:txbxContent>
                      <w:p w14:paraId="4E5D168A" w14:textId="6743F3D1"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医療</w:t>
                        </w:r>
                        <w:r>
                          <w:rPr>
                            <w:rFonts w:ascii="ＭＳ ゴシック" w:eastAsia="ＭＳ ゴシック" w:hAnsi="ＭＳ ゴシック"/>
                          </w:rPr>
                          <w:t>・保健機関</w:t>
                        </w:r>
                      </w:p>
                    </w:txbxContent>
                  </v:textbox>
                </v:shape>
                <v:shape id="テキスト ボックス 250" o:spid="_x0000_s1068" type="#_x0000_t202" style="position:absolute;top:18434;width:19531;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ZyR8MA&#10;AADcAAAADwAAAGRycy9kb3ducmV2LnhtbERPy2oCMRTdC/5DuEI3pWa01eo4UUqhRXdWpW4vkzsP&#10;nNyMSTpO/75ZFFwezjvb9KYRHTlfW1YwGScgiHOray4VnI4fTwsQPiBrbCyTgl/ysFkPBxmm2t74&#10;i7pDKEUMYZ+igiqENpXS5xUZ9GPbEkeusM5giNCVUju8xXDTyGmSzKXBmmNDhS29V5RfDj9GweJl&#10;25397nn/nc+LZhkeX7vPq1PqYdS/rUAE6sNd/O/eagXTWZwf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ZyR8MAAADcAAAADwAAAAAAAAAAAAAAAACYAgAAZHJzL2Rv&#10;d25yZXYueG1sUEsFBgAAAAAEAAQA9QAAAIgDAAAAAA==&#10;">
                  <v:textbox>
                    <w:txbxContent>
                      <w:p w14:paraId="2AA8728A" w14:textId="05E162B7"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ハローワーク</w:t>
                        </w:r>
                      </w:p>
                    </w:txbxContent>
                  </v:textbox>
                </v:shape>
                <v:shape id="テキスト ボックス 251" o:spid="_x0000_s1069" type="#_x0000_t202" style="position:absolute;left:3;top:22165;width:19526;height:2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X3M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1yH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rX3MYAAADcAAAADwAAAAAAAAAAAAAAAACYAgAAZHJz&#10;L2Rvd25yZXYueG1sUEsFBgAAAAAEAAQA9QAAAIsDAAAAAA==&#10;">
                  <v:textbox>
                    <w:txbxContent>
                      <w:p w14:paraId="6683EE82" w14:textId="324832E3"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特別</w:t>
                        </w:r>
                        <w:r>
                          <w:rPr>
                            <w:rFonts w:ascii="ＭＳ ゴシック" w:eastAsia="ＭＳ ゴシック" w:hAnsi="ＭＳ ゴシック"/>
                          </w:rPr>
                          <w:t>支援学校</w:t>
                        </w:r>
                      </w:p>
                    </w:txbxContent>
                  </v:textbox>
                </v:shape>
                <v:shape id="テキスト ボックス 252" o:spid="_x0000_s1070" type="#_x0000_t202" style="position:absolute;left:3;top:25603;width:1952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q8YA&#10;AADcAAAADwAAAGRycy9kb3ducmV2LnhtbESPQWvCQBSE70L/w/IKXopuTFu1qauIYLG3VqW9PrLP&#10;JJh9G3fXGP+9Wyh4HGbmG2a26EwtWnK+sqxgNExAEOdWV1wo2O/WgykIH5A11pZJwZU8LOYPvRlm&#10;2l74m9ptKESEsM9QQRlCk0np85IM+qFtiKN3sM5giNIVUju8RLipZZokY2mw4rhQYkOrkvLj9mwU&#10;TF827a//fP76yceH+i08TdqPk1Oq/9gt30EE6sI9/N/eaAXpaw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Jq8YAAADcAAAADwAAAAAAAAAAAAAAAACYAgAAZHJz&#10;L2Rvd25yZXYueG1sUEsFBgAAAAAEAAQA9QAAAIsDAAAAAA==&#10;">
                  <v:textbox>
                    <w:txbxContent>
                      <w:p w14:paraId="797DCDA5" w14:textId="2CD19175"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東京都</w:t>
                        </w:r>
                      </w:p>
                    </w:txbxContent>
                  </v:textbox>
                </v:shape>
                <v:shape id="テキスト ボックス 253" o:spid="_x0000_s1071" type="#_x0000_t202" style="position:absolute;top:29333;width:1952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ExsUA&#10;AADcAAAADwAAAGRycy9kb3ducmV2LnhtbESPQWvCQBSE74L/YXlCL6Kb2FpK6ioiFMSiYCr0+sy+&#10;ZoPZtyG7xvTfd4WCx2FmvmEWq97WoqPWV44VpNMEBHHhdMWlgtPXx+QNhA/IGmvHpOCXPKyWw8EC&#10;M+1ufKQuD6WIEPYZKjAhNJmUvjBk0U9dQxy9H9daDFG2pdQt3iLc1nKWJK/SYsVxwWBDG0PFJb9a&#10;BZ0P43SL6Xe+b3Zmcy7O45fDp1JPo379DiJQHx7h//ZWK5jNn+F+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cTGxQAAANwAAAAPAAAAAAAAAAAAAAAAAJgCAABkcnMv&#10;ZG93bnJldi54bWxQSwUGAAAAAAQABAD1AAAAigMAAAAA&#10;">
                  <v:textbox inset="0,,0">
                    <w:txbxContent>
                      <w:p w14:paraId="6CCA3C8A" w14:textId="2E786471" w:rsidR="00351833" w:rsidRPr="00171443" w:rsidRDefault="00351833" w:rsidP="00171443">
                        <w:pPr>
                          <w:spacing w:line="280" w:lineRule="exact"/>
                          <w:jc w:val="center"/>
                          <w:rPr>
                            <w:rFonts w:ascii="ＭＳ ゴシック" w:eastAsia="ＭＳ ゴシック" w:hAnsi="ＭＳ ゴシック"/>
                            <w:spacing w:val="-10"/>
                          </w:rPr>
                        </w:pPr>
                        <w:r w:rsidRPr="00171443">
                          <w:rPr>
                            <w:rFonts w:ascii="ＭＳ ゴシック" w:eastAsia="ＭＳ ゴシック" w:hAnsi="ＭＳ ゴシック" w:hint="eastAsia"/>
                            <w:spacing w:val="-10"/>
                          </w:rPr>
                          <w:t>近隣</w:t>
                        </w:r>
                        <w:r w:rsidRPr="00171443">
                          <w:rPr>
                            <w:rFonts w:ascii="ＭＳ ゴシック" w:eastAsia="ＭＳ ゴシック" w:hAnsi="ＭＳ ゴシック"/>
                            <w:spacing w:val="-10"/>
                          </w:rPr>
                          <w:t>自治体・その他関係</w:t>
                        </w:r>
                        <w:r w:rsidRPr="00171443">
                          <w:rPr>
                            <w:rFonts w:ascii="ＭＳ ゴシック" w:eastAsia="ＭＳ ゴシック" w:hAnsi="ＭＳ ゴシック" w:hint="eastAsia"/>
                            <w:spacing w:val="-10"/>
                          </w:rPr>
                          <w:t>機関</w:t>
                        </w:r>
                      </w:p>
                    </w:txbxContent>
                  </v:textbox>
                </v:shape>
                <v:shape id="テキスト ボックス 255" o:spid="_x0000_s1072" type="#_x0000_t202" style="position:absolute;left:44037;top:29626;width:1952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R38YA&#10;AADcAAAADwAAAGRycy9kb3ducmV2LnhtbESPW2sCMRSE34X+h3CEvohma+ulq1GKUNG3esG+HjbH&#10;3aWbk20S1/XfG6HQx2FmvmHmy9ZUoiHnS8sKXgYJCOLM6pJzBcfDZ38KwgdkjZVlUnAjD8vFU2eO&#10;qbZX3lGzD7mIEPYpKihCqFMpfVaQQT+wNXH0ztYZDFG6XGqH1wg3lRwmyVgaLDkuFFjTqqDsZ38x&#10;CqZvm+bbb1+/Ttn4XL2H3qRZ/zqlnrvtxwxEoDb8h//aG61gOBrB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HR38YAAADcAAAADwAAAAAAAAAAAAAAAACYAgAAZHJz&#10;L2Rvd25yZXYueG1sUEsFBgAAAAAEAAQA9QAAAIsDAAAAAA==&#10;">
                  <v:textbox>
                    <w:txbxContent>
                      <w:p w14:paraId="58261054" w14:textId="0A31025B"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社会</w:t>
                        </w:r>
                        <w:r>
                          <w:rPr>
                            <w:rFonts w:ascii="ＭＳ ゴシック" w:eastAsia="ＭＳ ゴシック" w:hAnsi="ＭＳ ゴシック"/>
                          </w:rPr>
                          <w:t>福祉協議会</w:t>
                        </w:r>
                      </w:p>
                    </w:txbxContent>
                  </v:textbox>
                </v:shape>
                <v:shape id="テキスト ボックス 32" o:spid="_x0000_s1073" type="#_x0000_t202" style="position:absolute;left:43964;top:26115;width:1952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76307047" w14:textId="1F3991F0"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福祉</w:t>
                        </w:r>
                        <w:r>
                          <w:rPr>
                            <w:rFonts w:ascii="ＭＳ ゴシック" w:eastAsia="ＭＳ ゴシック" w:hAnsi="ＭＳ ゴシック"/>
                          </w:rPr>
                          <w:t>サービス事業者</w:t>
                        </w:r>
                      </w:p>
                    </w:txbxContent>
                  </v:textbox>
                </v:shape>
                <v:shape id="テキスト ボックス 33" o:spid="_x0000_s1074" type="#_x0000_t202" style="position:absolute;left:44037;top:22677;width:1952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14:paraId="49201855" w14:textId="673B0B72" w:rsidR="00351833" w:rsidRPr="009E551C" w:rsidRDefault="00351833" w:rsidP="00171443">
                        <w:pPr>
                          <w:spacing w:line="280" w:lineRule="exact"/>
                          <w:jc w:val="center"/>
                          <w:rPr>
                            <w:rFonts w:ascii="ＭＳ ゴシック" w:eastAsia="ＭＳ ゴシック" w:hAnsi="ＭＳ ゴシック"/>
                          </w:rPr>
                        </w:pPr>
                        <w:r>
                          <w:rPr>
                            <w:rFonts w:ascii="ＭＳ ゴシック" w:eastAsia="ＭＳ ゴシック" w:hAnsi="ＭＳ ゴシック" w:hint="eastAsia"/>
                          </w:rPr>
                          <w:t>障害者団体</w:t>
                        </w:r>
                      </w:p>
                    </w:txbxContent>
                  </v:textbox>
                </v:shape>
                <v:shape id="テキスト ボックス 34" o:spid="_x0000_s1075" type="#_x0000_t202" style="position:absolute;left:44037;top:14287;width:19526;height:7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1A89F0EA" w14:textId="18A11F0D" w:rsidR="00351833" w:rsidRDefault="00351833" w:rsidP="009C4805">
                        <w:pPr>
                          <w:spacing w:line="280" w:lineRule="exact"/>
                          <w:jc w:val="left"/>
                          <w:rPr>
                            <w:rFonts w:ascii="ＭＳ ゴシック" w:eastAsia="ＭＳ ゴシック" w:hAnsi="ＭＳ ゴシック"/>
                          </w:rPr>
                        </w:pPr>
                        <w:r>
                          <w:rPr>
                            <w:rFonts w:ascii="ＭＳ ゴシック" w:eastAsia="ＭＳ ゴシック" w:hAnsi="ＭＳ ゴシック" w:hint="eastAsia"/>
                          </w:rPr>
                          <w:t>地域</w:t>
                        </w:r>
                        <w:r>
                          <w:rPr>
                            <w:rFonts w:ascii="ＭＳ ゴシック" w:eastAsia="ＭＳ ゴシック" w:hAnsi="ＭＳ ゴシック"/>
                          </w:rPr>
                          <w:t>の関係者</w:t>
                        </w:r>
                      </w:p>
                      <w:p w14:paraId="667222C5" w14:textId="37ABEEA3" w:rsidR="00351833" w:rsidRDefault="00351833" w:rsidP="00171443">
                        <w:pPr>
                          <w:spacing w:line="240" w:lineRule="exact"/>
                          <w:jc w:val="left"/>
                          <w:rPr>
                            <w:rFonts w:ascii="ＭＳ ゴシック" w:eastAsia="ＭＳ ゴシック" w:hAnsi="ＭＳ ゴシック"/>
                          </w:rPr>
                        </w:pPr>
                        <w:r>
                          <w:rPr>
                            <w:rFonts w:ascii="ＭＳ ゴシック" w:eastAsia="ＭＳ ゴシック" w:hAnsi="ＭＳ ゴシック" w:hint="eastAsia"/>
                          </w:rPr>
                          <w:t>・町会</w:t>
                        </w:r>
                        <w:r>
                          <w:rPr>
                            <w:rFonts w:ascii="ＭＳ ゴシック" w:eastAsia="ＭＳ ゴシック" w:hAnsi="ＭＳ ゴシック"/>
                          </w:rPr>
                          <w:t>、自治会</w:t>
                        </w:r>
                      </w:p>
                      <w:p w14:paraId="78A60CE4" w14:textId="2DC1021E" w:rsidR="00351833" w:rsidRDefault="00351833" w:rsidP="00171443">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児童・民生委員</w:t>
                        </w:r>
                      </w:p>
                      <w:p w14:paraId="607B034D" w14:textId="083B4341" w:rsidR="00351833" w:rsidRPr="009E551C" w:rsidRDefault="00351833" w:rsidP="00171443">
                        <w:pPr>
                          <w:spacing w:line="240" w:lineRule="exact"/>
                          <w:jc w:val="left"/>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企業、産業団体</w:t>
                        </w:r>
                      </w:p>
                    </w:txbxContent>
                  </v:textbox>
                </v:shape>
                <v:shape id="テキスト ボックス 37" o:spid="_x0000_s1076" type="#_x0000_t202" style="position:absolute;left:21067;top:11045;width:21141;height:2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y/cMA&#10;AADbAAAADwAAAGRycy9kb3ducmV2LnhtbESPwWrDMBBE74H+g9hCb4lcG5ziRgmhUHCPjQMht8Xa&#10;2mqtlbEU2+nXV4VAjsPMvGE2u9l2YqTBG8cKnlcJCOLaacONgmP1vnwB4QOyxs4xKbiSh932YbHB&#10;QruJP2k8hEZECPsCFbQh9IWUvm7Jol+5njh6X26wGKIcGqkHnCLcdjJNklxaNBwXWuzpraX653Cx&#10;Cva/aZl9XE5Xys7OVPm3yStplHp6nPevIALN4R6+tUutIFvD/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Gy/cMAAADbAAAADwAAAAAAAAAAAAAAAACYAgAAZHJzL2Rv&#10;d25yZXYueG1sUEsFBgAAAAAEAAQA9QAAAIgDAAAAAA==&#10;" fillcolor="#bfbfbf [2412]" strokeweight="1.5pt">
                  <v:textbox inset="1mm,,1mm">
                    <w:txbxContent>
                      <w:p w14:paraId="13534578" w14:textId="76A331D1" w:rsidR="00351833" w:rsidRPr="00171443" w:rsidRDefault="00351833" w:rsidP="00171443">
                        <w:pPr>
                          <w:spacing w:line="280" w:lineRule="exact"/>
                          <w:jc w:val="center"/>
                          <w:rPr>
                            <w:rFonts w:ascii="ＭＳ ゴシック" w:eastAsia="ＭＳ ゴシック" w:hAnsi="ＭＳ ゴシック"/>
                            <w:sz w:val="30"/>
                            <w:szCs w:val="30"/>
                          </w:rPr>
                        </w:pPr>
                        <w:r w:rsidRPr="00171443">
                          <w:rPr>
                            <w:rFonts w:ascii="ＭＳ ゴシック" w:eastAsia="ＭＳ ゴシック" w:hAnsi="ＭＳ ゴシック" w:hint="eastAsia"/>
                            <w:sz w:val="30"/>
                            <w:szCs w:val="30"/>
                          </w:rPr>
                          <w:t>地域</w:t>
                        </w:r>
                        <w:r w:rsidRPr="00171443">
                          <w:rPr>
                            <w:rFonts w:ascii="ＭＳ ゴシック" w:eastAsia="ＭＳ ゴシック" w:hAnsi="ＭＳ ゴシック"/>
                            <w:sz w:val="30"/>
                            <w:szCs w:val="30"/>
                          </w:rPr>
                          <w:t>社会の連携・</w:t>
                        </w:r>
                        <w:r w:rsidRPr="00171443">
                          <w:rPr>
                            <w:rFonts w:ascii="ＭＳ ゴシック" w:eastAsia="ＭＳ ゴシック" w:hAnsi="ＭＳ ゴシック" w:hint="eastAsia"/>
                            <w:sz w:val="30"/>
                            <w:szCs w:val="30"/>
                          </w:rPr>
                          <w:t>協力</w:t>
                        </w:r>
                      </w:p>
                    </w:txbxContent>
                  </v:textbox>
                </v:shape>
                <v:shape id="下矢印 39" o:spid="_x0000_s1077" type="#_x0000_t67" style="position:absolute;left:27578;top:34820;width:8115;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5+m8IA&#10;AADbAAAADwAAAGRycy9kb3ducmV2LnhtbESPT4vCMBTE74LfITxhb5quBf90jSLish68WPX+aJ5N&#10;d5uX0mS1fnsjCB6HmfkNs1h1thZXan3lWMHnKAFBXDhdcangdPwezkD4gKyxdkwK7uRhtez3Fphp&#10;d+MDXfNQighhn6ECE0KTSekLQxb9yDXE0bu41mKIsi2lbvEW4baW4ySZSIsVxwWDDW0MFX/5v1VQ&#10;jOn8s952s/LXuOMlrXk/TVKlPgbd+gtEoC68w6/2TitI5/D8En+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n6bwgAAANsAAAAPAAAAAAAAAAAAAAAAAJgCAABkcnMvZG93&#10;bnJldi54bWxQSwUGAAAAAAQABAD1AAAAhwMAAAAA&#10;" adj="10800" fillcolor="#a5a5a5 [2092]" stroked="f" strokeweight="2p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41" o:spid="_x0000_s1078" type="#_x0000_t69" style="position:absolute;left:19751;top:15435;width:1898;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MgMUA&#10;AADbAAAADwAAAGRycy9kb3ducmV2LnhtbESPQWvCQBSE7wX/w/KE3uomIlJiNkGlLR56qZXi8ZF9&#10;JiHZt2F3a2J/fVco9DjMzDdMXk6mF1dyvrWsIF0kIIgrq1uuFZw+X5+eQfiArLG3TApu5KEsZg85&#10;ZtqO/EHXY6hFhLDPUEETwpBJ6auGDPqFHYijd7HOYIjS1VI7HCPc9HKZJGtpsOW40OBA+4aq7vht&#10;FJzf3lcv6elW9e6AX8udrtOfblTqcT5tNyACTeE//Nc+aAWrFO5f4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AyAxQAAANsAAAAPAAAAAAAAAAAAAAAAAJgCAABkcnMv&#10;ZG93bnJldi54bWxQSwUGAAAAAAQABAD1AAAAigMAAAAA&#10;" adj="7194,7203" fillcolor="#7f7f7f [1612]" stroked="f" strokeweight="2pt"/>
                <v:shape id="左右矢印 42" o:spid="_x0000_s1079" type="#_x0000_t69" style="position:absolute;left:19751;top:18726;width:1901;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li8IA&#10;AADbAAAADwAAAGRycy9kb3ducmV2LnhtbESP3YrCMBSE7xd8h3AE7zS1iko1ioiC3sj68wCH5thW&#10;m5PSRK0+vREW9nKYmW+Y2aIxpXhQ7QrLCvq9CARxanXBmYLzadOdgHAeWWNpmRS8yMFi3vqZYaLt&#10;kw/0OPpMBAi7BBXk3leJlC7NyaDr2Yo4eBdbG/RB1pnUNT4D3JQyjqKRNFhwWMixolVO6e14Nwqi&#10;3/subqr1Nd0Nxsv3oO+He6OV6rSb5RSEp8b/h//aW61gGMP3S/gB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GWLwgAAANsAAAAPAAAAAAAAAAAAAAAAAJgCAABkcnMvZG93&#10;bnJldi54bWxQSwUGAAAAAAQABAD1AAAAhwMAAAAA&#10;" adj="7181,7203" fillcolor="#7f7f7f [1612]" stroked="f" strokeweight="2pt"/>
                <v:shape id="左右矢印 46" o:spid="_x0000_s1080" type="#_x0000_t69" style="position:absolute;left:19751;top:22091;width:1901;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9jiMMA&#10;AADbAAAADwAAAGRycy9kb3ducmV2LnhtbESP0YrCMBRE34X9h3AX9k3TqqhUU5FFYX0RrX7Apbnb&#10;dre5KU3U6tcbQfBxmJkzzGLZmVpcqHWVZQXxIAJBnFtdcaHgdNz0ZyCcR9ZYWyYFN3KwTD96C0y0&#10;vfKBLpkvRICwS1BB6X2TSOnykgy6gW2Ig/drW4M+yLaQusVrgJtaDqNoIg1WHBZKbOi7pPw/OxsF&#10;0f68HXbN+i/fjqar+yj2453RSn19dqs5CE+df4df7R+tYDyB55fwA2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9jiMMAAADbAAAADwAAAAAAAAAAAAAAAACYAgAAZHJzL2Rv&#10;d25yZXYueG1sUEsFBgAAAAAEAAQA9QAAAIgDAAAAAA==&#10;" adj="7181,7203" fillcolor="#7f7f7f [1612]" stroked="f" strokeweight="2pt"/>
                <v:shape id="左右矢印 48" o:spid="_x0000_s1081" type="#_x0000_t69" style="position:absolute;left:19751;top:25676;width:1898;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6lHcIA&#10;AADbAAAADwAAAGRycy9kb3ducmV2LnhtbERPz2vCMBS+D/wfwhN2W9OKjFEbRcWNHnaZinh8NM+2&#10;2LyUJLPt/vrlMNjx4/tdbEbTiQc531pWkCUpCOLK6pZrBefT+8sbCB+QNXaWScFEHjbr2VOBubYD&#10;f9HjGGoRQ9jnqKAJoc+l9FVDBn1ie+LI3awzGCJ0tdQOhxhuOrlI01dpsOXY0GBP+4aq+/HbKLh+&#10;fC4P2XmqOlfiZbHTdfZzH5R6no/bFYhAY/gX/7lLrWAZx8Yv8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qUdwgAAANsAAAAPAAAAAAAAAAAAAAAAAJgCAABkcnMvZG93&#10;bnJldi54bWxQSwUGAAAAAAQABAD1AAAAhwMAAAAA&#10;" adj="7194,7203" fillcolor="#7f7f7f [1612]" stroked="f" strokeweight="2pt"/>
                <v:shape id="左右矢印 50" o:spid="_x0000_s1082" type="#_x0000_t69" style="position:absolute;left:19751;top:29553;width:1898;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xsAA&#10;AADbAAAADwAAAGRycy9kb3ducmV2LnhtbERPTYvCMBC9L/gfwgh7W9OKLlKNoqKLh72singcmrEt&#10;NpOSRFv99ZuD4PHxvmeLztTiTs5XlhWkgwQEcW51xYWC42H7NQHhA7LG2jIpeJCHxbz3McNM25b/&#10;6L4PhYgh7DNUUIbQZFL6vCSDfmAb4shdrDMYInSF1A7bGG5qOUySb2mw4thQYkPrkvLr/mYUnH9+&#10;R5v0+Mhrt8PTcKWL9Hltlfrsd8spiEBdeItf7p1WMI7r45f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E/xsAAAADbAAAADwAAAAAAAAAAAAAAAACYAgAAZHJzL2Rvd25y&#10;ZXYueG1sUEsFBgAAAAAEAAQA9QAAAIUDAAAAAA==&#10;" adj="7194,7203" fillcolor="#7f7f7f [1612]" stroked="f" strokeweight="2pt"/>
                <v:shape id="左右矢印 51" o:spid="_x0000_s1083" type="#_x0000_t69" style="position:absolute;left:42062;top:29919;width:1899;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aXcQA&#10;AADbAAAADwAAAGRycy9kb3ducmV2LnhtbESPQWvCQBSE7wX/w/IEb3UTsUVSN6JSxUMvtSI9PrLP&#10;JCT7NuxuTeyv7wpCj8PMfMMsV4NpxZWcry0rSKcJCOLC6ppLBaev3fMChA/IGlvLpOBGHlb56GmJ&#10;mbY9f9L1GEoRIewzVFCF0GVS+qIig35qO+LoXawzGKJ0pdQO+wg3rZwlyas0WHNcqLCjbUVFc/wx&#10;Cr73H/P39HQrWnfA82yjy/S36ZWajIf1G4hAQ/gPP9oHreAlhfuX+A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9ml3EAAAA2wAAAA8AAAAAAAAAAAAAAAAAmAIAAGRycy9k&#10;b3ducmV2LnhtbFBLBQYAAAAABAAEAPUAAACJAwAAAAA=&#10;" adj="7194,7203" fillcolor="#7f7f7f [1612]" stroked="f" strokeweight="2pt"/>
                <v:shape id="左右矢印 58" o:spid="_x0000_s1084" type="#_x0000_t69" style="position:absolute;left:42062;top:26700;width:1899;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zwMAA&#10;AADbAAAADwAAAGRycy9kb3ducmV2LnhtbERPTYvCMBC9L/gfwgh7W9OKLlKNoqKLh72singcmrEt&#10;NpOSRFv99ZuD4PHxvmeLztTiTs5XlhWkgwQEcW51xYWC42H7NQHhA7LG2jIpeJCHxbz3McNM25b/&#10;6L4PhYgh7DNUUIbQZFL6vCSDfmAb4shdrDMYInSF1A7bGG5qOUySb2mw4thQYkPrkvLr/mYUnH9+&#10;R5v0+Mhrt8PTcKWL9Hltlfrsd8spiEBdeItf7p1WMI5j45f4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czwMAAAADbAAAADwAAAAAAAAAAAAAAAACYAgAAZHJzL2Rvd25y&#10;ZXYueG1sUEsFBgAAAAAEAAQA9QAAAIUDAAAAAA==&#10;" adj="7194,7203" fillcolor="#7f7f7f [1612]" stroked="f" strokeweight="2pt"/>
                <v:shape id="左右矢印 59" o:spid="_x0000_s1085" type="#_x0000_t69" style="position:absolute;left:42062;top:23116;width:1899;height:1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uWW8QA&#10;AADbAAAADwAAAGRycy9kb3ducmV2LnhtbESPQWvCQBSE74L/YXkFb3UTUWlTV1FR8eBFK6XHR/Y1&#10;CWbfht3VRH99t1DwOMzMN8xs0Zla3Mj5yrKCdJiAIM6trrhQcP7cvr6B8AFZY22ZFNzJw2Le780w&#10;07blI91OoRARwj5DBWUITSalz0sy6Ie2IY7ej3UGQ5SukNphG+GmlqMkmUqDFceFEhtal5RfTlej&#10;4Ht3GG/S8z2v3R6/RitdpI9Lq9TgpVt+gAjUhWf4v73XCibv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LllvEAAAA2wAAAA8AAAAAAAAAAAAAAAAAmAIAAGRycy9k&#10;b3ducmV2LnhtbFBLBQYAAAAABAAEAPUAAACJAwAAAAA=&#10;" adj="7194,7203" fillcolor="#7f7f7f [1612]" stroked="f" strokeweight="2pt"/>
                <v:shape id="左右矢印 288" o:spid="_x0000_s1086" type="#_x0000_t69" style="position:absolute;left:42062;top:17190;width:1899;height:1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OJt8MA&#10;AADcAAAADwAAAGRycy9kb3ducmV2LnhtbERPu2rDMBTdC/kHcQPZGtkmlOBGCW1pg4cudULIeLFu&#10;bRPrykiqH/n6aih0PJz37jCZTgzkfGtZQbpOQBBXVrdcKzifPh63IHxA1thZJgUzeTjsFw87zLUd&#10;+YuGMtQihrDPUUETQp9L6auGDPq17Ykj922dwRChq6V2OMZw08ksSZ6kwZZjQ4M9vTVU3cofo+B6&#10;/Ny8p+e56lyBl+xV1+n9Niq1Wk4vzyACTeFf/OcutIJsG9fG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OJt8MAAADcAAAADwAAAAAAAAAAAAAAAACYAgAAZHJzL2Rv&#10;d25yZXYueG1sUEsFBgAAAAAEAAQA9QAAAIgDAAAAAA==&#10;" adj="7194,7203" fillcolor="#7f7f7f [1612]" stroked="f" strokeweight="2pt"/>
                <v:shape id="下矢印 289" o:spid="_x0000_s1087" type="#_x0000_t67" style="position:absolute;left:27578;top:8193;width:8115;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lb8MA&#10;AADcAAAADwAAAGRycy9kb3ducmV2LnhtbESPT4vCMBTE7wt+h/AEb2tqBbdWo4goetjL+uf+aJ5N&#10;tXkpTdTut98sCB6HmfkNM192thYPan3lWMFomIAgLpyuuFRwOm4/MxA+IGusHZOCX/KwXPQ+5phr&#10;9+QfehxCKSKEfY4KTAhNLqUvDFn0Q9cQR+/iWoshyraUusVnhNtapkkykRYrjgsGG1obKm6Hu1VQ&#10;pHTerTZdVl6NO17GNX9/JWOlBv1uNQMRqAvv8Ku91wrSbAr/Z+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slb8MAAADcAAAADwAAAAAAAAAAAAAAAACYAgAAZHJzL2Rv&#10;d25yZXYueG1sUEsFBgAAAAAEAAQA9QAAAIgDAAAAAA==&#10;" adj="10800" fillcolor="#a5a5a5 [2092]" stroked="f" strokeweight="2pt"/>
                <v:shape id="テキスト ボックス 241" o:spid="_x0000_s1088" type="#_x0000_t202" style="position:absolute;left:27066;top:14190;width:9652;height:2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ArX8MA&#10;AADcAAAADwAAAGRycy9kb3ducmV2LnhtbESPT4vCMBTE74LfITzBm6aKLEs1FRUEEQ+7Knp9NK9/&#10;aPNSm1Trt98sLOxxmJnfMKt1b2rxpNaVlhXMphEI4tTqknMF18t+8gnCeWSNtWVS8CYH62Q4WGGs&#10;7Yu/6Xn2uQgQdjEqKLxvYildWpBBN7UNcfAy2xr0Qba51C2+AtzUch5FH9JgyWGhwIZ2BaXVuTMK&#10;XNVRlt63j6rjGx8b93Va1LlS41G/WYLw1Pv/8F/7oBXMFzP4PROO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ArX8MAAADcAAAADwAAAAAAAAAAAAAAAACYAgAAZHJzL2Rv&#10;d25yZXYueG1sUEsFBgAAAAAEAAQA9QAAAIgDAAAAAA==&#10;" strokecolor="#7f7f7f [1612]" strokeweight="1pt">
                  <v:textbox>
                    <w:txbxContent>
                      <w:p w14:paraId="598B2022" w14:textId="5A73EAA3" w:rsidR="00351833" w:rsidRPr="009E551C" w:rsidRDefault="00351833" w:rsidP="00DF0B7F">
                        <w:pPr>
                          <w:spacing w:line="280" w:lineRule="exact"/>
                          <w:jc w:val="center"/>
                          <w:rPr>
                            <w:rFonts w:ascii="ＭＳ ゴシック" w:eastAsia="ＭＳ ゴシック" w:hAnsi="ＭＳ ゴシック"/>
                          </w:rPr>
                        </w:pPr>
                        <w:r>
                          <w:rPr>
                            <w:rFonts w:ascii="ＭＳ ゴシック" w:eastAsia="ＭＳ ゴシック" w:hAnsi="ＭＳ ゴシック" w:hint="eastAsia"/>
                          </w:rPr>
                          <w:t>江戸川区</w:t>
                        </w:r>
                      </w:p>
                    </w:txbxContent>
                  </v:textbox>
                </v:shape>
                <v:oval id="円/楕円 290" o:spid="_x0000_s1089" style="position:absolute;left:26729;top:19488;width:10900;height:10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jBMEA&#10;AADcAAAADwAAAGRycy9kb3ducmV2LnhtbERPXWvCMBR9H/gfwhV8m+lExlZNy9ANNhB0Vd8vzbUt&#10;bW5KEmv3782DsMfD+V7no+nEQM43lhW8zBMQxKXVDVcKTsev5zcQPiBr7CyTgj/ykGeTpzWm2t74&#10;l4YiVCKGsE9RQR1Cn0rpy5oM+rntiSN3sc5giNBVUju8xXDTyUWSvEqDDceGGnva1FS2xdUo2F/b&#10;8679vLgldoftDxm5K/aDUrPp+LECEWgM/+KH+1srWLzH+fFMPAI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LIwTBAAAA3AAAAA8AAAAAAAAAAAAAAAAAmAIAAGRycy9kb3du&#10;cmV2LnhtbFBLBQYAAAAABAAEAPUAAACGAwAAAAA=&#10;" filled="f" strokecolor="#7f7f7f [1612]" strokeweight="2pt"/>
                <v:shape id="テキスト ボックス 242" o:spid="_x0000_s1090" type="#_x0000_t202" style="position:absolute;left:28119;top:18025;width:8193;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1KMIA&#10;AADcAAAADwAAAGRycy9kb3ducmV2LnhtbESPQYvCMBSE7wv+h/AEb2tqEZFqFBUEkT2ou+j10Tzb&#10;0ualNql2/70RBI/DzHzDzJedqcSdGldYVjAaRiCIU6sLzhT8/W6/pyCcR9ZYWSYF/+Rgueh9zTHR&#10;9sFHup98JgKEXYIKcu/rREqX5mTQDW1NHLyrbQz6IJtM6gYfAW4qGUfRRBosOCzkWNMmp7Q8tUaB&#10;K1u6ppf1rWz5zPvaHX7GVabUoN+tZiA8df4Tfrd3WkE8juF1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rUowgAAANwAAAAPAAAAAAAAAAAAAAAAAJgCAABkcnMvZG93&#10;bnJldi54bWxQSwUGAAAAAAQABAD1AAAAhwMAAAAA&#10;" strokecolor="#7f7f7f [1612]" strokeweight="1pt">
                  <v:textbox>
                    <w:txbxContent>
                      <w:p w14:paraId="2D70C88B" w14:textId="5AC3259D"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福祉</w:t>
                        </w:r>
                      </w:p>
                    </w:txbxContent>
                  </v:textbox>
                </v:shape>
                <v:shape id="テキスト ボックス 243" o:spid="_x0000_s1091" type="#_x0000_t202" style="position:absolute;left:33093;top:21756;width:8193;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Qs8MA&#10;AADcAAAADwAAAGRycy9kb3ducmV2LnhtbESPT4vCMBTE7wt+h/AEb2vqH2SpRnEFQcSDuqLXR/Ns&#10;S5uXbpNq/fZGEDwOM/MbZrZoTSluVLvcsoJBPwJBnFidc6rg9Lf+/gHhPLLG0jIpeJCDxbzzNcNY&#10;2zsf6Hb0qQgQdjEqyLyvYildkpFB17cVcfCutjbog6xTqWu8B7gp5TCKJtJgzmEhw4pWGSXFsTEK&#10;XNHQNbn8/hcNn3lbuf1uXKZK9brtcgrCU+s/4Xd7oxUMxyN4nQ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4Qs8MAAADcAAAADwAAAAAAAAAAAAAAAACYAgAAZHJzL2Rv&#10;d25yZXYueG1sUEsFBgAAAAAEAAQA9QAAAIgDAAAAAA==&#10;" strokecolor="#7f7f7f [1612]" strokeweight="1pt">
                  <v:textbox>
                    <w:txbxContent>
                      <w:p w14:paraId="0AE1A6C0" w14:textId="52F152E3"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教育</w:t>
                        </w:r>
                      </w:p>
                    </w:txbxContent>
                  </v:textbox>
                </v:shape>
                <v:shape id="テキスト ボックス 245" o:spid="_x0000_s1092" type="#_x0000_t202" style="position:absolute;left:22413;top:21756;width:8193;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stXMUA&#10;AADcAAAADwAAAGRycy9kb3ducmV2LnhtbESPS2vDMBCE74X+B7GF3mq5ISnBsRKaQqGEHNKkNNfF&#10;Wj+wtXIs+ZF/HxUKOQ4z8w2TbibTiIE6V1lW8BrFIIgzqysuFPycPl+WIJxH1thYJgVXcrBZPz6k&#10;mGg78jcNR1+IAGGXoILS+zaR0mUlGXSRbYmDl9vOoA+yK6TucAxw08hZHL9JgxWHhRJb+igpq4+9&#10;UeDqnvLsvL3UPf/yrnWH/bwplHp+mt5XIDxN/h7+b39pBbP5Av7O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y1cxQAAANwAAAAPAAAAAAAAAAAAAAAAAJgCAABkcnMv&#10;ZG93bnJldi54bWxQSwUGAAAAAAQABAD1AAAAigMAAAAA&#10;" strokecolor="#7f7f7f [1612]" strokeweight="1pt">
                  <v:textbox>
                    <w:txbxContent>
                      <w:p w14:paraId="7ADB62CC" w14:textId="2E8210FD"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子育て</w:t>
                        </w:r>
                      </w:p>
                    </w:txbxContent>
                  </v:textbox>
                </v:shape>
                <v:shape id="テキスト ボックス 246" o:spid="_x0000_s1093" type="#_x0000_t202" style="position:absolute;left:22413;top:24829;width:8193;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zK8MA&#10;AADcAAAADwAAAGRycy9kb3ducmV2LnhtbESPS4vCQBCE74L/YegFbzpZEZGsE1FBWBYPvnCvTabz&#10;IJmemJlo9t/vCILHoqq+opar3tTiTq0rLSv4nEQgiFOrS84VXM678QKE88gaa8uk4I8crJLhYImx&#10;tg8+0v3kcxEg7GJUUHjfxFK6tCCDbmIb4uBltjXog2xzqVt8BLip5TSK5tJgyWGhwIa2BaXVqTMK&#10;XNVRlv5ublXHV/5p3GE/q3OlRh/9+guEp96/w6/2t1Ywnc3heSYcAZ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zK8MAAADcAAAADwAAAAAAAAAAAAAAAACYAgAAZHJzL2Rv&#10;d25yZXYueG1sUEsFBgAAAAAEAAQA9QAAAIgDAAAAAA==&#10;" strokecolor="#7f7f7f [1612]" strokeweight="1pt">
                  <v:textbox>
                    <w:txbxContent>
                      <w:p w14:paraId="62D5D452" w14:textId="4F8504D6"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保健</w:t>
                        </w:r>
                      </w:p>
                    </w:txbxContent>
                  </v:textbox>
                </v:shape>
                <v:shape id="テキスト ボックス 247" o:spid="_x0000_s1094" type="#_x0000_t202" style="position:absolute;left:32947;top:24829;width:8193;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WsMUA&#10;AADcAAAADwAAAGRycy9kb3ducmV2LnhtbESPS2vDMBCE74X+B7GF3mq5IaTBsRKaQqGEHNKkNNfF&#10;Wj+wtXIs+ZF/HxUKOQ4z8w2TbibTiIE6V1lW8BrFIIgzqysuFPycPl+WIJxH1thYJgVXcrBZPz6k&#10;mGg78jcNR1+IAGGXoILS+zaR0mUlGXSRbYmDl9vOoA+yK6TucAxw08hZHC+kwYrDQoktfZSU1cfe&#10;KHB1T3l23l7qnn9517rDft4USj0/Te8rEJ4mfw//t7+0gtn8Df7O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1RawxQAAANwAAAAPAAAAAAAAAAAAAAAAAJgCAABkcnMv&#10;ZG93bnJldi54bWxQSwUGAAAAAAQABAD1AAAAigMAAAAA&#10;" strokecolor="#7f7f7f [1612]" strokeweight="1pt">
                  <v:textbox>
                    <w:txbxContent>
                      <w:p w14:paraId="062EBC40" w14:textId="3B919C0C" w:rsidR="00351833" w:rsidRPr="009E551C" w:rsidRDefault="00351833" w:rsidP="009E551C">
                        <w:pPr>
                          <w:spacing w:line="240" w:lineRule="exact"/>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rPr>
                          <w:t>まちづくりり</w:t>
                        </w:r>
                      </w:p>
                    </w:txbxContent>
                  </v:textbox>
                </v:shape>
                <v:shape id="テキスト ボックス 248" o:spid="_x0000_s1095" type="#_x0000_t202" style="position:absolute;left:28192;top:28706;width:8193;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onMMA&#10;AADcAAAADwAAAGRycy9kb3ducmV2LnhtbERPy2oCMRTdF/oP4RbciJOplVGnRikFxe6sFd1eJnce&#10;dHIzTeI4/ftmIXR5OO/VZjCt6Mn5xrKC5yQFQVxY3XCl4PS1nSxA+ICssbVMCn7Jw2b9+LDCXNsb&#10;f1J/DJWIIexzVFCH0OVS+qImgz6xHXHkSusMhghdJbXDWww3rZymaSYNNhwbauzovabi+3g1Chaz&#10;fX/xHy+Hc5GV7TKM5/3uxyk1ehreXkEEGsK/+O7eawXTWVwbz8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nonMMAAADcAAAADwAAAAAAAAAAAAAAAACYAgAAZHJzL2Rv&#10;d25yZXYueG1sUEsFBgAAAAAEAAQA9QAAAIgDAAAAAA==&#10;">
                  <v:textbox>
                    <w:txbxContent>
                      <w:p w14:paraId="67ED8164" w14:textId="42B7DE21" w:rsidR="00351833" w:rsidRPr="009E551C" w:rsidRDefault="00351833" w:rsidP="009E551C">
                        <w:pPr>
                          <w:spacing w:line="240" w:lineRule="exact"/>
                          <w:jc w:val="center"/>
                          <w:rPr>
                            <w:rFonts w:ascii="ＭＳ ゴシック" w:eastAsia="ＭＳ ゴシック" w:hAnsi="ＭＳ ゴシック"/>
                          </w:rPr>
                        </w:pPr>
                        <w:r>
                          <w:rPr>
                            <w:rFonts w:ascii="ＭＳ ゴシック" w:eastAsia="ＭＳ ゴシック" w:hAnsi="ＭＳ ゴシック" w:hint="eastAsia"/>
                          </w:rPr>
                          <w:t>医療</w:t>
                        </w:r>
                      </w:p>
                    </w:txbxContent>
                  </v:textbox>
                </v:shape>
              </v:group>
            </w:pict>
          </mc:Fallback>
        </mc:AlternateContent>
      </w:r>
      <w:r w:rsidR="00E0743E" w:rsidRPr="00904626">
        <w:rPr>
          <w:rFonts w:ascii="ＭＳ ゴシック" w:eastAsia="ＭＳ ゴシック" w:hAnsi="ＭＳ ゴシック" w:hint="eastAsia"/>
          <w:color w:val="000000" w:themeColor="text1"/>
        </w:rPr>
        <w:t>＜地域社会のネットワークと連携のイメージ＞</w:t>
      </w:r>
    </w:p>
    <w:p w14:paraId="153C5AE7" w14:textId="4F376C48" w:rsidR="00A709F3" w:rsidRDefault="00A709F3" w:rsidP="003D5DC2">
      <w:pPr>
        <w:widowControl/>
        <w:spacing w:line="276" w:lineRule="auto"/>
        <w:jc w:val="center"/>
        <w:rPr>
          <w:rFonts w:asciiTheme="minorEastAsia" w:hAnsiTheme="minorEastAsia"/>
          <w:color w:val="000000" w:themeColor="text1"/>
        </w:rPr>
      </w:pPr>
    </w:p>
    <w:p w14:paraId="477803D8" w14:textId="4B7AE0F8" w:rsidR="00A709F3" w:rsidRDefault="00A709F3" w:rsidP="003D5DC2">
      <w:pPr>
        <w:widowControl/>
        <w:spacing w:line="276" w:lineRule="auto"/>
        <w:jc w:val="center"/>
        <w:rPr>
          <w:rFonts w:asciiTheme="minorEastAsia" w:hAnsiTheme="minorEastAsia"/>
          <w:color w:val="000000" w:themeColor="text1"/>
        </w:rPr>
      </w:pPr>
    </w:p>
    <w:p w14:paraId="62384A96" w14:textId="2E1AF93C" w:rsidR="00A709F3" w:rsidRDefault="00A709F3" w:rsidP="003D5DC2">
      <w:pPr>
        <w:widowControl/>
        <w:spacing w:line="276" w:lineRule="auto"/>
        <w:jc w:val="center"/>
        <w:rPr>
          <w:rFonts w:asciiTheme="minorEastAsia" w:hAnsiTheme="minorEastAsia"/>
          <w:color w:val="000000" w:themeColor="text1"/>
        </w:rPr>
      </w:pPr>
    </w:p>
    <w:p w14:paraId="24924385" w14:textId="22DBED70" w:rsidR="00A709F3" w:rsidRDefault="00A709F3" w:rsidP="003D5DC2">
      <w:pPr>
        <w:widowControl/>
        <w:spacing w:line="276" w:lineRule="auto"/>
        <w:jc w:val="center"/>
        <w:rPr>
          <w:rFonts w:asciiTheme="minorEastAsia" w:hAnsiTheme="minorEastAsia"/>
          <w:color w:val="000000" w:themeColor="text1"/>
        </w:rPr>
      </w:pPr>
    </w:p>
    <w:p w14:paraId="1A3515CB" w14:textId="28FCE851" w:rsidR="00A709F3" w:rsidRDefault="00A709F3" w:rsidP="003D5DC2">
      <w:pPr>
        <w:widowControl/>
        <w:spacing w:line="276" w:lineRule="auto"/>
        <w:jc w:val="center"/>
        <w:rPr>
          <w:rFonts w:asciiTheme="minorEastAsia" w:hAnsiTheme="minorEastAsia"/>
          <w:color w:val="000000" w:themeColor="text1"/>
        </w:rPr>
      </w:pPr>
    </w:p>
    <w:p w14:paraId="0191C35F" w14:textId="316FD300" w:rsidR="00A709F3" w:rsidRDefault="00A709F3" w:rsidP="003D5DC2">
      <w:pPr>
        <w:widowControl/>
        <w:spacing w:line="276" w:lineRule="auto"/>
        <w:jc w:val="center"/>
        <w:rPr>
          <w:rFonts w:asciiTheme="minorEastAsia" w:hAnsiTheme="minorEastAsia"/>
          <w:color w:val="000000" w:themeColor="text1"/>
        </w:rPr>
      </w:pPr>
    </w:p>
    <w:p w14:paraId="5000D6F2" w14:textId="2FD3BFB2" w:rsidR="00A709F3" w:rsidRDefault="00171443" w:rsidP="003D5DC2">
      <w:pPr>
        <w:widowControl/>
        <w:spacing w:line="276" w:lineRule="auto"/>
        <w:jc w:val="center"/>
        <w:rPr>
          <w:rFonts w:asciiTheme="minorEastAsia" w:hAnsiTheme="minorEastAsia"/>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701248" behindDoc="0" locked="0" layoutInCell="1" allowOverlap="1" wp14:anchorId="5DB794BB" wp14:editId="42E51784">
                <wp:simplePos x="0" y="0"/>
                <wp:positionH relativeFrom="column">
                  <wp:posOffset>2047240</wp:posOffset>
                </wp:positionH>
                <wp:positionV relativeFrom="paragraph">
                  <wp:posOffset>70790</wp:posOffset>
                </wp:positionV>
                <wp:extent cx="2018665" cy="1616075"/>
                <wp:effectExtent l="0" t="0" r="19685" b="22225"/>
                <wp:wrapNone/>
                <wp:docPr id="35" name="角丸四角形 35"/>
                <wp:cNvGraphicFramePr/>
                <a:graphic xmlns:a="http://schemas.openxmlformats.org/drawingml/2006/main">
                  <a:graphicData uri="http://schemas.microsoft.com/office/word/2010/wordprocessingShape">
                    <wps:wsp>
                      <wps:cNvSpPr/>
                      <wps:spPr>
                        <a:xfrm>
                          <a:off x="0" y="0"/>
                          <a:ext cx="2018665" cy="1616075"/>
                        </a:xfrm>
                        <a:prstGeom prst="roundRect">
                          <a:avLst>
                            <a:gd name="adj" fmla="val 7161"/>
                          </a:avLst>
                        </a:prstGeom>
                        <a:no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B47FA6" id="角丸四角形 35" o:spid="_x0000_s1026" style="position:absolute;left:0;text-align:left;margin-left:161.2pt;margin-top:5.55pt;width:158.95pt;height:127.2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" filled="f" strokecolor="#a5a5a5 [2092]" strokeweight="1.5pt"/>
            </w:pict>
          </mc:Fallback>
        </mc:AlternateContent>
      </w:r>
    </w:p>
    <w:p w14:paraId="4B42EE09" w14:textId="73206D09" w:rsidR="00A709F3" w:rsidRDefault="00A709F3" w:rsidP="003D5DC2">
      <w:pPr>
        <w:widowControl/>
        <w:spacing w:line="276" w:lineRule="auto"/>
        <w:jc w:val="center"/>
        <w:rPr>
          <w:rFonts w:asciiTheme="minorEastAsia" w:hAnsiTheme="minorEastAsia"/>
          <w:color w:val="000000" w:themeColor="text1"/>
        </w:rPr>
      </w:pPr>
    </w:p>
    <w:p w14:paraId="61B2B8B1" w14:textId="71650DD3" w:rsidR="00A709F3" w:rsidRDefault="00A709F3" w:rsidP="003D5DC2">
      <w:pPr>
        <w:widowControl/>
        <w:spacing w:line="276" w:lineRule="auto"/>
        <w:jc w:val="center"/>
        <w:rPr>
          <w:rFonts w:asciiTheme="minorEastAsia" w:hAnsiTheme="minorEastAsia"/>
          <w:color w:val="000000" w:themeColor="text1"/>
        </w:rPr>
      </w:pPr>
    </w:p>
    <w:p w14:paraId="20644DF2" w14:textId="6B94A750" w:rsidR="00A709F3" w:rsidRDefault="00A709F3" w:rsidP="003D5DC2">
      <w:pPr>
        <w:widowControl/>
        <w:spacing w:line="276" w:lineRule="auto"/>
        <w:jc w:val="center"/>
        <w:rPr>
          <w:rFonts w:asciiTheme="minorEastAsia" w:hAnsiTheme="minorEastAsia"/>
          <w:color w:val="000000" w:themeColor="text1"/>
        </w:rPr>
      </w:pPr>
    </w:p>
    <w:p w14:paraId="430F091E" w14:textId="7098924C" w:rsidR="00A709F3" w:rsidRDefault="00A709F3" w:rsidP="003D5DC2">
      <w:pPr>
        <w:widowControl/>
        <w:spacing w:line="276" w:lineRule="auto"/>
        <w:jc w:val="center"/>
        <w:rPr>
          <w:rFonts w:asciiTheme="minorEastAsia" w:hAnsiTheme="minorEastAsia"/>
          <w:color w:val="000000" w:themeColor="text1"/>
        </w:rPr>
      </w:pPr>
    </w:p>
    <w:p w14:paraId="32DD9353" w14:textId="0B32CF22" w:rsidR="00E0743E" w:rsidRDefault="00E0743E" w:rsidP="003D5DC2">
      <w:pPr>
        <w:widowControl/>
        <w:spacing w:line="276" w:lineRule="auto"/>
        <w:jc w:val="center"/>
        <w:rPr>
          <w:rFonts w:asciiTheme="minorEastAsia" w:hAnsiTheme="minorEastAsia"/>
          <w:color w:val="000000" w:themeColor="text1"/>
        </w:rPr>
      </w:pPr>
    </w:p>
    <w:p w14:paraId="79699F4E" w14:textId="3D0715F0" w:rsidR="003D5DC2" w:rsidRDefault="003D5DC2" w:rsidP="0035775A">
      <w:pPr>
        <w:widowControl/>
        <w:spacing w:line="276" w:lineRule="auto"/>
        <w:jc w:val="left"/>
        <w:rPr>
          <w:rFonts w:asciiTheme="minorEastAsia" w:hAnsiTheme="minorEastAsia"/>
          <w:color w:val="000000" w:themeColor="text1"/>
          <w:szCs w:val="24"/>
        </w:rPr>
      </w:pPr>
    </w:p>
    <w:p w14:paraId="64117077" w14:textId="10247C32" w:rsidR="00A709F3" w:rsidRDefault="00A709F3" w:rsidP="0035775A">
      <w:pPr>
        <w:widowControl/>
        <w:spacing w:line="276" w:lineRule="auto"/>
        <w:jc w:val="left"/>
        <w:rPr>
          <w:rFonts w:asciiTheme="minorEastAsia" w:hAnsiTheme="minorEastAsia"/>
          <w:color w:val="000000" w:themeColor="text1"/>
          <w:szCs w:val="24"/>
        </w:rPr>
      </w:pPr>
    </w:p>
    <w:p w14:paraId="0C146C43" w14:textId="5CBA7490" w:rsidR="00A709F3" w:rsidRDefault="00DF0B7F" w:rsidP="0035775A">
      <w:pPr>
        <w:widowControl/>
        <w:spacing w:line="276" w:lineRule="auto"/>
        <w:jc w:val="left"/>
        <w:rPr>
          <w:rFonts w:asciiTheme="minorEastAsia" w:hAnsiTheme="minorEastAsia"/>
          <w:color w:val="000000" w:themeColor="text1"/>
          <w:szCs w:val="24"/>
        </w:rPr>
      </w:pPr>
      <w:r>
        <w:rPr>
          <w:rFonts w:asciiTheme="minorEastAsia" w:hAnsiTheme="minorEastAsia"/>
          <w:noProof/>
          <w:color w:val="000000" w:themeColor="text1"/>
          <w:szCs w:val="24"/>
        </w:rPr>
        <mc:AlternateContent>
          <mc:Choice Requires="wps">
            <w:drawing>
              <wp:anchor distT="0" distB="0" distL="114300" distR="114300" simplePos="0" relativeHeight="251601920" behindDoc="0" locked="0" layoutInCell="1" allowOverlap="1" wp14:anchorId="674615DC" wp14:editId="69C3F692">
                <wp:simplePos x="0" y="0"/>
                <wp:positionH relativeFrom="column">
                  <wp:posOffset>622935</wp:posOffset>
                </wp:positionH>
                <wp:positionV relativeFrom="paragraph">
                  <wp:posOffset>236855</wp:posOffset>
                </wp:positionV>
                <wp:extent cx="4848225" cy="342900"/>
                <wp:effectExtent l="0" t="0" r="28575" b="19050"/>
                <wp:wrapNone/>
                <wp:docPr id="227" name="テキスト ボックス 227"/>
                <wp:cNvGraphicFramePr/>
                <a:graphic xmlns:a="http://schemas.openxmlformats.org/drawingml/2006/main">
                  <a:graphicData uri="http://schemas.microsoft.com/office/word/2010/wordprocessingShape">
                    <wps:wsp>
                      <wps:cNvSpPr txBox="1"/>
                      <wps:spPr>
                        <a:xfrm>
                          <a:off x="0" y="0"/>
                          <a:ext cx="4848225" cy="34290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0A8998" w14:textId="77777777" w:rsidR="00351833" w:rsidRPr="00DF0B7F" w:rsidRDefault="00351833" w:rsidP="00B952B3">
                            <w:pPr>
                              <w:spacing w:line="320" w:lineRule="exact"/>
                              <w:jc w:val="center"/>
                              <w:rPr>
                                <w:rFonts w:asciiTheme="majorEastAsia" w:eastAsiaTheme="majorEastAsia" w:hAnsiTheme="majorEastAsia"/>
                                <w:sz w:val="30"/>
                                <w:szCs w:val="30"/>
                              </w:rPr>
                            </w:pPr>
                            <w:r w:rsidRPr="00DF0B7F">
                              <w:rPr>
                                <w:rFonts w:asciiTheme="majorEastAsia" w:eastAsiaTheme="majorEastAsia" w:hAnsiTheme="majorEastAsia" w:hint="eastAsia"/>
                                <w:sz w:val="30"/>
                                <w:szCs w:val="30"/>
                              </w:rPr>
                              <w:t>第６期障害福祉計画及び第２期障害児福祉計画の推進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4615DC" id="テキスト ボックス 227" o:spid="_x0000_s1096" type="#_x0000_t202" style="position:absolute;margin-left:49.05pt;margin-top:18.65pt;width:381.75pt;height:27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" fillcolor="#bfbfbf [2412]" strokeweight=".5pt">
                <v:textbox>
                  <w:txbxContent>
                    <w:p w14:paraId="610A8998" w14:textId="77777777" w:rsidR="00351833" w:rsidRPr="00DF0B7F" w:rsidRDefault="00351833" w:rsidP="00B952B3">
                      <w:pPr>
                        <w:spacing w:line="320" w:lineRule="exact"/>
                        <w:jc w:val="center"/>
                        <w:rPr>
                          <w:rFonts w:asciiTheme="majorEastAsia" w:eastAsiaTheme="majorEastAsia" w:hAnsiTheme="majorEastAsia"/>
                          <w:sz w:val="30"/>
                          <w:szCs w:val="30"/>
                        </w:rPr>
                      </w:pPr>
                      <w:r w:rsidRPr="00DF0B7F">
                        <w:rPr>
                          <w:rFonts w:asciiTheme="majorEastAsia" w:eastAsiaTheme="majorEastAsia" w:hAnsiTheme="majorEastAsia" w:hint="eastAsia"/>
                          <w:sz w:val="30"/>
                          <w:szCs w:val="30"/>
                        </w:rPr>
                        <w:t>第６期障害福祉計画及び第２期障害児福祉計画の推進</w:t>
                      </w:r>
                    </w:p>
                  </w:txbxContent>
                </v:textbox>
              </v:shape>
            </w:pict>
          </mc:Fallback>
        </mc:AlternateContent>
      </w:r>
    </w:p>
    <w:p w14:paraId="0689F074" w14:textId="610A21AB" w:rsidR="00F46B48" w:rsidRDefault="00F46B48" w:rsidP="0035775A">
      <w:pPr>
        <w:widowControl/>
        <w:spacing w:line="276" w:lineRule="auto"/>
        <w:jc w:val="left"/>
        <w:rPr>
          <w:rFonts w:asciiTheme="minorEastAsia" w:hAnsiTheme="minorEastAsia"/>
          <w:color w:val="000000" w:themeColor="text1"/>
          <w:szCs w:val="24"/>
        </w:rPr>
      </w:pPr>
    </w:p>
    <w:p w14:paraId="74DA48C3" w14:textId="538028B9" w:rsidR="00F46B48" w:rsidRDefault="00F46B48" w:rsidP="0035775A">
      <w:pPr>
        <w:widowControl/>
        <w:spacing w:line="276" w:lineRule="auto"/>
        <w:jc w:val="left"/>
        <w:rPr>
          <w:rFonts w:asciiTheme="minorEastAsia" w:hAnsiTheme="minorEastAsia"/>
          <w:color w:val="000000" w:themeColor="text1"/>
          <w:szCs w:val="24"/>
        </w:rPr>
      </w:pPr>
    </w:p>
    <w:p w14:paraId="75264AA3" w14:textId="1ADFEB16" w:rsidR="00E0743E" w:rsidRPr="00000B13" w:rsidRDefault="00E0743E" w:rsidP="00000B13">
      <w:pPr>
        <w:spacing w:line="276" w:lineRule="auto"/>
        <w:ind w:leftChars="118" w:left="283"/>
        <w:rPr>
          <w:rFonts w:asciiTheme="majorEastAsia" w:eastAsiaTheme="majorEastAsia" w:hAnsiTheme="majorEastAsia"/>
          <w:color w:val="000000" w:themeColor="text1"/>
        </w:rPr>
      </w:pPr>
      <w:r w:rsidRPr="00000B13">
        <w:rPr>
          <w:rFonts w:asciiTheme="majorEastAsia" w:eastAsiaTheme="majorEastAsia" w:hAnsiTheme="majorEastAsia" w:hint="eastAsia"/>
          <w:color w:val="000000" w:themeColor="text1"/>
        </w:rPr>
        <w:t>②　ＰＤＣＡサイクルの実施</w:t>
      </w:r>
    </w:p>
    <w:p w14:paraId="590A3B56" w14:textId="66A7B0DF" w:rsidR="00E0743E" w:rsidRPr="0005597B" w:rsidRDefault="009F4B66" w:rsidP="00D73C85">
      <w:pPr>
        <w:spacing w:line="400" w:lineRule="exact"/>
        <w:ind w:leftChars="118" w:left="283"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国の基本指針</w:t>
      </w:r>
      <w:r w:rsidR="00E0743E" w:rsidRPr="0005597B">
        <w:rPr>
          <w:rFonts w:ascii="ＭＳ 明朝" w:eastAsia="ＭＳ 明朝" w:hAnsi="ＭＳ 明朝" w:hint="eastAsia"/>
          <w:color w:val="000000" w:themeColor="text1"/>
        </w:rPr>
        <w:t>に基づき、本計画に定める目標等について、年に</w:t>
      </w:r>
      <w:r w:rsidR="00D2428D">
        <w:rPr>
          <w:rFonts w:ascii="ＭＳ 明朝" w:eastAsia="ＭＳ 明朝" w:hAnsi="ＭＳ 明朝" w:hint="eastAsia"/>
          <w:color w:val="000000" w:themeColor="text1"/>
        </w:rPr>
        <w:t>１</w:t>
      </w:r>
      <w:r w:rsidR="00E0743E" w:rsidRPr="0005597B">
        <w:rPr>
          <w:rFonts w:ascii="ＭＳ 明朝" w:eastAsia="ＭＳ 明朝" w:hAnsi="ＭＳ 明朝" w:hint="eastAsia"/>
          <w:color w:val="000000" w:themeColor="text1"/>
        </w:rPr>
        <w:t>回、その実績を把握し、障</w:t>
      </w:r>
      <w:r w:rsidR="00FB1E9B" w:rsidRPr="0005597B">
        <w:rPr>
          <w:rFonts w:ascii="ＭＳ 明朝" w:eastAsia="ＭＳ 明朝" w:hAnsi="ＭＳ 明朝" w:hint="eastAsia"/>
          <w:color w:val="000000" w:themeColor="text1"/>
        </w:rPr>
        <w:t>害者施策や関連施策の動向を踏まえて、評価・分析を行います。サービスごとの利用実績値については単年度ごとに確認し、見込量との差異を評価します。差異が大きい場合は、サービス供給量の調整あるいは、見込量の変更</w:t>
      </w:r>
      <w:r w:rsidR="00B6333C" w:rsidRPr="0005597B">
        <w:rPr>
          <w:rFonts w:ascii="ＭＳ 明朝" w:eastAsia="ＭＳ 明朝" w:hAnsi="ＭＳ 明朝" w:hint="eastAsia"/>
          <w:color w:val="000000" w:themeColor="text1"/>
        </w:rPr>
        <w:t>等</w:t>
      </w:r>
      <w:r w:rsidR="00FB1E9B" w:rsidRPr="0005597B">
        <w:rPr>
          <w:rFonts w:ascii="ＭＳ 明朝" w:eastAsia="ＭＳ 明朝" w:hAnsi="ＭＳ 明朝" w:hint="eastAsia"/>
          <w:color w:val="000000" w:themeColor="text1"/>
        </w:rPr>
        <w:t>について検討します。</w:t>
      </w:r>
    </w:p>
    <w:p w14:paraId="78933046" w14:textId="77777777" w:rsidR="000F54D4" w:rsidRDefault="000F54D4">
      <w:pPr>
        <w:widowControl/>
        <w:jc w:val="left"/>
        <w:rPr>
          <w:rFonts w:asciiTheme="majorEastAsia" w:eastAsiaTheme="majorEastAsia" w:hAnsiTheme="majorEastAsia" w:cstheme="majorBidi"/>
          <w:color w:val="000000" w:themeColor="text1"/>
          <w:sz w:val="30"/>
        </w:rPr>
      </w:pPr>
      <w:r>
        <w:rPr>
          <w:rFonts w:asciiTheme="majorEastAsia" w:hAnsiTheme="majorEastAsia"/>
          <w:color w:val="000000" w:themeColor="text1"/>
        </w:rPr>
        <w:br w:type="page"/>
      </w:r>
    </w:p>
    <w:p w14:paraId="41AFEC0F" w14:textId="77777777" w:rsidR="00E0743E" w:rsidRPr="00D73C85" w:rsidRDefault="00E0743E" w:rsidP="00D73C85">
      <w:pPr>
        <w:pStyle w:val="a5"/>
        <w:spacing w:afterLines="50" w:after="174" w:line="400" w:lineRule="exact"/>
        <w:ind w:leftChars="-2" w:left="651" w:hangingChars="205" w:hanging="656"/>
        <w:jc w:val="left"/>
        <w:rPr>
          <w:rFonts w:asciiTheme="majorEastAsia" w:hAnsiTheme="majorEastAsia"/>
          <w:color w:val="000000" w:themeColor="text1"/>
          <w:sz w:val="32"/>
          <w:szCs w:val="32"/>
        </w:rPr>
      </w:pPr>
      <w:bookmarkStart w:id="4" w:name="_Toc67918996"/>
      <w:r w:rsidRPr="00D73C85">
        <w:rPr>
          <w:rFonts w:asciiTheme="majorEastAsia" w:hAnsiTheme="majorEastAsia" w:hint="eastAsia"/>
          <w:color w:val="000000" w:themeColor="text1"/>
          <w:sz w:val="32"/>
          <w:szCs w:val="32"/>
        </w:rPr>
        <w:lastRenderedPageBreak/>
        <w:t xml:space="preserve">２　</w:t>
      </w:r>
      <w:r w:rsidR="0007747A" w:rsidRPr="00D73C85">
        <w:rPr>
          <w:rFonts w:asciiTheme="majorEastAsia" w:hAnsiTheme="majorEastAsia" w:hint="eastAsia"/>
          <w:color w:val="000000" w:themeColor="text1"/>
          <w:sz w:val="32"/>
          <w:szCs w:val="32"/>
        </w:rPr>
        <w:t>関係法令等の制定・改正</w:t>
      </w:r>
      <w:r w:rsidR="00C561BC" w:rsidRPr="00D73C85">
        <w:rPr>
          <w:rFonts w:asciiTheme="majorEastAsia" w:hAnsiTheme="majorEastAsia" w:hint="eastAsia"/>
          <w:color w:val="000000" w:themeColor="text1"/>
          <w:sz w:val="32"/>
          <w:szCs w:val="32"/>
        </w:rPr>
        <w:t>状況</w:t>
      </w:r>
      <w:bookmarkEnd w:id="4"/>
    </w:p>
    <w:p w14:paraId="14FFD464" w14:textId="77777777" w:rsidR="00C561BC" w:rsidRPr="0005597B" w:rsidRDefault="00D73C85" w:rsidP="0005597B">
      <w:pPr>
        <w:spacing w:line="400" w:lineRule="exact"/>
        <w:ind w:firstLineChars="200" w:firstLine="48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前期計画の策定以降、以下のような制度等が制定されています。</w:t>
      </w:r>
    </w:p>
    <w:p w14:paraId="3583CB1C" w14:textId="77777777" w:rsidR="009425D8" w:rsidRPr="00D73C85" w:rsidRDefault="009425D8" w:rsidP="00D73C85">
      <w:pPr>
        <w:spacing w:line="400" w:lineRule="exact"/>
        <w:ind w:firstLineChars="100" w:firstLine="240"/>
        <w:jc w:val="left"/>
        <w:rPr>
          <w:rFonts w:ascii="メイリオ" w:eastAsia="メイリオ" w:hAnsi="メイリオ"/>
          <w:color w:val="000000" w:themeColor="text1"/>
        </w:rPr>
      </w:pPr>
    </w:p>
    <w:p w14:paraId="1C13AF4A" w14:textId="48158C4A" w:rsidR="00C561BC" w:rsidRPr="00D00562" w:rsidRDefault="00C561BC" w:rsidP="009425D8">
      <w:pPr>
        <w:spacing w:afterLines="30" w:after="104"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 国「障害者基本計画（第４次）」の策定（平成</w:t>
      </w:r>
      <w:r w:rsidR="00D2428D">
        <w:rPr>
          <w:rFonts w:asciiTheme="majorEastAsia" w:eastAsiaTheme="majorEastAsia" w:hAnsiTheme="majorEastAsia" w:hint="eastAsia"/>
          <w:szCs w:val="24"/>
        </w:rPr>
        <w:t>30</w:t>
      </w:r>
      <w:r w:rsidRPr="00D00562">
        <w:rPr>
          <w:rFonts w:asciiTheme="majorEastAsia" w:eastAsiaTheme="majorEastAsia" w:hAnsiTheme="majorEastAsia" w:hint="eastAsia"/>
          <w:szCs w:val="24"/>
        </w:rPr>
        <w:t>年</w:t>
      </w:r>
      <w:r w:rsidR="00DC110E">
        <w:rPr>
          <w:rFonts w:asciiTheme="majorEastAsia" w:eastAsiaTheme="majorEastAsia" w:hAnsiTheme="majorEastAsia" w:hint="eastAsia"/>
          <w:szCs w:val="24"/>
        </w:rPr>
        <w:t>（2018年）</w:t>
      </w:r>
      <w:r w:rsidRPr="00D00562">
        <w:rPr>
          <w:rFonts w:asciiTheme="majorEastAsia" w:eastAsiaTheme="majorEastAsia" w:hAnsiTheme="majorEastAsia" w:hint="eastAsia"/>
          <w:szCs w:val="24"/>
        </w:rPr>
        <w:t>３月）</w:t>
      </w:r>
    </w:p>
    <w:p w14:paraId="3A38739D" w14:textId="116A88ED" w:rsidR="00C561BC" w:rsidRPr="0005597B"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計画期間は平成30年度</w:t>
      </w:r>
      <w:r w:rsidR="00DC110E">
        <w:rPr>
          <w:rFonts w:ascii="ＭＳ 明朝" w:eastAsia="ＭＳ 明朝" w:hAnsi="ＭＳ 明朝" w:hint="eastAsia"/>
          <w:szCs w:val="24"/>
        </w:rPr>
        <w:t>（2018年度）</w:t>
      </w:r>
      <w:r w:rsidRPr="0005597B">
        <w:rPr>
          <w:rFonts w:ascii="ＭＳ 明朝" w:eastAsia="ＭＳ 明朝" w:hAnsi="ＭＳ 明朝" w:hint="eastAsia"/>
          <w:szCs w:val="24"/>
        </w:rPr>
        <w:t>～令和</w:t>
      </w:r>
      <w:r w:rsidR="00584D1B">
        <w:rPr>
          <w:rFonts w:ascii="ＭＳ 明朝" w:eastAsia="ＭＳ 明朝" w:hAnsi="ＭＳ 明朝" w:hint="eastAsia"/>
          <w:szCs w:val="24"/>
        </w:rPr>
        <w:t>４</w:t>
      </w:r>
      <w:r w:rsidRPr="0005597B">
        <w:rPr>
          <w:rFonts w:ascii="ＭＳ 明朝" w:eastAsia="ＭＳ 明朝" w:hAnsi="ＭＳ 明朝" w:hint="eastAsia"/>
          <w:szCs w:val="24"/>
        </w:rPr>
        <w:t>年度</w:t>
      </w:r>
      <w:r w:rsidR="00DC110E">
        <w:rPr>
          <w:rFonts w:ascii="ＭＳ 明朝" w:eastAsia="ＭＳ 明朝" w:hAnsi="ＭＳ 明朝" w:hint="eastAsia"/>
          <w:szCs w:val="24"/>
        </w:rPr>
        <w:t>（202</w:t>
      </w:r>
      <w:r w:rsidR="00584D1B">
        <w:rPr>
          <w:rFonts w:ascii="ＭＳ 明朝" w:eastAsia="ＭＳ 明朝" w:hAnsi="ＭＳ 明朝" w:hint="eastAsia"/>
          <w:szCs w:val="24"/>
        </w:rPr>
        <w:t>2</w:t>
      </w:r>
      <w:r w:rsidR="00DC110E">
        <w:rPr>
          <w:rFonts w:ascii="ＭＳ 明朝" w:eastAsia="ＭＳ 明朝" w:hAnsi="ＭＳ 明朝" w:hint="eastAsia"/>
          <w:szCs w:val="24"/>
        </w:rPr>
        <w:t>年度）</w:t>
      </w:r>
      <w:r w:rsidRPr="0005597B">
        <w:rPr>
          <w:rFonts w:ascii="ＭＳ 明朝" w:eastAsia="ＭＳ 明朝" w:hAnsi="ＭＳ 明朝" w:hint="eastAsia"/>
          <w:szCs w:val="24"/>
        </w:rPr>
        <w:t>。計画の基本的方向として、①社会のバリア（社会的障壁）除去をより強力に推進、②障害者権利条約の理念を尊重し、整合性を確保、③障害者差別の解消に向けた取</w:t>
      </w:r>
      <w:r w:rsidR="00A83F36">
        <w:rPr>
          <w:rFonts w:ascii="ＭＳ 明朝" w:eastAsia="ＭＳ 明朝" w:hAnsi="ＭＳ 明朝" w:hint="eastAsia"/>
          <w:szCs w:val="24"/>
        </w:rPr>
        <w:t>り</w:t>
      </w:r>
      <w:r w:rsidRPr="0005597B">
        <w:rPr>
          <w:rFonts w:ascii="ＭＳ 明朝" w:eastAsia="ＭＳ 明朝" w:hAnsi="ＭＳ 明朝" w:hint="eastAsia"/>
          <w:szCs w:val="24"/>
        </w:rPr>
        <w:t>組</w:t>
      </w:r>
      <w:r w:rsidR="00A83F36">
        <w:rPr>
          <w:rFonts w:ascii="ＭＳ 明朝" w:eastAsia="ＭＳ 明朝" w:hAnsi="ＭＳ 明朝" w:hint="eastAsia"/>
          <w:szCs w:val="24"/>
        </w:rPr>
        <w:t>み</w:t>
      </w:r>
      <w:r w:rsidRPr="0005597B">
        <w:rPr>
          <w:rFonts w:ascii="ＭＳ 明朝" w:eastAsia="ＭＳ 明朝" w:hAnsi="ＭＳ 明朝" w:hint="eastAsia"/>
          <w:szCs w:val="24"/>
        </w:rPr>
        <w:t>を着実に推進、④着実かつ効果的な実施のための成果目標の充実など</w:t>
      </w:r>
      <w:r w:rsidR="00D73C85" w:rsidRPr="0005597B">
        <w:rPr>
          <w:rFonts w:ascii="ＭＳ 明朝" w:eastAsia="ＭＳ 明朝" w:hAnsi="ＭＳ 明朝" w:hint="eastAsia"/>
          <w:szCs w:val="24"/>
        </w:rPr>
        <w:t>が示されました</w:t>
      </w:r>
      <w:r w:rsidRPr="0005597B">
        <w:rPr>
          <w:rFonts w:ascii="ＭＳ 明朝" w:eastAsia="ＭＳ 明朝" w:hAnsi="ＭＳ 明朝" w:hint="eastAsia"/>
          <w:szCs w:val="24"/>
        </w:rPr>
        <w:t>。</w:t>
      </w:r>
    </w:p>
    <w:p w14:paraId="22B81DB0" w14:textId="77777777" w:rsidR="00C561BC" w:rsidRDefault="00C561BC" w:rsidP="00C561BC"/>
    <w:p w14:paraId="0C579FA3" w14:textId="58C30688" w:rsidR="00C561BC" w:rsidRPr="00D00562" w:rsidRDefault="00C561BC" w:rsidP="009425D8">
      <w:pPr>
        <w:spacing w:afterLines="30" w:after="104"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w:t>
      </w:r>
      <w:r w:rsidR="00DC110E">
        <w:rPr>
          <w:rFonts w:asciiTheme="majorEastAsia" w:eastAsiaTheme="majorEastAsia" w:hAnsiTheme="majorEastAsia" w:hint="eastAsia"/>
          <w:szCs w:val="24"/>
        </w:rPr>
        <w:t xml:space="preserve"> </w:t>
      </w:r>
      <w:r w:rsidRPr="00D00562">
        <w:rPr>
          <w:rFonts w:asciiTheme="majorEastAsia" w:eastAsiaTheme="majorEastAsia" w:hAnsiTheme="majorEastAsia" w:hint="eastAsia"/>
          <w:szCs w:val="24"/>
        </w:rPr>
        <w:t>東京都差別解消条例の制定</w:t>
      </w:r>
      <w:r w:rsidR="0043688D" w:rsidRPr="00D00562">
        <w:rPr>
          <w:rFonts w:asciiTheme="majorEastAsia" w:eastAsiaTheme="majorEastAsia" w:hAnsiTheme="majorEastAsia" w:hint="eastAsia"/>
          <w:szCs w:val="24"/>
        </w:rPr>
        <w:t>（平成30年</w:t>
      </w:r>
      <w:r w:rsidR="00DC110E">
        <w:rPr>
          <w:rFonts w:asciiTheme="majorEastAsia" w:eastAsiaTheme="majorEastAsia" w:hAnsiTheme="majorEastAsia" w:hint="eastAsia"/>
          <w:szCs w:val="24"/>
        </w:rPr>
        <w:t>（2018年）</w:t>
      </w:r>
      <w:r w:rsidR="00D73C85" w:rsidRPr="00D00562">
        <w:rPr>
          <w:rFonts w:asciiTheme="majorEastAsia" w:eastAsiaTheme="majorEastAsia" w:hAnsiTheme="majorEastAsia" w:hint="eastAsia"/>
          <w:szCs w:val="24"/>
        </w:rPr>
        <w:t>10</w:t>
      </w:r>
      <w:r w:rsidR="0043688D" w:rsidRPr="00D00562">
        <w:rPr>
          <w:rFonts w:asciiTheme="majorEastAsia" w:eastAsiaTheme="majorEastAsia" w:hAnsiTheme="majorEastAsia" w:hint="eastAsia"/>
          <w:szCs w:val="24"/>
        </w:rPr>
        <w:t>月）</w:t>
      </w:r>
    </w:p>
    <w:p w14:paraId="1893FA9F" w14:textId="77777777" w:rsidR="00C561BC" w:rsidRPr="0005597B"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正式名称は「</w:t>
      </w:r>
      <w:r w:rsidR="00D73C85" w:rsidRPr="0005597B">
        <w:rPr>
          <w:rFonts w:ascii="ＭＳ 明朝" w:eastAsia="ＭＳ 明朝" w:hAnsi="ＭＳ 明朝" w:hint="eastAsia"/>
          <w:szCs w:val="24"/>
        </w:rPr>
        <w:t>東京都障害者への理解促進及び差別解消の推進に関する条例</w:t>
      </w:r>
      <w:r w:rsidRPr="0005597B">
        <w:rPr>
          <w:rFonts w:ascii="ＭＳ 明朝" w:eastAsia="ＭＳ 明朝" w:hAnsi="ＭＳ 明朝" w:hint="eastAsia"/>
          <w:szCs w:val="24"/>
        </w:rPr>
        <w:t>」</w:t>
      </w:r>
      <w:r w:rsidR="009425D8" w:rsidRPr="0005597B">
        <w:rPr>
          <w:rFonts w:ascii="ＭＳ 明朝" w:eastAsia="ＭＳ 明朝" w:hAnsi="ＭＳ 明朝" w:hint="eastAsia"/>
          <w:szCs w:val="24"/>
        </w:rPr>
        <w:t>。</w:t>
      </w:r>
    </w:p>
    <w:p w14:paraId="00026767" w14:textId="64E87F90" w:rsidR="00C561BC" w:rsidRPr="0005597B" w:rsidRDefault="00D73C85" w:rsidP="004A7D6B">
      <w:pPr>
        <w:spacing w:line="360" w:lineRule="exact"/>
        <w:ind w:leftChars="235" w:left="564"/>
        <w:rPr>
          <w:rFonts w:ascii="ＭＳ 明朝" w:eastAsia="ＭＳ 明朝" w:hAnsi="ＭＳ 明朝"/>
          <w:szCs w:val="24"/>
        </w:rPr>
      </w:pPr>
      <w:r w:rsidRPr="0005597B">
        <w:rPr>
          <w:rFonts w:ascii="ＭＳ 明朝" w:eastAsia="ＭＳ 明朝" w:hAnsi="ＭＳ 明朝" w:hint="eastAsia"/>
          <w:szCs w:val="24"/>
        </w:rPr>
        <w:t>全ての国民が障害の有無によって分け隔てられることなく、相互に人格と個性を尊重し合いながら共生する社会の実現につなげることを目的に「障害を理由とする差別の解消に関する法律」(障害者差別解消法)が平成28年</w:t>
      </w:r>
      <w:r w:rsidR="00EA0245">
        <w:rPr>
          <w:rFonts w:ascii="ＭＳ 明朝" w:eastAsia="ＭＳ 明朝" w:hAnsi="ＭＳ 明朝" w:hint="eastAsia"/>
          <w:szCs w:val="24"/>
        </w:rPr>
        <w:t>（2016年）４</w:t>
      </w:r>
      <w:r w:rsidRPr="0005597B">
        <w:rPr>
          <w:rFonts w:ascii="ＭＳ 明朝" w:eastAsia="ＭＳ 明朝" w:hAnsi="ＭＳ 明朝" w:hint="eastAsia"/>
          <w:szCs w:val="24"/>
        </w:rPr>
        <w:t>月1日に制定されたことを受け、差別解消の取</w:t>
      </w:r>
      <w:r w:rsidR="00A83F36">
        <w:rPr>
          <w:rFonts w:ascii="ＭＳ 明朝" w:eastAsia="ＭＳ 明朝" w:hAnsi="ＭＳ 明朝" w:hint="eastAsia"/>
          <w:szCs w:val="24"/>
        </w:rPr>
        <w:t>り</w:t>
      </w:r>
      <w:r w:rsidRPr="0005597B">
        <w:rPr>
          <w:rFonts w:ascii="ＭＳ 明朝" w:eastAsia="ＭＳ 明朝" w:hAnsi="ＭＳ 明朝" w:hint="eastAsia"/>
          <w:szCs w:val="24"/>
        </w:rPr>
        <w:t>組</w:t>
      </w:r>
      <w:r w:rsidR="00A83F36">
        <w:rPr>
          <w:rFonts w:ascii="ＭＳ 明朝" w:eastAsia="ＭＳ 明朝" w:hAnsi="ＭＳ 明朝" w:hint="eastAsia"/>
          <w:szCs w:val="24"/>
        </w:rPr>
        <w:t>み</w:t>
      </w:r>
      <w:r w:rsidRPr="0005597B">
        <w:rPr>
          <w:rFonts w:ascii="ＭＳ 明朝" w:eastAsia="ＭＳ 明朝" w:hAnsi="ＭＳ 明朝" w:hint="eastAsia"/>
          <w:szCs w:val="24"/>
        </w:rPr>
        <w:t>をさらに推進するため、平成30年</w:t>
      </w:r>
      <w:r w:rsidR="00EA0245">
        <w:rPr>
          <w:rFonts w:ascii="ＭＳ 明朝" w:eastAsia="ＭＳ 明朝" w:hAnsi="ＭＳ 明朝" w:hint="eastAsia"/>
          <w:szCs w:val="24"/>
        </w:rPr>
        <w:t>（2018年）</w:t>
      </w:r>
      <w:r w:rsidRPr="0005597B">
        <w:rPr>
          <w:rFonts w:ascii="ＭＳ 明朝" w:eastAsia="ＭＳ 明朝" w:hAnsi="ＭＳ 明朝" w:hint="eastAsia"/>
          <w:szCs w:val="24"/>
        </w:rPr>
        <w:t>10月1日に制定</w:t>
      </w:r>
      <w:r w:rsidR="009425D8" w:rsidRPr="0005597B">
        <w:rPr>
          <w:rFonts w:ascii="ＭＳ 明朝" w:eastAsia="ＭＳ 明朝" w:hAnsi="ＭＳ 明朝" w:hint="eastAsia"/>
          <w:szCs w:val="24"/>
        </w:rPr>
        <w:t>され</w:t>
      </w:r>
      <w:r w:rsidRPr="0005597B">
        <w:rPr>
          <w:rFonts w:ascii="ＭＳ 明朝" w:eastAsia="ＭＳ 明朝" w:hAnsi="ＭＳ 明朝" w:hint="eastAsia"/>
          <w:szCs w:val="24"/>
        </w:rPr>
        <w:t>ました。</w:t>
      </w:r>
    </w:p>
    <w:p w14:paraId="77459263" w14:textId="77777777" w:rsidR="00C561BC" w:rsidRPr="00C561BC" w:rsidRDefault="00C561BC" w:rsidP="00C561BC"/>
    <w:p w14:paraId="581B3522" w14:textId="77777777" w:rsidR="00DC110E" w:rsidRDefault="00C561BC" w:rsidP="00DC110E">
      <w:pPr>
        <w:spacing w:line="360" w:lineRule="exact"/>
        <w:ind w:leftChars="117" w:left="713" w:hangingChars="180" w:hanging="432"/>
        <w:jc w:val="left"/>
        <w:rPr>
          <w:rFonts w:asciiTheme="majorEastAsia" w:eastAsiaTheme="majorEastAsia" w:hAnsiTheme="majorEastAsia"/>
          <w:spacing w:val="-6"/>
          <w:szCs w:val="24"/>
        </w:rPr>
      </w:pPr>
      <w:r w:rsidRPr="00D00562">
        <w:rPr>
          <w:rFonts w:asciiTheme="majorEastAsia" w:eastAsiaTheme="majorEastAsia" w:hAnsiTheme="majorEastAsia" w:hint="eastAsia"/>
          <w:szCs w:val="24"/>
        </w:rPr>
        <w:t xml:space="preserve">■ </w:t>
      </w:r>
      <w:r w:rsidRPr="00904626">
        <w:rPr>
          <w:rFonts w:asciiTheme="majorEastAsia" w:eastAsiaTheme="majorEastAsia" w:hAnsiTheme="majorEastAsia" w:hint="eastAsia"/>
          <w:spacing w:val="-6"/>
          <w:szCs w:val="24"/>
        </w:rPr>
        <w:t>「障害者による文化芸術活動の推進に関する法律」</w:t>
      </w:r>
      <w:r w:rsidR="00D73C85" w:rsidRPr="00904626">
        <w:rPr>
          <w:rFonts w:asciiTheme="majorEastAsia" w:eastAsiaTheme="majorEastAsia" w:hAnsiTheme="majorEastAsia" w:hint="eastAsia"/>
          <w:spacing w:val="-6"/>
          <w:szCs w:val="24"/>
        </w:rPr>
        <w:t>の成立</w:t>
      </w:r>
    </w:p>
    <w:p w14:paraId="430DD41B" w14:textId="26D22D6C" w:rsidR="00C561BC" w:rsidRPr="00D00562" w:rsidRDefault="00C561BC" w:rsidP="00DC110E">
      <w:pPr>
        <w:spacing w:afterLines="30" w:after="104" w:line="360" w:lineRule="exact"/>
        <w:ind w:leftChars="117" w:left="691" w:hangingChars="180" w:hanging="410"/>
        <w:jc w:val="right"/>
        <w:rPr>
          <w:rFonts w:asciiTheme="majorEastAsia" w:eastAsiaTheme="majorEastAsia" w:hAnsiTheme="majorEastAsia"/>
          <w:szCs w:val="24"/>
        </w:rPr>
      </w:pPr>
      <w:r w:rsidRPr="00904626">
        <w:rPr>
          <w:rFonts w:asciiTheme="majorEastAsia" w:eastAsiaTheme="majorEastAsia" w:hAnsiTheme="majorEastAsia" w:hint="eastAsia"/>
          <w:spacing w:val="-6"/>
          <w:szCs w:val="24"/>
        </w:rPr>
        <w:t>（平成</w:t>
      </w:r>
      <w:r w:rsidR="00D00562" w:rsidRPr="00904626">
        <w:rPr>
          <w:rFonts w:asciiTheme="majorEastAsia" w:eastAsiaTheme="majorEastAsia" w:hAnsiTheme="majorEastAsia" w:hint="eastAsia"/>
          <w:spacing w:val="-6"/>
          <w:szCs w:val="24"/>
        </w:rPr>
        <w:t>30</w:t>
      </w:r>
      <w:r w:rsidRPr="00904626">
        <w:rPr>
          <w:rFonts w:asciiTheme="majorEastAsia" w:eastAsiaTheme="majorEastAsia" w:hAnsiTheme="majorEastAsia" w:hint="eastAsia"/>
          <w:spacing w:val="-6"/>
          <w:szCs w:val="24"/>
        </w:rPr>
        <w:t>年</w:t>
      </w:r>
      <w:r w:rsidR="00DC110E">
        <w:rPr>
          <w:rFonts w:asciiTheme="majorEastAsia" w:eastAsiaTheme="majorEastAsia" w:hAnsiTheme="majorEastAsia" w:hint="eastAsia"/>
          <w:szCs w:val="24"/>
        </w:rPr>
        <w:t>（2018年）</w:t>
      </w:r>
      <w:r w:rsidRPr="00904626">
        <w:rPr>
          <w:rFonts w:asciiTheme="majorEastAsia" w:eastAsiaTheme="majorEastAsia" w:hAnsiTheme="majorEastAsia" w:hint="eastAsia"/>
          <w:spacing w:val="-6"/>
          <w:szCs w:val="24"/>
        </w:rPr>
        <w:t>６月施行）</w:t>
      </w:r>
    </w:p>
    <w:p w14:paraId="048EE60E" w14:textId="20848886" w:rsidR="00C561BC" w:rsidRPr="0005597B" w:rsidRDefault="00C44972" w:rsidP="004A7D6B">
      <w:pPr>
        <w:spacing w:line="360" w:lineRule="exact"/>
        <w:ind w:leftChars="235" w:left="564" w:firstLineChars="100" w:firstLine="240"/>
        <w:rPr>
          <w:rFonts w:ascii="ＭＳ 明朝" w:eastAsia="ＭＳ 明朝" w:hAnsi="ＭＳ 明朝"/>
          <w:szCs w:val="24"/>
        </w:rPr>
      </w:pPr>
      <w:r>
        <w:rPr>
          <w:rFonts w:ascii="ＭＳ 明朝" w:eastAsia="ＭＳ 明朝" w:hAnsi="ＭＳ 明朝" w:hint="eastAsia"/>
          <w:szCs w:val="24"/>
        </w:rPr>
        <w:t>障害のある方</w:t>
      </w:r>
      <w:r w:rsidR="00C561BC" w:rsidRPr="0005597B">
        <w:rPr>
          <w:rFonts w:ascii="ＭＳ 明朝" w:eastAsia="ＭＳ 明朝" w:hAnsi="ＭＳ 明朝" w:hint="eastAsia"/>
          <w:szCs w:val="24"/>
        </w:rPr>
        <w:t>による文化芸術活動の推進に関する施策を総合的かつ計画的に推進し</w:t>
      </w:r>
      <w:r w:rsidR="00D73C85" w:rsidRPr="0005597B">
        <w:rPr>
          <w:rFonts w:ascii="ＭＳ 明朝" w:eastAsia="ＭＳ 明朝" w:hAnsi="ＭＳ 明朝" w:hint="eastAsia"/>
          <w:szCs w:val="24"/>
        </w:rPr>
        <w:t>、</w:t>
      </w:r>
      <w:r w:rsidR="00C561BC" w:rsidRPr="0005597B">
        <w:rPr>
          <w:rFonts w:ascii="ＭＳ 明朝" w:eastAsia="ＭＳ 明朝" w:hAnsi="ＭＳ 明朝" w:hint="eastAsia"/>
          <w:szCs w:val="24"/>
        </w:rPr>
        <w:t>文化芸術活動を通じた障害</w:t>
      </w:r>
      <w:r>
        <w:rPr>
          <w:rFonts w:ascii="ＭＳ 明朝" w:eastAsia="ＭＳ 明朝" w:hAnsi="ＭＳ 明朝" w:hint="eastAsia"/>
          <w:szCs w:val="24"/>
        </w:rPr>
        <w:t>のある方</w:t>
      </w:r>
      <w:r w:rsidR="00C561BC" w:rsidRPr="0005597B">
        <w:rPr>
          <w:rFonts w:ascii="ＭＳ 明朝" w:eastAsia="ＭＳ 明朝" w:hAnsi="ＭＳ 明朝" w:hint="eastAsia"/>
          <w:szCs w:val="24"/>
        </w:rPr>
        <w:t>の個性と能力の発揮及び社会参加の促進を図る</w:t>
      </w:r>
      <w:r w:rsidR="00D73C85" w:rsidRPr="0005597B">
        <w:rPr>
          <w:rFonts w:ascii="ＭＳ 明朝" w:eastAsia="ＭＳ 明朝" w:hAnsi="ＭＳ 明朝" w:hint="eastAsia"/>
          <w:szCs w:val="24"/>
        </w:rPr>
        <w:t>ことを</w:t>
      </w:r>
      <w:r w:rsidR="009425D8" w:rsidRPr="0005597B">
        <w:rPr>
          <w:rFonts w:ascii="ＭＳ 明朝" w:eastAsia="ＭＳ 明朝" w:hAnsi="ＭＳ 明朝" w:hint="eastAsia"/>
          <w:szCs w:val="24"/>
        </w:rPr>
        <w:t>目指しています</w:t>
      </w:r>
      <w:r w:rsidR="00C561BC" w:rsidRPr="0005597B">
        <w:rPr>
          <w:rFonts w:ascii="ＭＳ 明朝" w:eastAsia="ＭＳ 明朝" w:hAnsi="ＭＳ 明朝" w:hint="eastAsia"/>
          <w:szCs w:val="24"/>
        </w:rPr>
        <w:t>。</w:t>
      </w:r>
    </w:p>
    <w:p w14:paraId="791C5D2E" w14:textId="77777777" w:rsidR="00D73C85" w:rsidRPr="0043688D" w:rsidRDefault="00D73C85" w:rsidP="00C561BC">
      <w:pPr>
        <w:spacing w:line="360" w:lineRule="exact"/>
        <w:ind w:leftChars="235" w:left="564"/>
        <w:jc w:val="left"/>
        <w:rPr>
          <w:rFonts w:ascii="メイリオ" w:eastAsia="メイリオ" w:hAnsi="メイリオ"/>
          <w:szCs w:val="24"/>
        </w:rPr>
      </w:pPr>
    </w:p>
    <w:p w14:paraId="502FB375" w14:textId="45FAE205" w:rsidR="00C561BC" w:rsidRPr="00D00562" w:rsidRDefault="00C561BC" w:rsidP="009425D8">
      <w:pPr>
        <w:spacing w:afterLines="30" w:after="104"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 「ユニバーサル社会実現推進法」の成立（平成</w:t>
      </w:r>
      <w:r w:rsidR="00D00562">
        <w:rPr>
          <w:rFonts w:asciiTheme="majorEastAsia" w:eastAsiaTheme="majorEastAsia" w:hAnsiTheme="majorEastAsia" w:hint="eastAsia"/>
          <w:szCs w:val="24"/>
        </w:rPr>
        <w:t>30</w:t>
      </w:r>
      <w:r w:rsidRPr="00D00562">
        <w:rPr>
          <w:rFonts w:asciiTheme="majorEastAsia" w:eastAsiaTheme="majorEastAsia" w:hAnsiTheme="majorEastAsia" w:hint="eastAsia"/>
          <w:szCs w:val="24"/>
        </w:rPr>
        <w:t>年</w:t>
      </w:r>
      <w:r w:rsidR="00DC110E">
        <w:rPr>
          <w:rFonts w:asciiTheme="majorEastAsia" w:eastAsiaTheme="majorEastAsia" w:hAnsiTheme="majorEastAsia" w:hint="eastAsia"/>
          <w:szCs w:val="24"/>
        </w:rPr>
        <w:t>（2018年）</w:t>
      </w:r>
      <w:r w:rsidR="00D00562">
        <w:rPr>
          <w:rFonts w:asciiTheme="majorEastAsia" w:eastAsiaTheme="majorEastAsia" w:hAnsiTheme="majorEastAsia" w:hint="eastAsia"/>
          <w:szCs w:val="24"/>
        </w:rPr>
        <w:t>12</w:t>
      </w:r>
      <w:r w:rsidRPr="00D00562">
        <w:rPr>
          <w:rFonts w:asciiTheme="majorEastAsia" w:eastAsiaTheme="majorEastAsia" w:hAnsiTheme="majorEastAsia" w:hint="eastAsia"/>
          <w:szCs w:val="24"/>
        </w:rPr>
        <w:t>月施行）</w:t>
      </w:r>
    </w:p>
    <w:p w14:paraId="5104722F" w14:textId="745754A4" w:rsidR="00C561BC"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正式名称は「ユニバーサル社会の実現に向けた諸施策の総合的かつ一体的な推進に関する法律」。</w:t>
      </w:r>
      <w:r w:rsidR="00D73C85" w:rsidRPr="0005597B">
        <w:rPr>
          <w:rFonts w:ascii="ＭＳ 明朝" w:eastAsia="ＭＳ 明朝" w:hAnsi="ＭＳ 明朝" w:hint="eastAsia"/>
          <w:szCs w:val="24"/>
        </w:rPr>
        <w:t>この法律では</w:t>
      </w:r>
      <w:r w:rsidRPr="0005597B">
        <w:rPr>
          <w:rFonts w:ascii="ＭＳ 明朝" w:eastAsia="ＭＳ 明朝" w:hAnsi="ＭＳ 明朝" w:hint="eastAsia"/>
          <w:szCs w:val="24"/>
        </w:rPr>
        <w:t>「ユニバーサル社会」を</w:t>
      </w:r>
      <w:r w:rsidR="00D73C85" w:rsidRPr="0005597B">
        <w:rPr>
          <w:rFonts w:ascii="ＭＳ 明朝" w:eastAsia="ＭＳ 明朝" w:hAnsi="ＭＳ 明朝" w:hint="eastAsia"/>
          <w:szCs w:val="24"/>
        </w:rPr>
        <w:t>、</w:t>
      </w:r>
      <w:r w:rsidRPr="0005597B">
        <w:rPr>
          <w:rFonts w:ascii="ＭＳ 明朝" w:eastAsia="ＭＳ 明朝" w:hAnsi="ＭＳ 明朝" w:hint="eastAsia"/>
          <w:szCs w:val="24"/>
        </w:rPr>
        <w:t>障害の有無、年齢等にかかわらず、国民</w:t>
      </w:r>
      <w:r w:rsidR="00F361A6">
        <w:rPr>
          <w:rFonts w:ascii="ＭＳ 明朝" w:eastAsia="ＭＳ 明朝" w:hAnsi="ＭＳ 明朝" w:hint="eastAsia"/>
          <w:szCs w:val="24"/>
        </w:rPr>
        <w:t>一人一人</w:t>
      </w:r>
      <w:r w:rsidRPr="0005597B">
        <w:rPr>
          <w:rFonts w:ascii="ＭＳ 明朝" w:eastAsia="ＭＳ 明朝" w:hAnsi="ＭＳ 明朝" w:hint="eastAsia"/>
          <w:szCs w:val="24"/>
        </w:rPr>
        <w:t>が、社会の対等な構成員として、その尊厳が重んぜられるとともに、社会のあらゆる分野における活動に参画する機会の確保を通じてその能力を十分に発揮し、もって国民1人1人が相互に人格と個性を尊重しつつ支え合いながら共生する社会と定義</w:t>
      </w:r>
      <w:r w:rsidR="00D73C85" w:rsidRPr="0005597B">
        <w:rPr>
          <w:rFonts w:ascii="ＭＳ 明朝" w:eastAsia="ＭＳ 明朝" w:hAnsi="ＭＳ 明朝" w:hint="eastAsia"/>
          <w:szCs w:val="24"/>
        </w:rPr>
        <w:t>しています</w:t>
      </w:r>
      <w:r w:rsidRPr="0005597B">
        <w:rPr>
          <w:rFonts w:ascii="ＭＳ 明朝" w:eastAsia="ＭＳ 明朝" w:hAnsi="ＭＳ 明朝" w:hint="eastAsia"/>
          <w:szCs w:val="24"/>
        </w:rPr>
        <w:t>。ユニバーサル社会の実現に向けた諸施策を総合的かつ一体的に推進することを</w:t>
      </w:r>
      <w:r w:rsidR="009425D8" w:rsidRPr="0005597B">
        <w:rPr>
          <w:rFonts w:ascii="ＭＳ 明朝" w:eastAsia="ＭＳ 明朝" w:hAnsi="ＭＳ 明朝" w:hint="eastAsia"/>
          <w:szCs w:val="24"/>
        </w:rPr>
        <w:t>目指しています。</w:t>
      </w:r>
    </w:p>
    <w:p w14:paraId="1353E75C" w14:textId="77777777" w:rsidR="003108BC" w:rsidRPr="0005597B" w:rsidRDefault="003108BC" w:rsidP="004A7D6B">
      <w:pPr>
        <w:spacing w:line="360" w:lineRule="exact"/>
        <w:ind w:leftChars="235" w:left="564" w:firstLineChars="100" w:firstLine="240"/>
        <w:rPr>
          <w:rFonts w:ascii="ＭＳ 明朝" w:eastAsia="ＭＳ 明朝" w:hAnsi="ＭＳ 明朝"/>
          <w:szCs w:val="24"/>
        </w:rPr>
      </w:pPr>
    </w:p>
    <w:p w14:paraId="5E00E6A3" w14:textId="77777777" w:rsidR="005349C9" w:rsidRDefault="005349C9">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5645023F" w14:textId="7B82A500" w:rsidR="00C561BC" w:rsidRPr="00D00562" w:rsidRDefault="00C561BC" w:rsidP="009425D8">
      <w:pPr>
        <w:spacing w:afterLines="30" w:after="104"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lastRenderedPageBreak/>
        <w:t>■ 「読書バリアフリー法」の施行（令和元年</w:t>
      </w:r>
      <w:r w:rsidR="00DC110E">
        <w:rPr>
          <w:rFonts w:asciiTheme="majorEastAsia" w:eastAsiaTheme="majorEastAsia" w:hAnsiTheme="majorEastAsia" w:hint="eastAsia"/>
          <w:szCs w:val="24"/>
        </w:rPr>
        <w:t>（2019年）</w:t>
      </w:r>
      <w:r w:rsidRPr="00D00562">
        <w:rPr>
          <w:rFonts w:asciiTheme="majorEastAsia" w:eastAsiaTheme="majorEastAsia" w:hAnsiTheme="majorEastAsia" w:hint="eastAsia"/>
          <w:szCs w:val="24"/>
        </w:rPr>
        <w:t>６月施行）</w:t>
      </w:r>
    </w:p>
    <w:p w14:paraId="3073FD16" w14:textId="26347471" w:rsidR="00C561BC" w:rsidRPr="0005597B"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正式名称は「視覚障害者等の読書環境の整備の推進に関する法律」。障害の有無にかかわらず全ての国民が等しく読書を通じて文字・活字文化の恵沢を享受することができる社会の実現に寄与することを目的として、視覚障害者等（＝視覚障害、発達障害、肢体不自由等の障害により、書籍について、視覚による表現の認識が困難な</w:t>
      </w:r>
      <w:r w:rsidR="00CD796D">
        <w:rPr>
          <w:rFonts w:ascii="ＭＳ 明朝" w:eastAsia="ＭＳ 明朝" w:hAnsi="ＭＳ 明朝" w:hint="eastAsia"/>
          <w:szCs w:val="24"/>
        </w:rPr>
        <w:t>方</w:t>
      </w:r>
      <w:r w:rsidRPr="0005597B">
        <w:rPr>
          <w:rFonts w:ascii="ＭＳ 明朝" w:eastAsia="ＭＳ 明朝" w:hAnsi="ＭＳ 明朝" w:hint="eastAsia"/>
          <w:szCs w:val="24"/>
        </w:rPr>
        <w:t>）の読書環境の整備を総合的かつ計画的に推進する</w:t>
      </w:r>
      <w:r w:rsidR="00D73C85" w:rsidRPr="0005597B">
        <w:rPr>
          <w:rFonts w:ascii="ＭＳ 明朝" w:eastAsia="ＭＳ 明朝" w:hAnsi="ＭＳ 明朝" w:hint="eastAsia"/>
          <w:szCs w:val="24"/>
        </w:rPr>
        <w:t>ことを目指しています</w:t>
      </w:r>
      <w:r w:rsidRPr="0005597B">
        <w:rPr>
          <w:rFonts w:ascii="ＭＳ 明朝" w:eastAsia="ＭＳ 明朝" w:hAnsi="ＭＳ 明朝" w:hint="eastAsia"/>
          <w:szCs w:val="24"/>
        </w:rPr>
        <w:t>。</w:t>
      </w:r>
    </w:p>
    <w:p w14:paraId="6CC0F26E" w14:textId="360CFE5F" w:rsidR="00C561BC" w:rsidRPr="0043688D" w:rsidRDefault="00C561BC" w:rsidP="004A7D6B">
      <w:pPr>
        <w:spacing w:line="360" w:lineRule="exact"/>
        <w:ind w:leftChars="235" w:left="564"/>
        <w:rPr>
          <w:rFonts w:ascii="メイリオ" w:eastAsia="メイリオ" w:hAnsi="メイリオ"/>
          <w:szCs w:val="24"/>
        </w:rPr>
      </w:pPr>
    </w:p>
    <w:p w14:paraId="2327F586" w14:textId="0E902F09" w:rsidR="00DC110E" w:rsidRDefault="00C561BC" w:rsidP="00DC110E">
      <w:pPr>
        <w:spacing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 「障害者の雇用の促進等に関する法律」の一部改正</w:t>
      </w:r>
    </w:p>
    <w:p w14:paraId="41216411" w14:textId="3A127133" w:rsidR="00C561BC" w:rsidRPr="00D00562" w:rsidRDefault="00C561BC" w:rsidP="00DC110E">
      <w:pPr>
        <w:spacing w:afterLines="30" w:after="104" w:line="360" w:lineRule="exact"/>
        <w:ind w:leftChars="117" w:left="281"/>
        <w:jc w:val="right"/>
        <w:rPr>
          <w:rFonts w:asciiTheme="majorEastAsia" w:eastAsiaTheme="majorEastAsia" w:hAnsiTheme="majorEastAsia"/>
          <w:szCs w:val="24"/>
        </w:rPr>
      </w:pPr>
      <w:r w:rsidRPr="00D00562">
        <w:rPr>
          <w:rFonts w:asciiTheme="majorEastAsia" w:eastAsiaTheme="majorEastAsia" w:hAnsiTheme="majorEastAsia" w:hint="eastAsia"/>
          <w:szCs w:val="24"/>
        </w:rPr>
        <w:t>（令和</w:t>
      </w:r>
      <w:r w:rsidR="00CD796D">
        <w:rPr>
          <w:rFonts w:asciiTheme="majorEastAsia" w:eastAsiaTheme="majorEastAsia" w:hAnsiTheme="majorEastAsia" w:hint="eastAsia"/>
          <w:szCs w:val="24"/>
        </w:rPr>
        <w:t>２</w:t>
      </w:r>
      <w:r w:rsidRPr="00D00562">
        <w:rPr>
          <w:rFonts w:asciiTheme="majorEastAsia" w:eastAsiaTheme="majorEastAsia" w:hAnsiTheme="majorEastAsia" w:hint="eastAsia"/>
          <w:szCs w:val="24"/>
        </w:rPr>
        <w:t>年</w:t>
      </w:r>
      <w:r w:rsidR="00DC110E">
        <w:rPr>
          <w:rFonts w:asciiTheme="majorEastAsia" w:eastAsiaTheme="majorEastAsia" w:hAnsiTheme="majorEastAsia" w:hint="eastAsia"/>
          <w:szCs w:val="24"/>
        </w:rPr>
        <w:t>（20</w:t>
      </w:r>
      <w:r w:rsidR="00CD796D">
        <w:rPr>
          <w:rFonts w:asciiTheme="majorEastAsia" w:eastAsiaTheme="majorEastAsia" w:hAnsiTheme="majorEastAsia" w:hint="eastAsia"/>
          <w:szCs w:val="24"/>
        </w:rPr>
        <w:t>20</w:t>
      </w:r>
      <w:r w:rsidR="00DC110E">
        <w:rPr>
          <w:rFonts w:asciiTheme="majorEastAsia" w:eastAsiaTheme="majorEastAsia" w:hAnsiTheme="majorEastAsia" w:hint="eastAsia"/>
          <w:szCs w:val="24"/>
        </w:rPr>
        <w:t>年）</w:t>
      </w:r>
      <w:r w:rsidR="00CD796D">
        <w:rPr>
          <w:rFonts w:asciiTheme="majorEastAsia" w:eastAsiaTheme="majorEastAsia" w:hAnsiTheme="majorEastAsia" w:hint="eastAsia"/>
          <w:szCs w:val="24"/>
        </w:rPr>
        <w:t>４</w:t>
      </w:r>
      <w:r w:rsidRPr="00D00562">
        <w:rPr>
          <w:rFonts w:asciiTheme="majorEastAsia" w:eastAsiaTheme="majorEastAsia" w:hAnsiTheme="majorEastAsia" w:hint="eastAsia"/>
          <w:szCs w:val="24"/>
        </w:rPr>
        <w:t>月</w:t>
      </w:r>
      <w:r w:rsidR="00CD796D">
        <w:rPr>
          <w:rFonts w:asciiTheme="majorEastAsia" w:eastAsiaTheme="majorEastAsia" w:hAnsiTheme="majorEastAsia" w:hint="eastAsia"/>
          <w:szCs w:val="24"/>
        </w:rPr>
        <w:t>施行</w:t>
      </w:r>
      <w:r w:rsidRPr="00D00562">
        <w:rPr>
          <w:rFonts w:asciiTheme="majorEastAsia" w:eastAsiaTheme="majorEastAsia" w:hAnsiTheme="majorEastAsia" w:hint="eastAsia"/>
          <w:szCs w:val="24"/>
        </w:rPr>
        <w:t>）</w:t>
      </w:r>
    </w:p>
    <w:p w14:paraId="3908AEA0" w14:textId="5A44D345" w:rsidR="00C561BC" w:rsidRPr="0005597B"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障害者雇用を一層促進するため、自ら率先して障害</w:t>
      </w:r>
      <w:r w:rsidR="00C44972">
        <w:rPr>
          <w:rFonts w:ascii="ＭＳ 明朝" w:eastAsia="ＭＳ 明朝" w:hAnsi="ＭＳ 明朝" w:hint="eastAsia"/>
          <w:szCs w:val="24"/>
        </w:rPr>
        <w:t>のある方</w:t>
      </w:r>
      <w:r w:rsidRPr="0005597B">
        <w:rPr>
          <w:rFonts w:ascii="ＭＳ 明朝" w:eastAsia="ＭＳ 明朝" w:hAnsi="ＭＳ 明朝" w:hint="eastAsia"/>
          <w:szCs w:val="24"/>
        </w:rPr>
        <w:t>を雇用するよう努めること</w:t>
      </w:r>
      <w:r w:rsidR="009425D8" w:rsidRPr="0005597B">
        <w:rPr>
          <w:rFonts w:ascii="ＭＳ 明朝" w:eastAsia="ＭＳ 明朝" w:hAnsi="ＭＳ 明朝" w:hint="eastAsia"/>
          <w:szCs w:val="24"/>
        </w:rPr>
        <w:t>が国及び地方公共団体の責務と位置付けられました</w:t>
      </w:r>
      <w:r w:rsidRPr="0005597B">
        <w:rPr>
          <w:rFonts w:ascii="ＭＳ 明朝" w:eastAsia="ＭＳ 明朝" w:hAnsi="ＭＳ 明朝" w:hint="eastAsia"/>
          <w:szCs w:val="24"/>
        </w:rPr>
        <w:t>。また、民間事業者における短時間労働以外の労働が困難な状況にある障害</w:t>
      </w:r>
      <w:r w:rsidR="00C44972">
        <w:rPr>
          <w:rFonts w:ascii="ＭＳ 明朝" w:eastAsia="ＭＳ 明朝" w:hAnsi="ＭＳ 明朝" w:hint="eastAsia"/>
          <w:szCs w:val="24"/>
        </w:rPr>
        <w:t>のある方</w:t>
      </w:r>
      <w:r w:rsidRPr="0005597B">
        <w:rPr>
          <w:rFonts w:ascii="ＭＳ 明朝" w:eastAsia="ＭＳ 明朝" w:hAnsi="ＭＳ 明朝" w:hint="eastAsia"/>
          <w:szCs w:val="24"/>
        </w:rPr>
        <w:t>の雇用の支援、国及び地方公共団体における障害</w:t>
      </w:r>
      <w:r w:rsidR="00C44972">
        <w:rPr>
          <w:rFonts w:ascii="ＭＳ 明朝" w:eastAsia="ＭＳ 明朝" w:hAnsi="ＭＳ 明朝" w:hint="eastAsia"/>
          <w:szCs w:val="24"/>
        </w:rPr>
        <w:t>のある方</w:t>
      </w:r>
      <w:r w:rsidRPr="0005597B">
        <w:rPr>
          <w:rFonts w:ascii="ＭＳ 明朝" w:eastAsia="ＭＳ 明朝" w:hAnsi="ＭＳ 明朝" w:hint="eastAsia"/>
          <w:szCs w:val="24"/>
        </w:rPr>
        <w:t>の雇用状況についての的確な把握等に関する措置を規定</w:t>
      </w:r>
      <w:r w:rsidR="009425D8" w:rsidRPr="0005597B">
        <w:rPr>
          <w:rFonts w:ascii="ＭＳ 明朝" w:eastAsia="ＭＳ 明朝" w:hAnsi="ＭＳ 明朝" w:hint="eastAsia"/>
          <w:szCs w:val="24"/>
        </w:rPr>
        <w:t>しています</w:t>
      </w:r>
      <w:r w:rsidRPr="0005597B">
        <w:rPr>
          <w:rFonts w:ascii="ＭＳ 明朝" w:eastAsia="ＭＳ 明朝" w:hAnsi="ＭＳ 明朝" w:hint="eastAsia"/>
          <w:szCs w:val="24"/>
        </w:rPr>
        <w:t>。</w:t>
      </w:r>
    </w:p>
    <w:p w14:paraId="1D2010C9" w14:textId="14293BCC" w:rsidR="009425D8" w:rsidRPr="0043688D" w:rsidRDefault="009425D8" w:rsidP="00D00562">
      <w:pPr>
        <w:spacing w:line="360" w:lineRule="exact"/>
        <w:ind w:leftChars="235" w:left="564"/>
        <w:jc w:val="left"/>
        <w:rPr>
          <w:rFonts w:ascii="メイリオ" w:eastAsia="メイリオ" w:hAnsi="メイリオ"/>
          <w:szCs w:val="24"/>
        </w:rPr>
      </w:pPr>
    </w:p>
    <w:p w14:paraId="7230AEA2" w14:textId="3A0FC272" w:rsidR="00C561BC" w:rsidRPr="00D00562" w:rsidRDefault="00C561BC" w:rsidP="009425D8">
      <w:pPr>
        <w:spacing w:afterLines="30" w:after="104"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 「バリアフリー法」の一部改正（令和３年</w:t>
      </w:r>
      <w:r w:rsidR="00DC110E">
        <w:rPr>
          <w:rFonts w:asciiTheme="majorEastAsia" w:eastAsiaTheme="majorEastAsia" w:hAnsiTheme="majorEastAsia" w:hint="eastAsia"/>
          <w:szCs w:val="24"/>
        </w:rPr>
        <w:t>（2021年）</w:t>
      </w:r>
      <w:r w:rsidRPr="00D00562">
        <w:rPr>
          <w:rFonts w:asciiTheme="majorEastAsia" w:eastAsiaTheme="majorEastAsia" w:hAnsiTheme="majorEastAsia" w:hint="eastAsia"/>
          <w:szCs w:val="24"/>
        </w:rPr>
        <w:t>４月施行）</w:t>
      </w:r>
    </w:p>
    <w:p w14:paraId="50A85EDB" w14:textId="17179222" w:rsidR="00C561BC" w:rsidRPr="0005597B"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正式名称は「高齢者、障害者等の移動等の円滑化の促進に関する法律」。公共交通事業者など施設設置管理者におけるソフト対策の取り組み強化とともに、国民に向けた広報啓発の取り組み促進を規定</w:t>
      </w:r>
      <w:r w:rsidR="009425D8" w:rsidRPr="0005597B">
        <w:rPr>
          <w:rFonts w:ascii="ＭＳ 明朝" w:eastAsia="ＭＳ 明朝" w:hAnsi="ＭＳ 明朝" w:hint="eastAsia"/>
          <w:szCs w:val="24"/>
        </w:rPr>
        <w:t>しています</w:t>
      </w:r>
      <w:r w:rsidRPr="0005597B">
        <w:rPr>
          <w:rFonts w:ascii="ＭＳ 明朝" w:eastAsia="ＭＳ 明朝" w:hAnsi="ＭＳ 明朝" w:hint="eastAsia"/>
          <w:szCs w:val="24"/>
        </w:rPr>
        <w:t>。また、今回新たに市町村</w:t>
      </w:r>
      <w:r w:rsidR="00CD796D">
        <w:rPr>
          <w:rFonts w:ascii="ＭＳ 明朝" w:eastAsia="ＭＳ 明朝" w:hAnsi="ＭＳ 明朝" w:hint="eastAsia"/>
          <w:szCs w:val="24"/>
        </w:rPr>
        <w:t>等</w:t>
      </w:r>
      <w:r w:rsidRPr="0005597B">
        <w:rPr>
          <w:rFonts w:ascii="ＭＳ 明朝" w:eastAsia="ＭＳ 明朝" w:hAnsi="ＭＳ 明朝" w:hint="eastAsia"/>
          <w:szCs w:val="24"/>
        </w:rPr>
        <w:t>による「心のバリアフリー」の推進に関する事項が追加され</w:t>
      </w:r>
      <w:r w:rsidR="009425D8" w:rsidRPr="0005597B">
        <w:rPr>
          <w:rFonts w:ascii="ＭＳ 明朝" w:eastAsia="ＭＳ 明朝" w:hAnsi="ＭＳ 明朝" w:hint="eastAsia"/>
          <w:szCs w:val="24"/>
        </w:rPr>
        <w:t>ました</w:t>
      </w:r>
      <w:r w:rsidRPr="0005597B">
        <w:rPr>
          <w:rFonts w:ascii="ＭＳ 明朝" w:eastAsia="ＭＳ 明朝" w:hAnsi="ＭＳ 明朝" w:hint="eastAsia"/>
          <w:szCs w:val="24"/>
        </w:rPr>
        <w:t>。</w:t>
      </w:r>
    </w:p>
    <w:p w14:paraId="661502F8" w14:textId="183209E1" w:rsidR="00DF59E0" w:rsidRDefault="00DF59E0" w:rsidP="00DF59E0">
      <w:pPr>
        <w:spacing w:line="360" w:lineRule="exact"/>
        <w:ind w:leftChars="235" w:left="564"/>
        <w:jc w:val="left"/>
        <w:rPr>
          <w:rFonts w:ascii="ＭＳ 明朝" w:eastAsia="ＭＳ 明朝" w:hAnsi="ＭＳ 明朝"/>
          <w:szCs w:val="24"/>
        </w:rPr>
      </w:pPr>
    </w:p>
    <w:p w14:paraId="6A6DE6BD" w14:textId="52B1C472" w:rsidR="00DF59E0" w:rsidRDefault="005349C9" w:rsidP="00DF59E0">
      <w:pPr>
        <w:spacing w:line="360" w:lineRule="exact"/>
        <w:ind w:leftChars="235" w:left="564"/>
        <w:jc w:val="left"/>
        <w:rPr>
          <w:rFonts w:ascii="ＭＳ 明朝" w:eastAsia="ＭＳ 明朝" w:hAnsi="ＭＳ 明朝"/>
          <w:szCs w:val="24"/>
        </w:rPr>
      </w:pPr>
      <w:r>
        <w:rPr>
          <w:noProof/>
        </w:rPr>
        <mc:AlternateContent>
          <mc:Choice Requires="wps">
            <w:drawing>
              <wp:anchor distT="0" distB="0" distL="114300" distR="114300" simplePos="0" relativeHeight="252176384" behindDoc="0" locked="0" layoutInCell="1" allowOverlap="1" wp14:anchorId="7688A424" wp14:editId="1DD73428">
                <wp:simplePos x="0" y="0"/>
                <wp:positionH relativeFrom="column">
                  <wp:posOffset>42545</wp:posOffset>
                </wp:positionH>
                <wp:positionV relativeFrom="paragraph">
                  <wp:posOffset>177165</wp:posOffset>
                </wp:positionV>
                <wp:extent cx="5974715" cy="3114675"/>
                <wp:effectExtent l="0" t="0" r="26035" b="28575"/>
                <wp:wrapNone/>
                <wp:docPr id="215" name="角丸四角形 215"/>
                <wp:cNvGraphicFramePr/>
                <a:graphic xmlns:a="http://schemas.openxmlformats.org/drawingml/2006/main">
                  <a:graphicData uri="http://schemas.microsoft.com/office/word/2010/wordprocessingShape">
                    <wps:wsp>
                      <wps:cNvSpPr/>
                      <wps:spPr>
                        <a:xfrm>
                          <a:off x="0" y="0"/>
                          <a:ext cx="5974715" cy="3114675"/>
                        </a:xfrm>
                        <a:prstGeom prst="roundRect">
                          <a:avLst>
                            <a:gd name="adj" fmla="val 6807"/>
                          </a:avLst>
                        </a:prstGeom>
                      </wps:spPr>
                      <wps:style>
                        <a:lnRef idx="2">
                          <a:schemeClr val="dk1"/>
                        </a:lnRef>
                        <a:fillRef idx="1">
                          <a:schemeClr val="lt1"/>
                        </a:fillRef>
                        <a:effectRef idx="0">
                          <a:schemeClr val="dk1"/>
                        </a:effectRef>
                        <a:fontRef idx="minor">
                          <a:schemeClr val="dk1"/>
                        </a:fontRef>
                      </wps:style>
                      <wps:txbx>
                        <w:txbxContent>
                          <w:p w14:paraId="56C1A150" w14:textId="6F314D83" w:rsidR="00351833" w:rsidRDefault="00351833" w:rsidP="00DF59E0">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心のバリアフリー</w:t>
                            </w:r>
                          </w:p>
                          <w:p w14:paraId="5E959445" w14:textId="77777777" w:rsidR="00351833" w:rsidRPr="00DF59E0" w:rsidRDefault="00351833" w:rsidP="00DF59E0">
                            <w:pPr>
                              <w:ind w:firstLineChars="100" w:firstLine="220"/>
                              <w:rPr>
                                <w:rFonts w:ascii="ＭＳ 明朝" w:eastAsia="ＭＳ 明朝" w:hAnsi="ＭＳ 明朝"/>
                                <w:sz w:val="22"/>
                              </w:rPr>
                            </w:pPr>
                            <w:r w:rsidRPr="00DF59E0">
                              <w:rPr>
                                <w:rFonts w:ascii="ＭＳ 明朝" w:eastAsia="ＭＳ 明朝" w:hAnsi="ＭＳ 明朝" w:hint="eastAsia"/>
                                <w:sz w:val="22"/>
                              </w:rPr>
                              <w:t>様々な心身の特性や考え方を持つすべての人々が、相互に理解を深めようとコミュニケーションをとり、支え合うことです（「ユニバーサルデザイン2020行動計画（2017年2月ユニバーサルデザイン2020関係閣僚会議決定）」より）。</w:t>
                            </w:r>
                          </w:p>
                          <w:p w14:paraId="2B66155A" w14:textId="77777777" w:rsidR="00351833" w:rsidRPr="00DF59E0" w:rsidRDefault="00351833" w:rsidP="00DF59E0">
                            <w:pPr>
                              <w:ind w:firstLineChars="100" w:firstLine="220"/>
                              <w:rPr>
                                <w:rFonts w:ascii="ＭＳ 明朝" w:eastAsia="ＭＳ 明朝" w:hAnsi="ＭＳ 明朝"/>
                                <w:sz w:val="22"/>
                              </w:rPr>
                            </w:pPr>
                            <w:r w:rsidRPr="00DF59E0">
                              <w:rPr>
                                <w:rFonts w:ascii="ＭＳ 明朝" w:eastAsia="ＭＳ 明朝" w:hAnsi="ＭＳ 明朝" w:hint="eastAsia"/>
                                <w:sz w:val="22"/>
                              </w:rPr>
                              <w:t>そのためには、一人一人が具体的な行動を起こし継続することが必要です。各人がこの「心のバリアフリー」を体現するためのポイントは、「ユニバーサルデザイン2020行動計画」では、以下の3点とされています。</w:t>
                            </w:r>
                          </w:p>
                          <w:p w14:paraId="74E239AF" w14:textId="3837104F" w:rsidR="00351833" w:rsidRPr="00DF59E0" w:rsidRDefault="00351833" w:rsidP="007A7C78">
                            <w:pPr>
                              <w:ind w:leftChars="32" w:left="565" w:hangingChars="222" w:hanging="488"/>
                              <w:rPr>
                                <w:rFonts w:ascii="ＭＳ 明朝" w:eastAsia="ＭＳ 明朝" w:hAnsi="ＭＳ 明朝"/>
                                <w:sz w:val="22"/>
                              </w:rPr>
                            </w:pPr>
                            <w:r w:rsidRPr="00DF59E0">
                              <w:rPr>
                                <w:rFonts w:ascii="ＭＳ 明朝" w:eastAsia="ＭＳ 明朝" w:hAnsi="ＭＳ 明朝" w:hint="eastAsia"/>
                                <w:sz w:val="22"/>
                              </w:rPr>
                              <w:t>（１）障害のある人への社会的障壁を取り除くのは社会の責務であるという「障害の社会モデル」を理解すること。</w:t>
                            </w:r>
                          </w:p>
                          <w:p w14:paraId="25CBEBEE" w14:textId="4D7B1F54" w:rsidR="00351833" w:rsidRPr="00DF59E0" w:rsidRDefault="00351833" w:rsidP="007A7C78">
                            <w:pPr>
                              <w:ind w:leftChars="32" w:left="565" w:hangingChars="222" w:hanging="488"/>
                              <w:rPr>
                                <w:rFonts w:ascii="ＭＳ 明朝" w:eastAsia="ＭＳ 明朝" w:hAnsi="ＭＳ 明朝"/>
                                <w:sz w:val="22"/>
                              </w:rPr>
                            </w:pPr>
                            <w:r w:rsidRPr="00DF59E0">
                              <w:rPr>
                                <w:rFonts w:ascii="ＭＳ 明朝" w:eastAsia="ＭＳ 明朝" w:hAnsi="ＭＳ 明朝" w:hint="eastAsia"/>
                                <w:sz w:val="22"/>
                              </w:rPr>
                              <w:t>（２）障害のある人（及びその家族）への差別（不当な差別的取扱い及び合理的配慮の不提供）を行わないよう徹底すること。</w:t>
                            </w:r>
                          </w:p>
                          <w:p w14:paraId="573ECFA9" w14:textId="3D53EC5A" w:rsidR="00351833" w:rsidRPr="0005597B" w:rsidRDefault="00351833" w:rsidP="007A7C78">
                            <w:pPr>
                              <w:ind w:leftChars="32" w:left="565" w:hangingChars="222" w:hanging="488"/>
                              <w:rPr>
                                <w:rFonts w:ascii="ＭＳ 明朝" w:eastAsia="ＭＳ 明朝" w:hAnsi="ＭＳ 明朝"/>
                                <w:sz w:val="22"/>
                              </w:rPr>
                            </w:pPr>
                            <w:r w:rsidRPr="00DF59E0">
                              <w:rPr>
                                <w:rFonts w:ascii="ＭＳ 明朝" w:eastAsia="ＭＳ 明朝" w:hAnsi="ＭＳ 明朝" w:hint="eastAsia"/>
                                <w:sz w:val="22"/>
                              </w:rPr>
                              <w:t>（３）自分とは異なる条件を持つ多様な他者とコミュニケーションを取る力を養い、すべての人が抱える困難や痛みを想像し共感する力を培うこと。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688A424" id="角丸四角形 215" o:spid="_x0000_s1097" style="position:absolute;left:0;text-align:left;margin-left:3.35pt;margin-top:13.95pt;width:470.45pt;height:245.25pt;z-index:25217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4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" fillcolor="white [3201]" strokecolor="black [3200]" strokeweight="2pt">
                <v:textbox>
                  <w:txbxContent>
                    <w:p w14:paraId="56C1A150" w14:textId="6F314D83" w:rsidR="00351833" w:rsidRDefault="00351833" w:rsidP="00DF59E0">
                      <w:pPr>
                        <w:widowControl/>
                        <w:ind w:leftChars="-59" w:left="-142" w:rightChars="-74" w:right="-178"/>
                        <w:jc w:val="left"/>
                        <w:rPr>
                          <w:rFonts w:asciiTheme="majorEastAsia" w:eastAsiaTheme="majorEastAsia" w:hAnsiTheme="majorEastAsia"/>
                          <w:szCs w:val="24"/>
                        </w:rPr>
                      </w:pPr>
                      <w:r w:rsidRPr="00752FA9">
                        <w:rPr>
                          <w:rFonts w:asciiTheme="majorEastAsia" w:eastAsiaTheme="majorEastAsia" w:hAnsiTheme="majorEastAsia" w:hint="eastAsia"/>
                          <w:szCs w:val="24"/>
                          <w:bdr w:val="single" w:sz="4" w:space="0" w:color="auto"/>
                        </w:rPr>
                        <w:t>参考</w:t>
                      </w:r>
                      <w:r>
                        <w:rPr>
                          <w:rFonts w:asciiTheme="majorEastAsia" w:eastAsiaTheme="majorEastAsia" w:hAnsiTheme="majorEastAsia" w:hint="eastAsia"/>
                          <w:szCs w:val="24"/>
                        </w:rPr>
                        <w:t xml:space="preserve">　心のバリアフリー</w:t>
                      </w:r>
                    </w:p>
                    <w:p w14:paraId="5E959445" w14:textId="77777777" w:rsidR="00351833" w:rsidRPr="00DF59E0" w:rsidRDefault="00351833" w:rsidP="00DF59E0">
                      <w:pPr>
                        <w:ind w:firstLineChars="100" w:firstLine="220"/>
                        <w:rPr>
                          <w:rFonts w:ascii="ＭＳ 明朝" w:eastAsia="ＭＳ 明朝" w:hAnsi="ＭＳ 明朝"/>
                          <w:sz w:val="22"/>
                        </w:rPr>
                      </w:pPr>
                      <w:r w:rsidRPr="00DF59E0">
                        <w:rPr>
                          <w:rFonts w:ascii="ＭＳ 明朝" w:eastAsia="ＭＳ 明朝" w:hAnsi="ＭＳ 明朝" w:hint="eastAsia"/>
                          <w:sz w:val="22"/>
                        </w:rPr>
                        <w:t>様々な心身の特性や考え方を持つすべての人々が、相互に理解を深めようとコミュニケーションをとり、支え合うことです（「ユニバーサルデザイン2020行動計画（2017年2月ユニバーサルデザイン2020関係閣僚会議決定）」より）。</w:t>
                      </w:r>
                    </w:p>
                    <w:p w14:paraId="2B66155A" w14:textId="77777777" w:rsidR="00351833" w:rsidRPr="00DF59E0" w:rsidRDefault="00351833" w:rsidP="00DF59E0">
                      <w:pPr>
                        <w:ind w:firstLineChars="100" w:firstLine="220"/>
                        <w:rPr>
                          <w:rFonts w:ascii="ＭＳ 明朝" w:eastAsia="ＭＳ 明朝" w:hAnsi="ＭＳ 明朝"/>
                          <w:sz w:val="22"/>
                        </w:rPr>
                      </w:pPr>
                      <w:r w:rsidRPr="00DF59E0">
                        <w:rPr>
                          <w:rFonts w:ascii="ＭＳ 明朝" w:eastAsia="ＭＳ 明朝" w:hAnsi="ＭＳ 明朝" w:hint="eastAsia"/>
                          <w:sz w:val="22"/>
                        </w:rPr>
                        <w:t>そのためには、一人一人が具体的な行動を起こし継続することが必要です。各人がこの「心のバリアフリー」を体現するためのポイントは、「ユニバーサルデザイン2020行動計画」では、以下の3点とされています。</w:t>
                      </w:r>
                    </w:p>
                    <w:p w14:paraId="74E239AF" w14:textId="3837104F" w:rsidR="00351833" w:rsidRPr="00DF59E0" w:rsidRDefault="00351833" w:rsidP="007A7C78">
                      <w:pPr>
                        <w:ind w:leftChars="32" w:left="565" w:hangingChars="222" w:hanging="488"/>
                        <w:rPr>
                          <w:rFonts w:ascii="ＭＳ 明朝" w:eastAsia="ＭＳ 明朝" w:hAnsi="ＭＳ 明朝"/>
                          <w:sz w:val="22"/>
                        </w:rPr>
                      </w:pPr>
                      <w:r w:rsidRPr="00DF59E0">
                        <w:rPr>
                          <w:rFonts w:ascii="ＭＳ 明朝" w:eastAsia="ＭＳ 明朝" w:hAnsi="ＭＳ 明朝" w:hint="eastAsia"/>
                          <w:sz w:val="22"/>
                        </w:rPr>
                        <w:t>（１）障害のある人への社会的障壁を取り除くのは社会の責務であるという「障害の社会モデル」を理解すること。</w:t>
                      </w:r>
                    </w:p>
                    <w:p w14:paraId="25CBEBEE" w14:textId="4D7B1F54" w:rsidR="00351833" w:rsidRPr="00DF59E0" w:rsidRDefault="00351833" w:rsidP="007A7C78">
                      <w:pPr>
                        <w:ind w:leftChars="32" w:left="565" w:hangingChars="222" w:hanging="488"/>
                        <w:rPr>
                          <w:rFonts w:ascii="ＭＳ 明朝" w:eastAsia="ＭＳ 明朝" w:hAnsi="ＭＳ 明朝"/>
                          <w:sz w:val="22"/>
                        </w:rPr>
                      </w:pPr>
                      <w:r w:rsidRPr="00DF59E0">
                        <w:rPr>
                          <w:rFonts w:ascii="ＭＳ 明朝" w:eastAsia="ＭＳ 明朝" w:hAnsi="ＭＳ 明朝" w:hint="eastAsia"/>
                          <w:sz w:val="22"/>
                        </w:rPr>
                        <w:t>（２）障害のある人（及びその家族）への差別（不当な差別的取扱い及び合理的配慮の不提供）を行わないよう徹底すること。</w:t>
                      </w:r>
                    </w:p>
                    <w:p w14:paraId="573ECFA9" w14:textId="3D53EC5A" w:rsidR="00351833" w:rsidRPr="0005597B" w:rsidRDefault="00351833" w:rsidP="007A7C78">
                      <w:pPr>
                        <w:ind w:leftChars="32" w:left="565" w:hangingChars="222" w:hanging="488"/>
                        <w:rPr>
                          <w:rFonts w:ascii="ＭＳ 明朝" w:eastAsia="ＭＳ 明朝" w:hAnsi="ＭＳ 明朝"/>
                          <w:sz w:val="22"/>
                        </w:rPr>
                      </w:pPr>
                      <w:r w:rsidRPr="00DF59E0">
                        <w:rPr>
                          <w:rFonts w:ascii="ＭＳ 明朝" w:eastAsia="ＭＳ 明朝" w:hAnsi="ＭＳ 明朝" w:hint="eastAsia"/>
                          <w:sz w:val="22"/>
                        </w:rPr>
                        <w:t>（３）自分とは異なる条件を持つ多様な他者とコミュニケーションを取る力を養い、すべての人が抱える困難や痛みを想像し共感する力を培うこと。</w:t>
                      </w:r>
                    </w:p>
                  </w:txbxContent>
                </v:textbox>
              </v:roundrect>
            </w:pict>
          </mc:Fallback>
        </mc:AlternateContent>
      </w:r>
    </w:p>
    <w:p w14:paraId="188F7FC1" w14:textId="795A4057" w:rsidR="00DF59E0" w:rsidRDefault="00DF59E0" w:rsidP="00DF59E0">
      <w:pPr>
        <w:spacing w:line="360" w:lineRule="exact"/>
        <w:ind w:leftChars="235" w:left="564"/>
        <w:jc w:val="left"/>
        <w:rPr>
          <w:rFonts w:ascii="ＭＳ 明朝" w:eastAsia="ＭＳ 明朝" w:hAnsi="ＭＳ 明朝"/>
          <w:szCs w:val="24"/>
        </w:rPr>
      </w:pPr>
    </w:p>
    <w:p w14:paraId="5424C4FC" w14:textId="77777777" w:rsidR="00DF59E0" w:rsidRDefault="00DF59E0" w:rsidP="00DF59E0">
      <w:pPr>
        <w:spacing w:line="360" w:lineRule="exact"/>
        <w:ind w:leftChars="235" w:left="564"/>
        <w:jc w:val="left"/>
        <w:rPr>
          <w:rFonts w:ascii="ＭＳ 明朝" w:eastAsia="ＭＳ 明朝" w:hAnsi="ＭＳ 明朝"/>
          <w:szCs w:val="24"/>
        </w:rPr>
      </w:pPr>
    </w:p>
    <w:p w14:paraId="21A5E864" w14:textId="77777777" w:rsidR="00DF59E0" w:rsidRDefault="00DF59E0" w:rsidP="00DF59E0">
      <w:pPr>
        <w:spacing w:line="360" w:lineRule="exact"/>
        <w:ind w:leftChars="235" w:left="564"/>
        <w:jc w:val="left"/>
        <w:rPr>
          <w:rFonts w:ascii="ＭＳ 明朝" w:eastAsia="ＭＳ 明朝" w:hAnsi="ＭＳ 明朝"/>
          <w:szCs w:val="24"/>
        </w:rPr>
      </w:pPr>
    </w:p>
    <w:p w14:paraId="6FBDB42F" w14:textId="77777777" w:rsidR="00DF59E0" w:rsidRDefault="00DF59E0" w:rsidP="00DF59E0">
      <w:pPr>
        <w:spacing w:line="360" w:lineRule="exact"/>
        <w:ind w:leftChars="235" w:left="564"/>
        <w:jc w:val="left"/>
        <w:rPr>
          <w:rFonts w:ascii="ＭＳ 明朝" w:eastAsia="ＭＳ 明朝" w:hAnsi="ＭＳ 明朝"/>
          <w:szCs w:val="24"/>
        </w:rPr>
      </w:pPr>
    </w:p>
    <w:p w14:paraId="3AC5947F" w14:textId="77777777" w:rsidR="00DF59E0" w:rsidRDefault="00DF59E0" w:rsidP="00DF59E0">
      <w:pPr>
        <w:spacing w:line="360" w:lineRule="exact"/>
        <w:ind w:leftChars="235" w:left="564"/>
        <w:jc w:val="left"/>
        <w:rPr>
          <w:rFonts w:ascii="ＭＳ 明朝" w:eastAsia="ＭＳ 明朝" w:hAnsi="ＭＳ 明朝"/>
          <w:szCs w:val="24"/>
        </w:rPr>
      </w:pPr>
    </w:p>
    <w:p w14:paraId="48DEAF31" w14:textId="77777777" w:rsidR="00DF59E0" w:rsidRDefault="00DF59E0" w:rsidP="00DF59E0">
      <w:pPr>
        <w:spacing w:line="360" w:lineRule="exact"/>
        <w:ind w:leftChars="235" w:left="564"/>
        <w:jc w:val="left"/>
        <w:rPr>
          <w:rFonts w:ascii="ＭＳ 明朝" w:eastAsia="ＭＳ 明朝" w:hAnsi="ＭＳ 明朝"/>
          <w:szCs w:val="24"/>
        </w:rPr>
      </w:pPr>
    </w:p>
    <w:p w14:paraId="21F3C996" w14:textId="77777777" w:rsidR="00DF59E0" w:rsidRDefault="00DF59E0" w:rsidP="00DF59E0">
      <w:pPr>
        <w:spacing w:line="360" w:lineRule="exact"/>
        <w:ind w:leftChars="235" w:left="564"/>
        <w:jc w:val="left"/>
        <w:rPr>
          <w:rFonts w:ascii="ＭＳ 明朝" w:eastAsia="ＭＳ 明朝" w:hAnsi="ＭＳ 明朝"/>
          <w:szCs w:val="24"/>
        </w:rPr>
      </w:pPr>
    </w:p>
    <w:p w14:paraId="74D10CEE" w14:textId="77777777" w:rsidR="00DF59E0" w:rsidRDefault="00DF59E0" w:rsidP="00DF59E0">
      <w:pPr>
        <w:spacing w:line="360" w:lineRule="exact"/>
        <w:ind w:leftChars="235" w:left="564"/>
        <w:jc w:val="left"/>
        <w:rPr>
          <w:rFonts w:ascii="ＭＳ 明朝" w:eastAsia="ＭＳ 明朝" w:hAnsi="ＭＳ 明朝"/>
          <w:szCs w:val="24"/>
        </w:rPr>
      </w:pPr>
    </w:p>
    <w:p w14:paraId="12EA070A" w14:textId="77777777" w:rsidR="00DF59E0" w:rsidRDefault="00DF59E0" w:rsidP="00DF59E0">
      <w:pPr>
        <w:spacing w:line="360" w:lineRule="exact"/>
        <w:ind w:leftChars="235" w:left="564"/>
        <w:jc w:val="left"/>
        <w:rPr>
          <w:rFonts w:ascii="ＭＳ 明朝" w:eastAsia="ＭＳ 明朝" w:hAnsi="ＭＳ 明朝"/>
          <w:szCs w:val="24"/>
        </w:rPr>
      </w:pPr>
    </w:p>
    <w:p w14:paraId="371CD8C9" w14:textId="77777777" w:rsidR="00DF59E0" w:rsidRDefault="00DF59E0" w:rsidP="00DF59E0">
      <w:pPr>
        <w:spacing w:line="360" w:lineRule="exact"/>
        <w:ind w:leftChars="235" w:left="564"/>
        <w:jc w:val="left"/>
        <w:rPr>
          <w:rFonts w:ascii="ＭＳ 明朝" w:eastAsia="ＭＳ 明朝" w:hAnsi="ＭＳ 明朝"/>
          <w:szCs w:val="24"/>
        </w:rPr>
      </w:pPr>
    </w:p>
    <w:p w14:paraId="68B55BCD" w14:textId="77777777" w:rsidR="00DF59E0" w:rsidRDefault="00DF59E0" w:rsidP="00DF59E0">
      <w:pPr>
        <w:spacing w:line="360" w:lineRule="exact"/>
        <w:ind w:leftChars="235" w:left="564"/>
        <w:jc w:val="left"/>
        <w:rPr>
          <w:rFonts w:ascii="ＭＳ 明朝" w:eastAsia="ＭＳ 明朝" w:hAnsi="ＭＳ 明朝"/>
          <w:szCs w:val="24"/>
        </w:rPr>
      </w:pPr>
    </w:p>
    <w:p w14:paraId="108FBDF0" w14:textId="77777777" w:rsidR="00DF59E0" w:rsidRDefault="00DF59E0" w:rsidP="00DF59E0">
      <w:pPr>
        <w:spacing w:line="360" w:lineRule="exact"/>
        <w:ind w:leftChars="235" w:left="564"/>
        <w:jc w:val="left"/>
        <w:rPr>
          <w:rFonts w:ascii="ＭＳ 明朝" w:eastAsia="ＭＳ 明朝" w:hAnsi="ＭＳ 明朝"/>
          <w:szCs w:val="24"/>
        </w:rPr>
      </w:pPr>
    </w:p>
    <w:p w14:paraId="75765A54" w14:textId="77777777" w:rsidR="00DF59E0" w:rsidRDefault="00DF59E0" w:rsidP="00DF59E0">
      <w:pPr>
        <w:spacing w:line="360" w:lineRule="exact"/>
        <w:ind w:leftChars="235" w:left="564"/>
        <w:jc w:val="left"/>
        <w:rPr>
          <w:rFonts w:ascii="ＭＳ 明朝" w:eastAsia="ＭＳ 明朝" w:hAnsi="ＭＳ 明朝"/>
          <w:szCs w:val="24"/>
        </w:rPr>
      </w:pPr>
    </w:p>
    <w:p w14:paraId="13AEBFDD" w14:textId="77777777" w:rsidR="005349C9" w:rsidRDefault="005349C9">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090B60EF" w14:textId="639CDBF2" w:rsidR="00C561BC" w:rsidRPr="00D00562" w:rsidRDefault="00C561BC" w:rsidP="009425D8">
      <w:pPr>
        <w:spacing w:afterLines="30" w:after="104"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lastRenderedPageBreak/>
        <w:t>■ 「電話リレーサービス法」の成立（令和２年</w:t>
      </w:r>
      <w:r w:rsidR="00DC110E">
        <w:rPr>
          <w:rFonts w:asciiTheme="majorEastAsia" w:eastAsiaTheme="majorEastAsia" w:hAnsiTheme="majorEastAsia" w:hint="eastAsia"/>
          <w:szCs w:val="24"/>
        </w:rPr>
        <w:t>（2020年）</w:t>
      </w:r>
      <w:r w:rsidRPr="00D00562">
        <w:rPr>
          <w:rFonts w:asciiTheme="majorEastAsia" w:eastAsiaTheme="majorEastAsia" w:hAnsiTheme="majorEastAsia" w:hint="eastAsia"/>
          <w:szCs w:val="24"/>
        </w:rPr>
        <w:t>６月施行）</w:t>
      </w:r>
    </w:p>
    <w:p w14:paraId="14925B29" w14:textId="2C96F5FA" w:rsidR="00C561BC" w:rsidRPr="0005597B"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正式名称は「聴覚障害者等による電話の利用の円滑化に関する法律</w:t>
      </w:r>
      <w:r w:rsidR="009425D8" w:rsidRPr="0005597B">
        <w:rPr>
          <w:rFonts w:ascii="ＭＳ 明朝" w:eastAsia="ＭＳ 明朝" w:hAnsi="ＭＳ 明朝" w:hint="eastAsia"/>
          <w:szCs w:val="24"/>
        </w:rPr>
        <w:t>」</w:t>
      </w:r>
      <w:r w:rsidRPr="0005597B">
        <w:rPr>
          <w:rFonts w:ascii="ＭＳ 明朝" w:eastAsia="ＭＳ 明朝" w:hAnsi="ＭＳ 明朝" w:hint="eastAsia"/>
          <w:szCs w:val="24"/>
        </w:rPr>
        <w:t>。国による基本方針の策定と、聴覚障害者が手話通訳</w:t>
      </w:r>
      <w:r w:rsidR="0051732D">
        <w:rPr>
          <w:rFonts w:ascii="ＭＳ 明朝" w:eastAsia="ＭＳ 明朝" w:hAnsi="ＭＳ 明朝" w:hint="eastAsia"/>
          <w:szCs w:val="24"/>
        </w:rPr>
        <w:t>者</w:t>
      </w:r>
      <w:r w:rsidRPr="0005597B">
        <w:rPr>
          <w:rFonts w:ascii="ＭＳ 明朝" w:eastAsia="ＭＳ 明朝" w:hAnsi="ＭＳ 明朝" w:hint="eastAsia"/>
          <w:szCs w:val="24"/>
        </w:rPr>
        <w:t>などを介して連絡を取る「電話リレーサービス」（パソコンやスマホの画面を通じて手話や文字で発信し、通訳が通話先にその内容を伝えるもの）を制度化し、交付金制度の創設を</w:t>
      </w:r>
      <w:r w:rsidR="009425D8" w:rsidRPr="0005597B">
        <w:rPr>
          <w:rFonts w:ascii="ＭＳ 明朝" w:eastAsia="ＭＳ 明朝" w:hAnsi="ＭＳ 明朝" w:hint="eastAsia"/>
          <w:szCs w:val="24"/>
        </w:rPr>
        <w:t>定めています</w:t>
      </w:r>
      <w:r w:rsidRPr="0005597B">
        <w:rPr>
          <w:rFonts w:ascii="ＭＳ 明朝" w:eastAsia="ＭＳ 明朝" w:hAnsi="ＭＳ 明朝" w:hint="eastAsia"/>
          <w:szCs w:val="24"/>
        </w:rPr>
        <w:t>。</w:t>
      </w:r>
    </w:p>
    <w:p w14:paraId="4DBFFF6C" w14:textId="1B1D38F2" w:rsidR="00C561BC" w:rsidRPr="009425D8" w:rsidRDefault="00C561BC" w:rsidP="00C561BC">
      <w:pPr>
        <w:spacing w:line="360" w:lineRule="exact"/>
        <w:ind w:leftChars="235" w:left="564"/>
        <w:jc w:val="left"/>
        <w:rPr>
          <w:rFonts w:ascii="メイリオ" w:eastAsia="メイリオ" w:hAnsi="メイリオ"/>
          <w:szCs w:val="24"/>
        </w:rPr>
      </w:pPr>
    </w:p>
    <w:p w14:paraId="1FA6315A" w14:textId="1D555D22" w:rsidR="00DC110E" w:rsidRDefault="00C561BC" w:rsidP="00DC110E">
      <w:pPr>
        <w:spacing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 地域共生社会の実現のための</w:t>
      </w:r>
      <w:r w:rsidR="009425D8" w:rsidRPr="00D00562">
        <w:rPr>
          <w:rFonts w:asciiTheme="majorEastAsia" w:eastAsiaTheme="majorEastAsia" w:hAnsiTheme="majorEastAsia" w:hint="eastAsia"/>
          <w:szCs w:val="24"/>
        </w:rPr>
        <w:t>社会福祉法</w:t>
      </w:r>
      <w:r w:rsidRPr="00D00562">
        <w:rPr>
          <w:rFonts w:asciiTheme="majorEastAsia" w:eastAsiaTheme="majorEastAsia" w:hAnsiTheme="majorEastAsia" w:hint="eastAsia"/>
          <w:szCs w:val="24"/>
        </w:rPr>
        <w:t>等の一部改正</w:t>
      </w:r>
    </w:p>
    <w:p w14:paraId="59B6AFAB" w14:textId="44B24D83" w:rsidR="00C561BC" w:rsidRPr="00D00562" w:rsidRDefault="00C561BC" w:rsidP="00DC110E">
      <w:pPr>
        <w:spacing w:afterLines="30" w:after="104" w:line="360" w:lineRule="exact"/>
        <w:ind w:leftChars="117" w:left="281"/>
        <w:jc w:val="right"/>
        <w:rPr>
          <w:rFonts w:asciiTheme="majorEastAsia" w:eastAsiaTheme="majorEastAsia" w:hAnsiTheme="majorEastAsia"/>
          <w:szCs w:val="24"/>
        </w:rPr>
      </w:pPr>
      <w:r w:rsidRPr="00D00562">
        <w:rPr>
          <w:rFonts w:asciiTheme="majorEastAsia" w:eastAsiaTheme="majorEastAsia" w:hAnsiTheme="majorEastAsia" w:hint="eastAsia"/>
          <w:szCs w:val="24"/>
        </w:rPr>
        <w:t>（令和３年</w:t>
      </w:r>
      <w:r w:rsidR="00DC110E">
        <w:rPr>
          <w:rFonts w:asciiTheme="majorEastAsia" w:eastAsiaTheme="majorEastAsia" w:hAnsiTheme="majorEastAsia" w:hint="eastAsia"/>
          <w:szCs w:val="24"/>
        </w:rPr>
        <w:t>（2021年）</w:t>
      </w:r>
      <w:r w:rsidRPr="00D00562">
        <w:rPr>
          <w:rFonts w:asciiTheme="majorEastAsia" w:eastAsiaTheme="majorEastAsia" w:hAnsiTheme="majorEastAsia" w:hint="eastAsia"/>
          <w:szCs w:val="24"/>
        </w:rPr>
        <w:t>４月施行）</w:t>
      </w:r>
    </w:p>
    <w:p w14:paraId="507E205E" w14:textId="43B700D4" w:rsidR="00C561BC" w:rsidRDefault="00C561BC" w:rsidP="004A7D6B">
      <w:pPr>
        <w:spacing w:line="360" w:lineRule="exact"/>
        <w:ind w:leftChars="235" w:left="564" w:firstLineChars="100" w:firstLine="240"/>
        <w:rPr>
          <w:rFonts w:ascii="ＭＳ 明朝" w:eastAsia="ＭＳ 明朝" w:hAnsi="ＭＳ 明朝"/>
          <w:szCs w:val="24"/>
        </w:rPr>
      </w:pPr>
      <w:r w:rsidRPr="0005597B">
        <w:rPr>
          <w:rFonts w:ascii="ＭＳ 明朝" w:eastAsia="ＭＳ 明朝" w:hAnsi="ＭＳ 明朝" w:hint="eastAsia"/>
          <w:szCs w:val="24"/>
        </w:rPr>
        <w:t>地域共生社会の実現を図るため、地域住民の複雑化・複合化した支援ニーズに対応</w:t>
      </w:r>
      <w:r w:rsidR="00CD796D">
        <w:rPr>
          <w:rFonts w:ascii="ＭＳ 明朝" w:eastAsia="ＭＳ 明朝" w:hAnsi="ＭＳ 明朝" w:hint="eastAsia"/>
          <w:szCs w:val="24"/>
        </w:rPr>
        <w:t>する包括的な福祉サービス提供体制を整備する観点から、市町村の包括的な支援体制構築の支援などの措置の規定が追加されました。</w:t>
      </w:r>
    </w:p>
    <w:p w14:paraId="7AD6D78D" w14:textId="640865A5" w:rsidR="00DF59E0" w:rsidRDefault="00DF59E0" w:rsidP="004A7D6B">
      <w:pPr>
        <w:spacing w:line="360" w:lineRule="exact"/>
        <w:ind w:leftChars="235" w:left="564" w:firstLineChars="100" w:firstLine="240"/>
        <w:rPr>
          <w:rFonts w:ascii="ＭＳ 明朝" w:eastAsia="ＭＳ 明朝" w:hAnsi="ＭＳ 明朝"/>
          <w:szCs w:val="24"/>
        </w:rPr>
      </w:pPr>
    </w:p>
    <w:p w14:paraId="232579B5" w14:textId="4B3EF4B3" w:rsidR="00C561BC" w:rsidRPr="00D00562" w:rsidRDefault="009425D8" w:rsidP="00DF59E0">
      <w:pPr>
        <w:spacing w:line="360" w:lineRule="exact"/>
        <w:ind w:leftChars="117" w:left="281"/>
        <w:jc w:val="left"/>
        <w:rPr>
          <w:rFonts w:asciiTheme="majorEastAsia" w:eastAsiaTheme="majorEastAsia" w:hAnsiTheme="majorEastAsia"/>
          <w:szCs w:val="24"/>
        </w:rPr>
      </w:pPr>
      <w:r w:rsidRPr="00D00562">
        <w:rPr>
          <w:rFonts w:asciiTheme="majorEastAsia" w:eastAsiaTheme="majorEastAsia" w:hAnsiTheme="majorEastAsia" w:hint="eastAsia"/>
          <w:szCs w:val="24"/>
        </w:rPr>
        <w:t>■</w:t>
      </w:r>
      <w:r w:rsidR="00DF59E0">
        <w:rPr>
          <w:rFonts w:asciiTheme="majorEastAsia" w:eastAsiaTheme="majorEastAsia" w:hAnsiTheme="majorEastAsia" w:hint="eastAsia"/>
          <w:szCs w:val="24"/>
        </w:rPr>
        <w:t xml:space="preserve"> </w:t>
      </w:r>
      <w:r w:rsidR="00C561BC" w:rsidRPr="00D00562">
        <w:rPr>
          <w:rFonts w:asciiTheme="majorEastAsia" w:eastAsiaTheme="majorEastAsia" w:hAnsiTheme="majorEastAsia" w:hint="eastAsia"/>
          <w:szCs w:val="24"/>
        </w:rPr>
        <w:t>第６期障害福祉計画及び第２期障害児福祉計画に係る基本指針</w:t>
      </w:r>
    </w:p>
    <w:p w14:paraId="6FBAD0EB" w14:textId="189AD851" w:rsidR="00555DDF" w:rsidRPr="0005597B" w:rsidRDefault="00C561BC" w:rsidP="0005597B">
      <w:pPr>
        <w:spacing w:line="360" w:lineRule="exact"/>
        <w:ind w:leftChars="235" w:left="564" w:firstLineChars="100" w:firstLine="240"/>
        <w:jc w:val="left"/>
        <w:rPr>
          <w:rFonts w:ascii="ＭＳ 明朝" w:eastAsia="ＭＳ 明朝" w:hAnsi="ＭＳ 明朝"/>
          <w:szCs w:val="24"/>
        </w:rPr>
      </w:pPr>
      <w:r w:rsidRPr="0005597B">
        <w:rPr>
          <w:rFonts w:ascii="ＭＳ 明朝" w:eastAsia="ＭＳ 明朝" w:hAnsi="ＭＳ 明朝" w:hint="eastAsia"/>
          <w:szCs w:val="24"/>
        </w:rPr>
        <w:t>令和２年</w:t>
      </w:r>
      <w:r w:rsidR="00DC110E">
        <w:rPr>
          <w:rFonts w:ascii="ＭＳ 明朝" w:eastAsia="ＭＳ 明朝" w:hAnsi="ＭＳ 明朝" w:hint="eastAsia"/>
          <w:szCs w:val="24"/>
        </w:rPr>
        <w:t>（2020年）</w:t>
      </w:r>
      <w:r w:rsidRPr="0005597B">
        <w:rPr>
          <w:rFonts w:ascii="ＭＳ 明朝" w:eastAsia="ＭＳ 明朝" w:hAnsi="ＭＳ 明朝" w:hint="eastAsia"/>
          <w:szCs w:val="24"/>
        </w:rPr>
        <w:t>５月</w:t>
      </w:r>
      <w:r w:rsidR="009425D8" w:rsidRPr="0005597B">
        <w:rPr>
          <w:rFonts w:ascii="ＭＳ 明朝" w:eastAsia="ＭＳ 明朝" w:hAnsi="ＭＳ 明朝" w:hint="eastAsia"/>
          <w:szCs w:val="24"/>
        </w:rPr>
        <w:t>には、本計画の指</w:t>
      </w:r>
      <w:r w:rsidR="004A7D6B">
        <w:rPr>
          <w:rFonts w:ascii="ＭＳ 明朝" w:eastAsia="ＭＳ 明朝" w:hAnsi="ＭＳ 明朝" w:hint="eastAsia"/>
          <w:szCs w:val="24"/>
        </w:rPr>
        <w:t>針となる「第６期障害福祉計画及び第２期障害児福祉計画に係る基本指針</w:t>
      </w:r>
      <w:r w:rsidR="009425D8" w:rsidRPr="0005597B">
        <w:rPr>
          <w:rFonts w:ascii="ＭＳ 明朝" w:eastAsia="ＭＳ 明朝" w:hAnsi="ＭＳ 明朝" w:hint="eastAsia"/>
          <w:szCs w:val="24"/>
        </w:rPr>
        <w:t>」が示されました。</w:t>
      </w:r>
    </w:p>
    <w:p w14:paraId="6CEDC21A" w14:textId="72546E2B" w:rsidR="00555DDF" w:rsidRDefault="00555DDF" w:rsidP="00555DDF">
      <w:pPr>
        <w:spacing w:line="360" w:lineRule="exact"/>
        <w:ind w:leftChars="235" w:left="564"/>
        <w:jc w:val="left"/>
        <w:rPr>
          <w:rFonts w:ascii="HGP創英角ｺﾞｼｯｸUB" w:eastAsia="HGP創英角ｺﾞｼｯｸUB" w:hAnsi="HGP創英角ｺﾞｼｯｸUB" w:cs="Meiryo UI"/>
          <w:sz w:val="28"/>
          <w:szCs w:val="28"/>
        </w:rPr>
      </w:pPr>
    </w:p>
    <w:p w14:paraId="7C88D40D" w14:textId="7F20B0FA" w:rsidR="00151DEC" w:rsidRDefault="00555DDF" w:rsidP="00151DEC">
      <w:pPr>
        <w:rPr>
          <w:rFonts w:ascii="ＭＳ ゴシック" w:eastAsia="ＭＳ ゴシック" w:hAnsi="ＭＳ ゴシック"/>
          <w:color w:val="000000" w:themeColor="text1"/>
        </w:rPr>
      </w:pPr>
      <w:r>
        <w:rPr>
          <w:rFonts w:ascii="HG丸ｺﾞｼｯｸM-PRO" w:eastAsia="HG丸ｺﾞｼｯｸM-PRO" w:hAnsi="HG丸ｺﾞｼｯｸM-PRO" w:hint="eastAsia"/>
          <w:color w:val="000000" w:themeColor="text1"/>
        </w:rPr>
        <w:t xml:space="preserve"> </w:t>
      </w:r>
      <w:r w:rsidRPr="004F7B3C">
        <w:rPr>
          <w:rFonts w:ascii="ＭＳ ゴシック" w:eastAsia="ＭＳ ゴシック" w:hAnsi="ＭＳ ゴシック" w:hint="eastAsia"/>
          <w:color w:val="000000" w:themeColor="text1"/>
        </w:rPr>
        <w:t>＜基本指針</w:t>
      </w:r>
      <w:r w:rsidR="00C561BC" w:rsidRPr="004F7B3C">
        <w:rPr>
          <w:rFonts w:ascii="ＭＳ ゴシック" w:eastAsia="ＭＳ ゴシック" w:hAnsi="ＭＳ ゴシック" w:hint="eastAsia"/>
          <w:color w:val="000000" w:themeColor="text1"/>
        </w:rPr>
        <w:t>見直しの</w:t>
      </w:r>
      <w:r w:rsidRPr="004F7B3C">
        <w:rPr>
          <w:rFonts w:ascii="ＭＳ ゴシック" w:eastAsia="ＭＳ ゴシック" w:hAnsi="ＭＳ ゴシック" w:hint="eastAsia"/>
          <w:color w:val="000000" w:themeColor="text1"/>
        </w:rPr>
        <w:t>主なポイント＞</w:t>
      </w:r>
    </w:p>
    <w:p w14:paraId="783C4DA9" w14:textId="48872817" w:rsidR="00C561BC" w:rsidRPr="00151DEC" w:rsidRDefault="00151DEC" w:rsidP="00151DEC">
      <w:pPr>
        <w:rPr>
          <w:rFonts w:ascii="ＭＳ ゴシック" w:eastAsia="ＭＳ ゴシック" w:hAnsi="ＭＳ ゴシック"/>
          <w:color w:val="000000" w:themeColor="text1"/>
          <w:sz w:val="20"/>
          <w:szCs w:val="20"/>
        </w:rPr>
      </w:pPr>
      <w:r w:rsidRPr="00151DEC">
        <w:rPr>
          <w:rFonts w:ascii="ＭＳ ゴシック" w:eastAsia="ＭＳ ゴシック" w:hAnsi="ＭＳ ゴシック" w:hint="eastAsia"/>
          <w:color w:val="000000" w:themeColor="text1"/>
          <w:sz w:val="20"/>
          <w:szCs w:val="20"/>
        </w:rPr>
        <w:t>令 和 ２ 年 ５ 月 19 日 厚生労働省 「障害福祉サービス等及び障害児通所支援等の円滑な実施を確保するための基本的な指針の一部改正について（通知）」より</w:t>
      </w:r>
    </w:p>
    <w:p w14:paraId="49A61334" w14:textId="0419DADE" w:rsidR="0004129C" w:rsidRDefault="00151DEC" w:rsidP="0004129C">
      <w:pPr>
        <w:widowControl/>
        <w:jc w:val="left"/>
        <w:rPr>
          <w:rFonts w:asciiTheme="minorEastAsia" w:hAnsiTheme="minorEastAsia"/>
          <w:color w:val="000000" w:themeColor="text1"/>
          <w:sz w:val="21"/>
          <w:szCs w:val="21"/>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07040" behindDoc="1" locked="0" layoutInCell="1" allowOverlap="1" wp14:anchorId="49B50DF9" wp14:editId="55A582E7">
                <wp:simplePos x="0" y="0"/>
                <wp:positionH relativeFrom="column">
                  <wp:posOffset>-138430</wp:posOffset>
                </wp:positionH>
                <wp:positionV relativeFrom="paragraph">
                  <wp:posOffset>95250</wp:posOffset>
                </wp:positionV>
                <wp:extent cx="6076950" cy="4457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76950" cy="445770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581B23" id="正方形/長方形 2" o:spid="_x0000_s1026" style="position:absolute;left:0;text-align:left;margin-left:-10.9pt;margin-top:7.5pt;width:478.5pt;height:35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" fillcolor="#f2f2f2 [3052]" strokecolor="black [3213]" strokeweight=".5pt"/>
            </w:pict>
          </mc:Fallback>
        </mc:AlternateContent>
      </w:r>
    </w:p>
    <w:p w14:paraId="42D9B958" w14:textId="033B9972"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障害福祉サービス等及び障害児通所支援等の円滑な実施を確保するための基本的な指針の一部改正について（概要） </w:t>
      </w:r>
    </w:p>
    <w:p w14:paraId="35A84866"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13EE4C52" w14:textId="207A5EF1"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１  告示の趣旨</w:t>
      </w:r>
    </w:p>
    <w:p w14:paraId="3A8F22EF" w14:textId="4DB032C4"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障害福祉サービス等及び障害児通所支援等の円滑な実施を確保するための基本的な指針（平成 29 年厚生労働省告示第 116 号。以下「基本指針」という。）は、障害者の日常生活及び社会生活を総合的に支援するための法律（平成 17 年法律第 123 号。以下「障害者総合支援法」という。）第 87条第１項及び児童福祉法（昭和 22 年法律第 164 号）第 33 条の 19 第１項の規定に基づき、市町村及び都道府県が障害福祉計画及び障害児福祉計画を定めるに当たっての基本的な方針を定めるものである。 </w:t>
      </w:r>
    </w:p>
    <w:p w14:paraId="4953BD09" w14:textId="454BCC13" w:rsidR="0004129C" w:rsidRPr="0004129C" w:rsidRDefault="0004129C" w:rsidP="00612922">
      <w:pPr>
        <w:widowControl/>
        <w:ind w:firstLineChars="100" w:firstLine="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現行の基本指針は、市町村及び都道府県が平成 30 年度から令和２年度までの第５期障害福祉計画及び第１期障害児福祉計画を作成するに当たって、即すべき事項を定めているところである。</w:t>
      </w:r>
    </w:p>
    <w:p w14:paraId="34648B15" w14:textId="23425ED9" w:rsidR="0004129C" w:rsidRPr="0004129C" w:rsidRDefault="0004129C" w:rsidP="00612922">
      <w:pPr>
        <w:widowControl/>
        <w:ind w:firstLineChars="100" w:firstLine="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今般、直近の障害保健福祉施策の動向等を踏まえ、市町村及び都道府県が令和３年度から令和５年度までの第６期障害福祉計画及び第２期障害児福祉計画を作成するに当たって、即すべき事項を定めるため、基本指針について必要な改正を行ったものである。 </w:t>
      </w:r>
    </w:p>
    <w:p w14:paraId="10386A04"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05FF17FE" w14:textId="77777777" w:rsidR="009A41CE" w:rsidRDefault="009A41CE" w:rsidP="0004129C">
      <w:pPr>
        <w:widowControl/>
        <w:jc w:val="left"/>
        <w:rPr>
          <w:rFonts w:asciiTheme="minorEastAsia" w:hAnsiTheme="minorEastAsia"/>
          <w:color w:val="000000" w:themeColor="text1"/>
          <w:sz w:val="21"/>
          <w:szCs w:val="21"/>
        </w:rPr>
      </w:pPr>
    </w:p>
    <w:p w14:paraId="0C04A336" w14:textId="77777777" w:rsidR="009A41CE" w:rsidRDefault="009A41CE" w:rsidP="0004129C">
      <w:pPr>
        <w:widowControl/>
        <w:jc w:val="left"/>
        <w:rPr>
          <w:rFonts w:asciiTheme="minorEastAsia" w:hAnsiTheme="minorEastAsia"/>
          <w:color w:val="000000" w:themeColor="text1"/>
          <w:sz w:val="21"/>
          <w:szCs w:val="21"/>
        </w:rPr>
      </w:pPr>
    </w:p>
    <w:p w14:paraId="5F47D692" w14:textId="0FEE71F8" w:rsidR="0004129C" w:rsidRPr="0004129C" w:rsidRDefault="009A41CE" w:rsidP="0004129C">
      <w:pPr>
        <w:widowControl/>
        <w:jc w:val="left"/>
        <w:rPr>
          <w:rFonts w:asciiTheme="minorEastAsia" w:hAnsiTheme="minorEastAsia"/>
          <w:color w:val="000000" w:themeColor="text1"/>
          <w:sz w:val="21"/>
          <w:szCs w:val="21"/>
        </w:rPr>
      </w:pPr>
      <w:r>
        <w:rPr>
          <w:rFonts w:ascii="HG丸ｺﾞｼｯｸM-PRO" w:eastAsia="HG丸ｺﾞｼｯｸM-PRO" w:hAnsi="HG丸ｺﾞｼｯｸM-PRO"/>
          <w:noProof/>
          <w:color w:val="000000" w:themeColor="text1"/>
        </w:rPr>
        <w:lastRenderedPageBreak/>
        <mc:AlternateContent>
          <mc:Choice Requires="wps">
            <w:drawing>
              <wp:anchor distT="0" distB="0" distL="114300" distR="114300" simplePos="0" relativeHeight="252249088" behindDoc="1" locked="0" layoutInCell="1" allowOverlap="1" wp14:anchorId="7E6C761A" wp14:editId="6BC036B0">
                <wp:simplePos x="0" y="0"/>
                <wp:positionH relativeFrom="margin">
                  <wp:posOffset>-167005</wp:posOffset>
                </wp:positionH>
                <wp:positionV relativeFrom="paragraph">
                  <wp:posOffset>13970</wp:posOffset>
                </wp:positionV>
                <wp:extent cx="6076950" cy="9020175"/>
                <wp:effectExtent l="0" t="0" r="19050" b="28575"/>
                <wp:wrapNone/>
                <wp:docPr id="220" name="正方形/長方形 220"/>
                <wp:cNvGraphicFramePr/>
                <a:graphic xmlns:a="http://schemas.openxmlformats.org/drawingml/2006/main">
                  <a:graphicData uri="http://schemas.microsoft.com/office/word/2010/wordprocessingShape">
                    <wps:wsp>
                      <wps:cNvSpPr/>
                      <wps:spPr>
                        <a:xfrm>
                          <a:off x="0" y="0"/>
                          <a:ext cx="6076950" cy="902017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3E1C0C" id="正方形/長方形 220" o:spid="_x0000_s1026" style="position:absolute;left:0;text-align:left;margin-left:-13.15pt;margin-top:1.1pt;width:478.5pt;height:710.25pt;z-index:-2510673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" fillcolor="#f2f2f2 [3052]" strokecolor="black [3213]" strokeweight=".5pt">
                <w10:wrap anchorx="margin"/>
              </v:rect>
            </w:pict>
          </mc:Fallback>
        </mc:AlternateContent>
      </w:r>
      <w:r w:rsidR="0004129C" w:rsidRPr="0004129C">
        <w:rPr>
          <w:rFonts w:asciiTheme="minorEastAsia" w:hAnsiTheme="minorEastAsia" w:hint="eastAsia"/>
          <w:color w:val="000000" w:themeColor="text1"/>
          <w:sz w:val="21"/>
          <w:szCs w:val="21"/>
        </w:rPr>
        <w:t xml:space="preserve">２  主な改正内容 </w:t>
      </w:r>
    </w:p>
    <w:p w14:paraId="61FF84F1" w14:textId="4C66B550"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（１）  基本的理念に係る事項の見直し </w:t>
      </w:r>
    </w:p>
    <w:p w14:paraId="3B4FF7CC" w14:textId="61297EB3"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①  入所等から地域生活への移行について、日中サービス支援型指定共同生活援助により常時の支援体制を確保すること等により、地域生活 を希望する者が地域での暮らしを継続することができるような体制を確保する旨を記載する。 </w:t>
      </w:r>
    </w:p>
    <w:p w14:paraId="05E22D3F"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38488B15" w14:textId="07F0B1BC"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②  引き続き地域共生社会の実現に向け、地域住民が主体的に地域づくりに取り組むための仕組み作りや制度の縦割りを超えた柔軟なサービスの確保に取り組むとともに、地域の実態等を踏まえながら、包括的な支援体制の構築に取り組む旨を記載する。 </w:t>
      </w:r>
    </w:p>
    <w:p w14:paraId="520C6C1C"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56C6E754" w14:textId="77777777"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③  障害福祉サービス等の提供を担う人材を確保するため、研修の実施、多職種間の連携の推進、障害福祉の現場が働きがいのある魅力的な職場であることの積極的な周知・広報等に、関係者が協力して取り組むことが重要である旨を記載する。 </w:t>
      </w:r>
    </w:p>
    <w:p w14:paraId="0CF0CC45" w14:textId="77777777" w:rsidR="0004129C" w:rsidRPr="0004129C" w:rsidRDefault="0004129C" w:rsidP="0004129C">
      <w:pPr>
        <w:widowControl/>
        <w:jc w:val="left"/>
        <w:rPr>
          <w:rFonts w:asciiTheme="minorEastAsia" w:hAnsiTheme="minorEastAsia"/>
          <w:color w:val="000000" w:themeColor="text1"/>
          <w:sz w:val="21"/>
          <w:szCs w:val="21"/>
        </w:rPr>
      </w:pPr>
    </w:p>
    <w:p w14:paraId="0DFD1718" w14:textId="021B6F00"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④  障害者の社会参加を促進するため、多様なニーズを踏まえ、特に障害者の文化芸術活動の推進や、視覚障害者等の読書環境の計画的な整備の推進を図る旨を記載する。 </w:t>
      </w:r>
    </w:p>
    <w:p w14:paraId="416BA16D"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3AEAE38D" w14:textId="717DFAA2"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（２）  障害福祉サービスの提供体制の確保に関する基本的考え方に係る事項の見直し </w:t>
      </w:r>
    </w:p>
    <w:p w14:paraId="0C085680" w14:textId="24207105" w:rsidR="0004129C" w:rsidRPr="0004129C" w:rsidRDefault="0004129C" w:rsidP="00151DEC">
      <w:pPr>
        <w:widowControl/>
        <w:ind w:leftChars="236" w:left="566" w:firstLineChars="135" w:firstLine="283"/>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強度行動障害や高次脳機能障害を有する障害者に対する支援体制の充実や、アルコール、薬物及びギャンブル等をはじめとする依存症対策を推進する旨を記載する。 </w:t>
      </w:r>
    </w:p>
    <w:p w14:paraId="36EB303C"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4241FC70" w14:textId="0E852853"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（３）  相談支援の提供体制の確保に関する基本的考え方に係る事項の見直し </w:t>
      </w:r>
    </w:p>
    <w:p w14:paraId="51ABB214" w14:textId="3E7B4F68"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①  相談支援体制に関して、各地域において検証・評価を行い、各種機能の更なる強化・充実に向けた検討を行うことが必要である旨を記載する。 </w:t>
      </w:r>
    </w:p>
    <w:p w14:paraId="07E2E3F6" w14:textId="6671C772"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②  発達障害者等に対する支援に関して、ペアレントプログラムやペアレントトレーニング等の支援体制を確保すること及び発達障害の診断等を専門的に行うことができる医療機関等を確保することが重要である旨を記載する。 </w:t>
      </w:r>
    </w:p>
    <w:p w14:paraId="26500872"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04D07C99" w14:textId="35FD4BA3"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（４）  障害児支援の提供体制の確保に関する基本的考え方に係る事項の見直し </w:t>
      </w:r>
    </w:p>
    <w:p w14:paraId="0B37EF3A" w14:textId="58F83D8B"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①  児童発達支援センターについて、地域支援機能を強化することにより地域社会への参加や包容（インクルージョン）を推進することが重要である旨を記載する。 </w:t>
      </w:r>
    </w:p>
    <w:p w14:paraId="5D9F2D18" w14:textId="056D417B"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②  障害児入所施設に関して、ケア単位の小規模化の推進及び地域に開かれたものとすることが必要である旨を記載するとともに、入所児童の 18 歳以降の支援の在り方について必要な協議が行われる体制整備を図る必要がある旨を記載する。 </w:t>
      </w:r>
    </w:p>
    <w:p w14:paraId="7C64B9E5"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③  保育、保健医療、教育等の関係機関との連携に関して、 </w:t>
      </w:r>
    </w:p>
    <w:p w14:paraId="0AEF1161" w14:textId="0F16ACCA"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障害児通所支援の実施に当たって、学校の空き教室の活用等の実施形態を検討する必要がある旨 </w:t>
      </w:r>
    </w:p>
    <w:p w14:paraId="169FC47F" w14:textId="43071D3E"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難聴児支援 に当たって、児童発達支援センターや特別支援学校（聴覚障害）等を活用した難聴児支援のための中核的機能を有する体制確保等が必要である旨 </w:t>
      </w:r>
    </w:p>
    <w:p w14:paraId="02F9ACEB" w14:textId="77777777" w:rsidR="0004129C" w:rsidRPr="0004129C" w:rsidRDefault="0004129C" w:rsidP="00612922">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を記載する。 </w:t>
      </w:r>
    </w:p>
    <w:p w14:paraId="3341737F" w14:textId="24BAAF79" w:rsidR="009A41CE" w:rsidRDefault="009A41CE" w:rsidP="00151DEC">
      <w:pPr>
        <w:widowControl/>
        <w:ind w:leftChars="207" w:left="737" w:hangingChars="100" w:hanging="240"/>
        <w:jc w:val="left"/>
        <w:rPr>
          <w:rFonts w:asciiTheme="minorEastAsia" w:hAnsiTheme="minorEastAsia"/>
          <w:color w:val="000000" w:themeColor="text1"/>
          <w:sz w:val="21"/>
          <w:szCs w:val="21"/>
        </w:rPr>
      </w:pPr>
      <w:r>
        <w:rPr>
          <w:rFonts w:ascii="HG丸ｺﾞｼｯｸM-PRO" w:eastAsia="HG丸ｺﾞｼｯｸM-PRO" w:hAnsi="HG丸ｺﾞｼｯｸM-PRO"/>
          <w:noProof/>
          <w:color w:val="000000" w:themeColor="text1"/>
        </w:rPr>
        <w:lastRenderedPageBreak/>
        <mc:AlternateContent>
          <mc:Choice Requires="wps">
            <w:drawing>
              <wp:anchor distT="0" distB="0" distL="114300" distR="114300" simplePos="0" relativeHeight="252251136" behindDoc="1" locked="0" layoutInCell="1" allowOverlap="1" wp14:anchorId="2462C8C0" wp14:editId="2507A61D">
                <wp:simplePos x="0" y="0"/>
                <wp:positionH relativeFrom="column">
                  <wp:posOffset>-138430</wp:posOffset>
                </wp:positionH>
                <wp:positionV relativeFrom="paragraph">
                  <wp:posOffset>52071</wp:posOffset>
                </wp:positionV>
                <wp:extent cx="6076950" cy="8972550"/>
                <wp:effectExtent l="0" t="0" r="19050" b="19050"/>
                <wp:wrapNone/>
                <wp:docPr id="221" name="正方形/長方形 221"/>
                <wp:cNvGraphicFramePr/>
                <a:graphic xmlns:a="http://schemas.openxmlformats.org/drawingml/2006/main">
                  <a:graphicData uri="http://schemas.microsoft.com/office/word/2010/wordprocessingShape">
                    <wps:wsp>
                      <wps:cNvSpPr/>
                      <wps:spPr>
                        <a:xfrm>
                          <a:off x="0" y="0"/>
                          <a:ext cx="6076950" cy="8972550"/>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6A3754" id="正方形/長方形 221" o:spid="_x0000_s1026" style="position:absolute;left:0;text-align:left;margin-left:-10.9pt;margin-top:4.1pt;width:478.5pt;height:706.5pt;z-index:-25106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" fillcolor="#f2f2f2 [3052]" strokecolor="black [3213]" strokeweight=".5pt"/>
            </w:pict>
          </mc:Fallback>
        </mc:AlternateContent>
      </w:r>
    </w:p>
    <w:p w14:paraId="0A41FCE1" w14:textId="54BAFE4D"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④  特別な支援が必要な障害児に対する支援体制の整備に関して、 </w:t>
      </w:r>
    </w:p>
    <w:p w14:paraId="2ED4058F" w14:textId="37235720"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重症心身障害児や医療的ケア児の支援に当たって、その人数やニ ーズを把握する必要があり、その際、管内の支援体制の現状を把握する必要がある旨 </w:t>
      </w:r>
    </w:p>
    <w:p w14:paraId="63A0D7AC" w14:textId="2A099DC2"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重症心身障害児や医療的ケア児が利用する短期入所の実施体制の確保について、家庭的環境等を十分に踏まえた支援や家族のニーズの把握が必要である旨及びニーズの多様化を踏まえ協議会等を活用して役割等を検討する必要がある旨 </w:t>
      </w:r>
    </w:p>
    <w:p w14:paraId="311F8D36" w14:textId="2E0CC383"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医療的ケア児の支援に係るコーディネーターに求められる具体的な役割（入院中からの退院支援、個々の発達段階に応じた発達支援等）を記載する。 </w:t>
      </w:r>
    </w:p>
    <w:p w14:paraId="22791567" w14:textId="650F8AB4"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46500876" w14:textId="430491BF"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（５）  障害福祉サービス等及び障害児通所支援等の提供体制の確保に係る目標の設定 </w:t>
      </w:r>
    </w:p>
    <w:p w14:paraId="07616EE9" w14:textId="4EDFC79B"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①  福祉施設の入所者の地域生活への移行 </w:t>
      </w:r>
    </w:p>
    <w:p w14:paraId="2D295245" w14:textId="77A3C27D" w:rsidR="0004129C" w:rsidRPr="0004129C" w:rsidRDefault="0004129C" w:rsidP="00151DEC">
      <w:pPr>
        <w:widowControl/>
        <w:ind w:leftChars="295" w:left="708" w:firstLineChars="100" w:firstLine="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令和元年度末時点の施設入所者数の６％以上が地域生活へ移行すること、令和５年度末時点の施設入所者数を令和元年度末時点の施設入所者数から 1.6％以上削減することを基本とする。 </w:t>
      </w:r>
    </w:p>
    <w:p w14:paraId="2545F49D" w14:textId="469FFFA1"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②  精神障害にも対応した地域包括ケアシステムの構築 </w:t>
      </w:r>
    </w:p>
    <w:p w14:paraId="50011637" w14:textId="267A843A"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精神障害者の精神病床から退院後１年以内の地域における生活日数の平均を 316 日以上とすることを基本とする 。 </w:t>
      </w:r>
    </w:p>
    <w:p w14:paraId="1AA2D31C" w14:textId="452F782A"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令和５年度末の精神病床における１年以上の長期入院患者数（65歳以上・未満）の目標値を、国が提示する推計式を用いて設定する。 </w:t>
      </w:r>
    </w:p>
    <w:p w14:paraId="3EF0C930" w14:textId="28778BE7"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精神病床における早期退院率に関して、入院後３ヶ月時点の退院率については 69％以上、入院後６ヶ月時点の退院率については 86％以上及び入院後１年時点の退院率については 92％以上とすることを基本とする。 </w:t>
      </w:r>
    </w:p>
    <w:p w14:paraId="366300FE" w14:textId="77777777"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③  地域生活支援拠点等が有する機能の充実 </w:t>
      </w:r>
    </w:p>
    <w:p w14:paraId="68891B9F" w14:textId="42F20922" w:rsidR="0004129C" w:rsidRPr="0004129C" w:rsidRDefault="0004129C" w:rsidP="00151DEC">
      <w:pPr>
        <w:widowControl/>
        <w:ind w:leftChars="295" w:left="708" w:firstLineChars="100" w:firstLine="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地域生活支援拠点等について、令和５年度末までの間、各市町村又は各圏域に１つ以上確保しつつ、その機能の充実のため、年１回以上運用状況を検証及び検討することを基本とする。 </w:t>
      </w:r>
    </w:p>
    <w:p w14:paraId="6EF58A63" w14:textId="77777777"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④  福祉施設から一般就労への移行等 </w:t>
      </w:r>
    </w:p>
    <w:p w14:paraId="6D132FD1" w14:textId="5A552F19"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令和５年度中に就労移行支援事業等を通じた一般就労への移行者数を令和元年度実績の 1.27 倍以上とすることを基本とする。 </w:t>
      </w:r>
    </w:p>
    <w:p w14:paraId="38EBDE82" w14:textId="49566328"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併せて、就労移行支援事業、就労継続支援Ａ型事業及び就労継続支援Ｂ型事業のそれぞれに係る移行者数の目標値を定めることとし、それぞれ令和元年度実績の 1.30 倍以上、概ね 1.26 倍以上及び概ね1.23 倍以上を目指すこととする。 </w:t>
      </w:r>
    </w:p>
    <w:p w14:paraId="37361BDA" w14:textId="1226C1A9"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令和五年度における就労移行支援事業等を通じた一般就労への移行者のうち７割が就労定着支援事業を利用することを基本とする。 </w:t>
      </w:r>
    </w:p>
    <w:p w14:paraId="2995136A" w14:textId="73E038D9"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就労定着支援事業所のうち就労定着率が８割以上の事業所を全体の７割以上とすることを基本とする。 </w:t>
      </w:r>
    </w:p>
    <w:p w14:paraId="49E3A9B8" w14:textId="55DE9F8C"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このほか、大学在学中の学生の就労移行支援事業の利用促進、就労継続支援事業等における農福連携の取組の推進及び高齢障害者に対する就労継続支援Ｂ型事業等による支援の実施等を進めることが望ましい旨を記載する。 </w:t>
      </w:r>
    </w:p>
    <w:p w14:paraId="3DF2E191" w14:textId="5EA97D4C" w:rsidR="0004129C" w:rsidRPr="0004129C" w:rsidRDefault="009A41CE" w:rsidP="00151DEC">
      <w:pPr>
        <w:widowControl/>
        <w:ind w:leftChars="207" w:left="737" w:hangingChars="100" w:hanging="240"/>
        <w:jc w:val="left"/>
        <w:rPr>
          <w:rFonts w:asciiTheme="minorEastAsia" w:hAnsiTheme="minorEastAsia"/>
          <w:color w:val="000000" w:themeColor="text1"/>
          <w:sz w:val="21"/>
          <w:szCs w:val="21"/>
        </w:rPr>
      </w:pPr>
      <w:r>
        <w:rPr>
          <w:rFonts w:ascii="HG丸ｺﾞｼｯｸM-PRO" w:eastAsia="HG丸ｺﾞｼｯｸM-PRO" w:hAnsi="HG丸ｺﾞｼｯｸM-PRO"/>
          <w:noProof/>
          <w:color w:val="000000" w:themeColor="text1"/>
        </w:rPr>
        <w:lastRenderedPageBreak/>
        <mc:AlternateContent>
          <mc:Choice Requires="wps">
            <w:drawing>
              <wp:anchor distT="0" distB="0" distL="114300" distR="114300" simplePos="0" relativeHeight="252253184" behindDoc="1" locked="0" layoutInCell="1" allowOverlap="1" wp14:anchorId="4947870E" wp14:editId="63D83E6C">
                <wp:simplePos x="0" y="0"/>
                <wp:positionH relativeFrom="column">
                  <wp:posOffset>-71755</wp:posOffset>
                </wp:positionH>
                <wp:positionV relativeFrom="paragraph">
                  <wp:posOffset>-4283</wp:posOffset>
                </wp:positionV>
                <wp:extent cx="6076950" cy="5648325"/>
                <wp:effectExtent l="0" t="0" r="19050" b="28575"/>
                <wp:wrapNone/>
                <wp:docPr id="225" name="正方形/長方形 225"/>
                <wp:cNvGraphicFramePr/>
                <a:graphic xmlns:a="http://schemas.openxmlformats.org/drawingml/2006/main">
                  <a:graphicData uri="http://schemas.microsoft.com/office/word/2010/wordprocessingShape">
                    <wps:wsp>
                      <wps:cNvSpPr/>
                      <wps:spPr>
                        <a:xfrm>
                          <a:off x="0" y="0"/>
                          <a:ext cx="6076950" cy="564832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3C6B6" id="正方形/長方形 225" o:spid="_x0000_s1026" style="position:absolute;left:0;text-align:left;margin-left:-5.65pt;margin-top:-.35pt;width:478.5pt;height:444.75pt;z-index:-25106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" fillcolor="#f2f2f2 [3052]" strokecolor="black [3213]" strokeweight=".5pt"/>
            </w:pict>
          </mc:Fallback>
        </mc:AlternateContent>
      </w:r>
      <w:r w:rsidR="0004129C" w:rsidRPr="0004129C">
        <w:rPr>
          <w:rFonts w:asciiTheme="minorEastAsia" w:hAnsiTheme="minorEastAsia" w:hint="eastAsia"/>
          <w:color w:val="000000" w:themeColor="text1"/>
          <w:sz w:val="21"/>
          <w:szCs w:val="21"/>
        </w:rPr>
        <w:t xml:space="preserve">⑤  障害児支援の提供体制の整備等 </w:t>
      </w:r>
    </w:p>
    <w:p w14:paraId="6D2A1318" w14:textId="4D83F0B8"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令和５年度末までに児童発達支援センターを各市町村又は各圏域に少なくとも１ヵ所以上設置することを基本とする。 </w:t>
      </w:r>
    </w:p>
    <w:p w14:paraId="71C6002E" w14:textId="73D4CDD6"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令和５年度末までに児童発達支援センターが保育所等訪問支援を実施する等により全ての市町村において保育所等訪問支援を利用できる体制を構築することを基本とする。 </w:t>
      </w:r>
    </w:p>
    <w:p w14:paraId="687E0DC1" w14:textId="5D776F59"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令和５年度末までに各都道府県において、難聴児支援のための中核的機能を有する体制を確保することを基本とする。 </w:t>
      </w:r>
    </w:p>
    <w:p w14:paraId="44946433" w14:textId="3A4CFFAE"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令和５年度末までに主に重症心身障害児を支援する児童発達支援事業所及び放課後等デイサービス事業所を各市町村又は各圏域に少なくとも１ヵ所以上確保することを基本とする。 </w:t>
      </w:r>
    </w:p>
    <w:p w14:paraId="7DF5C64B" w14:textId="1CC50F2B" w:rsidR="0004129C" w:rsidRPr="0004129C" w:rsidRDefault="0004129C" w:rsidP="00151DEC">
      <w:pPr>
        <w:widowControl/>
        <w:ind w:leftChars="326" w:left="992"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  令和５年度末までに 医療的ケア児支援のための関係機関の協議の場を設けるとともに、医療的ケア児等に関するコーディネーターを配置することを基本とする。 </w:t>
      </w:r>
    </w:p>
    <w:p w14:paraId="58C51BB6" w14:textId="77777777"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⑥  相談支援体制の充実・強化等 </w:t>
      </w:r>
    </w:p>
    <w:p w14:paraId="096E8C29" w14:textId="4F19FEEE" w:rsidR="0004129C" w:rsidRPr="0004129C" w:rsidRDefault="0004129C" w:rsidP="00151DEC">
      <w:pPr>
        <w:widowControl/>
        <w:ind w:leftChars="295" w:left="708" w:firstLineChars="100" w:firstLine="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令和５年度末までに各市町村又は各圏域において総合的・専門的な相談支援の実施及び地域の相談支援体制の強化を実施する体制を確保することを基本とする。 </w:t>
      </w:r>
    </w:p>
    <w:p w14:paraId="49B02E64" w14:textId="77777777" w:rsidR="0004129C" w:rsidRPr="0004129C" w:rsidRDefault="0004129C" w:rsidP="00151DEC">
      <w:pPr>
        <w:widowControl/>
        <w:ind w:leftChars="207" w:left="707" w:hangingChars="100" w:hanging="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⑦  障害福祉サービス等の質を向上させるための取組に係る体制の構築</w:t>
      </w:r>
    </w:p>
    <w:p w14:paraId="07410104" w14:textId="5B3528C9" w:rsidR="0004129C" w:rsidRPr="0004129C" w:rsidRDefault="0004129C" w:rsidP="00151DEC">
      <w:pPr>
        <w:widowControl/>
        <w:ind w:leftChars="295" w:left="708" w:firstLineChars="100" w:firstLine="210"/>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令和５年度末までに都道府県及び市町村において障害福祉サービス等の質を向上させるための取組を実施する体制を構築することを基本とする。 </w:t>
      </w:r>
    </w:p>
    <w:p w14:paraId="63D0B504"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color w:val="000000" w:themeColor="text1"/>
          <w:sz w:val="21"/>
          <w:szCs w:val="21"/>
        </w:rPr>
        <w:t xml:space="preserve"> </w:t>
      </w:r>
    </w:p>
    <w:p w14:paraId="58BD4DFE" w14:textId="77777777" w:rsidR="0004129C" w:rsidRPr="0004129C" w:rsidRDefault="0004129C" w:rsidP="0004129C">
      <w:pPr>
        <w:widowControl/>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（６）  その他 </w:t>
      </w:r>
    </w:p>
    <w:p w14:paraId="6BCA4E9D" w14:textId="4878A45B" w:rsidR="0004129C" w:rsidRPr="0004129C" w:rsidRDefault="0004129C" w:rsidP="00151DEC">
      <w:pPr>
        <w:widowControl/>
        <w:ind w:leftChars="236" w:left="566" w:firstLineChars="101" w:firstLine="212"/>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障害者の芸術文化活動支援による社会参加等の促進に関して、都道府県による障害者の文化芸術活動を支援するセンターの設置及び広域的な支援を行うセンターの設置を推進する旨を記載する。</w:t>
      </w:r>
    </w:p>
    <w:p w14:paraId="5AD09A19" w14:textId="574333A9" w:rsidR="0004129C" w:rsidRDefault="0004129C" w:rsidP="00151DEC">
      <w:pPr>
        <w:widowControl/>
        <w:ind w:leftChars="236" w:left="566" w:firstLineChars="101" w:firstLine="212"/>
        <w:jc w:val="left"/>
        <w:rPr>
          <w:rFonts w:asciiTheme="minorEastAsia" w:hAnsiTheme="minorEastAsia"/>
          <w:color w:val="000000" w:themeColor="text1"/>
          <w:sz w:val="21"/>
          <w:szCs w:val="21"/>
        </w:rPr>
      </w:pPr>
      <w:r w:rsidRPr="0004129C">
        <w:rPr>
          <w:rFonts w:asciiTheme="minorEastAsia" w:hAnsiTheme="minorEastAsia" w:hint="eastAsia"/>
          <w:color w:val="000000" w:themeColor="text1"/>
          <w:sz w:val="21"/>
          <w:szCs w:val="21"/>
        </w:rPr>
        <w:t xml:space="preserve">また、（５）に掲げる目標の設定に伴い、必要な活動指標を設定する。 </w:t>
      </w:r>
    </w:p>
    <w:p w14:paraId="4821C983" w14:textId="77777777" w:rsidR="00151DEC" w:rsidRDefault="00151DEC" w:rsidP="00151DEC">
      <w:pPr>
        <w:widowControl/>
        <w:ind w:leftChars="236" w:left="566" w:firstLineChars="101" w:firstLine="212"/>
        <w:jc w:val="left"/>
        <w:rPr>
          <w:rFonts w:asciiTheme="minorEastAsia" w:hAnsiTheme="minorEastAsia"/>
          <w:color w:val="000000" w:themeColor="text1"/>
          <w:sz w:val="21"/>
          <w:szCs w:val="21"/>
        </w:rPr>
      </w:pPr>
    </w:p>
    <w:p w14:paraId="533C8EBD" w14:textId="77777777" w:rsidR="00151DEC" w:rsidRPr="0004129C" w:rsidRDefault="00151DEC" w:rsidP="00151DEC">
      <w:pPr>
        <w:widowControl/>
        <w:ind w:leftChars="236" w:left="566" w:firstLineChars="101" w:firstLine="212"/>
        <w:jc w:val="left"/>
        <w:rPr>
          <w:rFonts w:asciiTheme="minorEastAsia" w:hAnsiTheme="minorEastAsia"/>
          <w:color w:val="000000" w:themeColor="text1"/>
          <w:sz w:val="21"/>
          <w:szCs w:val="21"/>
        </w:rPr>
      </w:pPr>
    </w:p>
    <w:p w14:paraId="1C481126" w14:textId="77777777" w:rsidR="0004129C" w:rsidRPr="004F7B3C" w:rsidRDefault="0004129C" w:rsidP="00D00562">
      <w:pPr>
        <w:rPr>
          <w:rFonts w:ascii="ＭＳ ゴシック" w:eastAsia="ＭＳ ゴシック" w:hAnsi="ＭＳ ゴシック"/>
          <w:color w:val="000000" w:themeColor="text1"/>
        </w:rPr>
      </w:pPr>
    </w:p>
    <w:p w14:paraId="4096E4F2" w14:textId="77777777" w:rsidR="005349C9" w:rsidRDefault="005349C9">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14:paraId="23C0D5D0" w14:textId="18C46275" w:rsidR="00E0743E" w:rsidRPr="00EA0245" w:rsidRDefault="00EA0245" w:rsidP="00EA0245">
      <w:pPr>
        <w:pStyle w:val="a5"/>
        <w:spacing w:afterLines="50" w:after="174" w:line="400" w:lineRule="exact"/>
        <w:ind w:leftChars="-2" w:left="651" w:hangingChars="205" w:hanging="656"/>
        <w:jc w:val="left"/>
        <w:rPr>
          <w:rFonts w:asciiTheme="majorEastAsia" w:hAnsiTheme="majorEastAsia"/>
          <w:color w:val="000000" w:themeColor="text1"/>
          <w:sz w:val="32"/>
          <w:szCs w:val="32"/>
        </w:rPr>
      </w:pPr>
      <w:bookmarkStart w:id="5" w:name="_Toc67918997"/>
      <w:r w:rsidRPr="00EA0245">
        <w:rPr>
          <w:rFonts w:asciiTheme="majorEastAsia" w:hAnsiTheme="majorEastAsia" w:hint="eastAsia"/>
          <w:color w:val="000000" w:themeColor="text1"/>
          <w:sz w:val="32"/>
          <w:szCs w:val="32"/>
        </w:rPr>
        <w:lastRenderedPageBreak/>
        <w:t>３</w:t>
      </w:r>
      <w:r w:rsidR="00C84372">
        <w:rPr>
          <w:rFonts w:asciiTheme="majorEastAsia" w:hAnsiTheme="majorEastAsia" w:hint="eastAsia"/>
          <w:color w:val="000000" w:themeColor="text1"/>
          <w:sz w:val="32"/>
          <w:szCs w:val="32"/>
        </w:rPr>
        <w:t xml:space="preserve">　</w:t>
      </w:r>
      <w:r w:rsidR="00E0743E" w:rsidRPr="00EA0245">
        <w:rPr>
          <w:rFonts w:asciiTheme="majorEastAsia" w:hAnsiTheme="majorEastAsia" w:hint="eastAsia"/>
          <w:color w:val="000000" w:themeColor="text1"/>
          <w:sz w:val="32"/>
          <w:szCs w:val="32"/>
        </w:rPr>
        <w:t>サービス体系</w:t>
      </w:r>
      <w:bookmarkEnd w:id="5"/>
    </w:p>
    <w:p w14:paraId="37D744C2" w14:textId="77777777" w:rsidR="00E0743E" w:rsidRPr="0005597B" w:rsidRDefault="00E0743E" w:rsidP="00337510">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障害者総合支援法のサービスは、「自立支援給付」と「地域生活支援事業」で構成されています。</w:t>
      </w:r>
    </w:p>
    <w:p w14:paraId="5875A928" w14:textId="77777777" w:rsidR="00E0743E" w:rsidRPr="0005597B" w:rsidRDefault="00E0743E" w:rsidP="00337510">
      <w:pPr>
        <w:spacing w:line="400" w:lineRule="exact"/>
        <w:ind w:firstLineChars="100" w:firstLine="240"/>
        <w:jc w:val="left"/>
        <w:rPr>
          <w:rFonts w:ascii="ＭＳ 明朝" w:eastAsia="ＭＳ 明朝" w:hAnsi="ＭＳ 明朝"/>
          <w:color w:val="000000" w:themeColor="text1"/>
        </w:rPr>
      </w:pPr>
      <w:r w:rsidRPr="0005597B">
        <w:rPr>
          <w:rFonts w:ascii="ＭＳ 明朝" w:eastAsia="ＭＳ 明朝" w:hAnsi="ＭＳ 明朝" w:hint="eastAsia"/>
          <w:color w:val="000000" w:themeColor="text1"/>
        </w:rPr>
        <w:t>なお、障害児は、障害者総合支援法と児童福祉法のサービスが対象となります。</w:t>
      </w:r>
    </w:p>
    <w:p w14:paraId="34E745D7" w14:textId="77777777" w:rsidR="00337510" w:rsidRPr="00337510" w:rsidRDefault="00337510" w:rsidP="00337510">
      <w:pPr>
        <w:spacing w:line="240" w:lineRule="exact"/>
        <w:ind w:firstLineChars="100" w:firstLine="240"/>
        <w:jc w:val="left"/>
        <w:rPr>
          <w:rFonts w:ascii="メイリオ" w:eastAsia="メイリオ" w:hAnsi="メイリオ"/>
          <w:color w:val="000000" w:themeColor="text1"/>
        </w:rPr>
      </w:pPr>
    </w:p>
    <w:p w14:paraId="276F0892" w14:textId="2B5A4F3C" w:rsidR="00E0743E" w:rsidRPr="0005597B" w:rsidRDefault="002C4AC0" w:rsidP="00E0743E">
      <w:pPr>
        <w:spacing w:line="276" w:lineRule="auto"/>
        <w:jc w:val="left"/>
        <w:rPr>
          <w:rFonts w:ascii="ＭＳ ゴシック" w:eastAsia="ＭＳ ゴシック" w:hAnsi="ＭＳ ゴシック"/>
          <w:color w:val="000000" w:themeColor="text1"/>
        </w:rPr>
      </w:pPr>
      <w:r>
        <w:rPr>
          <w:rFonts w:ascii="ＭＳ ゴシック" w:eastAsia="ＭＳ ゴシック" w:hAnsi="ＭＳ ゴシック" w:hint="eastAsia"/>
          <w:noProof/>
          <w:color w:val="000000" w:themeColor="text1"/>
        </w:rPr>
        <mc:AlternateContent>
          <mc:Choice Requires="wpg">
            <w:drawing>
              <wp:anchor distT="0" distB="0" distL="114300" distR="114300" simplePos="0" relativeHeight="251703296" behindDoc="1" locked="0" layoutInCell="1" allowOverlap="1" wp14:anchorId="429E8C6F" wp14:editId="34C589CD">
                <wp:simplePos x="0" y="0"/>
                <wp:positionH relativeFrom="column">
                  <wp:posOffset>208523</wp:posOffset>
                </wp:positionH>
                <wp:positionV relativeFrom="paragraph">
                  <wp:posOffset>234896</wp:posOffset>
                </wp:positionV>
                <wp:extent cx="5302326" cy="7550252"/>
                <wp:effectExtent l="0" t="0" r="0" b="12700"/>
                <wp:wrapNone/>
                <wp:docPr id="67" name="グループ化 67"/>
                <wp:cNvGraphicFramePr/>
                <a:graphic xmlns:a="http://schemas.openxmlformats.org/drawingml/2006/main">
                  <a:graphicData uri="http://schemas.microsoft.com/office/word/2010/wordprocessingGroup">
                    <wpg:wgp>
                      <wpg:cNvGrpSpPr/>
                      <wpg:grpSpPr>
                        <a:xfrm>
                          <a:off x="0" y="0"/>
                          <a:ext cx="5302326" cy="7550252"/>
                          <a:chOff x="0" y="0"/>
                          <a:chExt cx="5302326" cy="7550252"/>
                        </a:xfrm>
                      </wpg:grpSpPr>
                      <wps:wsp>
                        <wps:cNvPr id="307" name="正方形/長方形 307"/>
                        <wps:cNvSpPr/>
                        <wps:spPr>
                          <a:xfrm>
                            <a:off x="43891" y="168250"/>
                            <a:ext cx="5258435" cy="366491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テキスト ボックス 292"/>
                        <wps:cNvSpPr txBox="1"/>
                        <wps:spPr bwMode="auto">
                          <a:xfrm>
                            <a:off x="1682496" y="0"/>
                            <a:ext cx="2070202" cy="351130"/>
                          </a:xfrm>
                          <a:prstGeom prst="rect">
                            <a:avLst/>
                          </a:prstGeom>
                          <a:solidFill>
                            <a:srgbClr val="FFFFFF"/>
                          </a:solidFill>
                          <a:ln w="19050">
                            <a:solidFill>
                              <a:srgbClr val="000000"/>
                            </a:solidFill>
                            <a:miter lim="800000"/>
                            <a:headEnd/>
                            <a:tailEnd/>
                          </a:ln>
                        </wps:spPr>
                        <wps:txbx>
                          <w:txbxContent>
                            <w:p w14:paraId="3A1F2E0F" w14:textId="7CBCCE42" w:rsidR="00351833" w:rsidRPr="00440014" w:rsidRDefault="00351833" w:rsidP="00440014">
                              <w:pPr>
                                <w:spacing w:line="320" w:lineRule="exact"/>
                                <w:jc w:val="center"/>
                                <w:rPr>
                                  <w:rFonts w:ascii="ＭＳ ゴシック" w:eastAsia="ＭＳ ゴシック" w:hAnsi="ＭＳ ゴシック"/>
                                  <w:sz w:val="32"/>
                                  <w:szCs w:val="32"/>
                                </w:rPr>
                              </w:pPr>
                              <w:r w:rsidRPr="00440014">
                                <w:rPr>
                                  <w:rFonts w:ascii="ＭＳ ゴシック" w:eastAsia="ＭＳ ゴシック" w:hAnsi="ＭＳ ゴシック" w:hint="eastAsia"/>
                                  <w:sz w:val="32"/>
                                  <w:szCs w:val="32"/>
                                </w:rPr>
                                <w:t>自立</w:t>
                              </w:r>
                              <w:r w:rsidRPr="00440014">
                                <w:rPr>
                                  <w:rFonts w:ascii="ＭＳ ゴシック" w:eastAsia="ＭＳ ゴシック" w:hAnsi="ＭＳ ゴシック"/>
                                  <w:sz w:val="32"/>
                                  <w:szCs w:val="32"/>
                                </w:rPr>
                                <w:t>支援給付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角丸四角形 302"/>
                        <wps:cNvSpPr/>
                        <wps:spPr>
                          <a:xfrm>
                            <a:off x="234084" y="387700"/>
                            <a:ext cx="4922520" cy="2112307"/>
                          </a:xfrm>
                          <a:prstGeom prst="roundRect">
                            <a:avLst>
                              <a:gd name="adj" fmla="val 4392"/>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378924" w14:textId="16FD9C1A" w:rsidR="00351833" w:rsidRPr="00A47AF6" w:rsidRDefault="00351833" w:rsidP="00A47AF6">
                              <w:pPr>
                                <w:spacing w:line="340" w:lineRule="exact"/>
                                <w:jc w:val="center"/>
                                <w:rPr>
                                  <w:rFonts w:ascii="ＭＳ ゴシック" w:eastAsia="ＭＳ ゴシック" w:hAnsi="ＭＳ ゴシック"/>
                                  <w:color w:val="000000" w:themeColor="text1"/>
                                  <w:sz w:val="32"/>
                                  <w:szCs w:val="32"/>
                                </w:rPr>
                              </w:pPr>
                              <w:r>
                                <w:rPr>
                                  <w:rFonts w:hint="eastAsia"/>
                                </w:rPr>
                                <w:t>っ</w:t>
                              </w:r>
                              <w:r w:rsidRPr="00A47AF6">
                                <w:rPr>
                                  <w:rFonts w:ascii="ＭＳ ゴシック" w:eastAsia="ＭＳ ゴシック" w:hAnsi="ＭＳ ゴシック" w:hint="eastAsia"/>
                                  <w:color w:val="000000" w:themeColor="text1"/>
                                  <w:sz w:val="32"/>
                                  <w:szCs w:val="32"/>
                                </w:rPr>
                                <w:t>障害</w:t>
                              </w:r>
                              <w:r w:rsidRPr="00A47AF6">
                                <w:rPr>
                                  <w:rFonts w:ascii="ＭＳ ゴシック" w:eastAsia="ＭＳ ゴシック" w:hAnsi="ＭＳ ゴシック"/>
                                  <w:color w:val="000000" w:themeColor="text1"/>
                                  <w:sz w:val="32"/>
                                  <w:szCs w:val="32"/>
                                </w:rPr>
                                <w:t>福祉サービス</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296" name="角丸四角形 296"/>
                        <wps:cNvSpPr/>
                        <wps:spPr>
                          <a:xfrm>
                            <a:off x="2772461" y="709574"/>
                            <a:ext cx="2326234" cy="1711757"/>
                          </a:xfrm>
                          <a:prstGeom prst="roundRect">
                            <a:avLst>
                              <a:gd name="adj" fmla="val 6372"/>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1C90D" w14:textId="76BFC3B4" w:rsidR="00351833" w:rsidRPr="003E323E"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pPr>
                              <w:r w:rsidRPr="003E323E">
                                <w:rPr>
                                  <w:rFonts w:ascii="ＭＳ ゴシック" w:eastAsia="ＭＳ ゴシック" w:hAnsi="ＭＳ ゴシック" w:hint="eastAsia"/>
                                  <w:color w:val="000000" w:themeColor="text1"/>
                                  <w14:shadow w14:blurRad="50800" w14:dist="50800" w14:dir="5400000" w14:sx="0" w14:sy="0" w14:kx="0" w14:ky="0" w14:algn="ctr">
                                    <w14:schemeClr w14:val="bg1">
                                      <w14:lumMod w14:val="85000"/>
                                    </w14:schemeClr>
                                  </w14:shadow>
                                </w:rPr>
                                <w:t>訓練</w:t>
                              </w:r>
                              <w:r w:rsidRPr="003E323E">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t>等給付</w:t>
                              </w:r>
                            </w:p>
                            <w:p w14:paraId="2054B12A" w14:textId="2F7FD72F" w:rsidR="00351833" w:rsidRPr="003E323E"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sidRPr="003E323E">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自立</w:t>
                              </w:r>
                              <w:r w:rsidRPr="003E323E">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した</w:t>
                              </w:r>
                              <w:r w:rsidRPr="003E323E">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生活</w:t>
                              </w:r>
                              <w:r w:rsidRPr="003E323E">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や就労に向けた</w:t>
                              </w:r>
                            </w:p>
                            <w:p w14:paraId="566EEB88" w14:textId="42BCEBD9" w:rsidR="00351833" w:rsidRPr="003E323E"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sidRPr="003E323E">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訓練</w:t>
                              </w:r>
                              <w:r w:rsidRPr="003E323E">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・援助</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295" name="テキスト ボックス 2"/>
                        <wps:cNvSpPr txBox="1">
                          <a:spLocks noChangeArrowheads="1"/>
                        </wps:cNvSpPr>
                        <wps:spPr bwMode="auto">
                          <a:xfrm>
                            <a:off x="2882189" y="1280160"/>
                            <a:ext cx="2120900" cy="1097280"/>
                          </a:xfrm>
                          <a:prstGeom prst="rect">
                            <a:avLst/>
                          </a:prstGeom>
                          <a:solidFill>
                            <a:srgbClr val="FFFFFF"/>
                          </a:solidFill>
                          <a:ln w="15875">
                            <a:solidFill>
                              <a:schemeClr val="bg1">
                                <a:lumMod val="65000"/>
                              </a:schemeClr>
                            </a:solidFill>
                            <a:miter lim="800000"/>
                            <a:headEnd/>
                            <a:tailEnd/>
                          </a:ln>
                        </wps:spPr>
                        <wps:txbx>
                          <w:txbxContent>
                            <w:p w14:paraId="43ED4475" w14:textId="1E56A19C" w:rsidR="00351833" w:rsidRDefault="00351833" w:rsidP="003E323E">
                              <w:pPr>
                                <w:spacing w:line="260" w:lineRule="exact"/>
                                <w:rPr>
                                  <w:rFonts w:ascii="ＭＳ ゴシック" w:eastAsia="ＭＳ ゴシック" w:hAnsi="ＭＳ ゴシック"/>
                                  <w:sz w:val="20"/>
                                  <w:szCs w:val="20"/>
                                </w:rPr>
                              </w:pPr>
                              <w:r w:rsidRPr="0044001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自立</w:t>
                              </w:r>
                              <w:r>
                                <w:rPr>
                                  <w:rFonts w:ascii="ＭＳ ゴシック" w:eastAsia="ＭＳ ゴシック" w:hAnsi="ＭＳ ゴシック"/>
                                  <w:sz w:val="20"/>
                                  <w:szCs w:val="20"/>
                                </w:rPr>
                                <w:t>訓練（生活訓練・</w:t>
                              </w:r>
                              <w:r>
                                <w:rPr>
                                  <w:rFonts w:ascii="ＭＳ ゴシック" w:eastAsia="ＭＳ ゴシック" w:hAnsi="ＭＳ ゴシック" w:hint="eastAsia"/>
                                  <w:sz w:val="20"/>
                                  <w:szCs w:val="20"/>
                                </w:rPr>
                                <w:t>機能訓練</w:t>
                              </w:r>
                              <w:r>
                                <w:rPr>
                                  <w:rFonts w:ascii="ＭＳ ゴシック" w:eastAsia="ＭＳ ゴシック" w:hAnsi="ＭＳ ゴシック"/>
                                  <w:sz w:val="20"/>
                                  <w:szCs w:val="20"/>
                                </w:rPr>
                                <w:t>）</w:t>
                              </w:r>
                            </w:p>
                            <w:p w14:paraId="185559CB" w14:textId="33268571"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就労</w:t>
                              </w:r>
                              <w:r>
                                <w:rPr>
                                  <w:rFonts w:ascii="ＭＳ ゴシック" w:eastAsia="ＭＳ ゴシック" w:hAnsi="ＭＳ ゴシック" w:hint="eastAsia"/>
                                  <w:sz w:val="20"/>
                                  <w:szCs w:val="20"/>
                                </w:rPr>
                                <w:t>移行支援</w:t>
                              </w:r>
                            </w:p>
                            <w:p w14:paraId="67DA0FD9" w14:textId="401D728B"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就労継続支援</w:t>
                              </w:r>
                            </w:p>
                            <w:p w14:paraId="44C0175C" w14:textId="7A87D71C"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就労定着支援</w:t>
                              </w:r>
                            </w:p>
                            <w:p w14:paraId="48543ED7" w14:textId="5C9C3A66"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自立生活援助</w:t>
                              </w:r>
                            </w:p>
                            <w:p w14:paraId="0ABF38B7" w14:textId="40BCBA93" w:rsidR="00351833" w:rsidRPr="00440014"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共同生活援助（グループホーム）</w:t>
                              </w:r>
                            </w:p>
                          </w:txbxContent>
                        </wps:txbx>
                        <wps:bodyPr rot="0" vert="horz" wrap="square" lIns="91440" tIns="45720" rIns="91440" bIns="45720" anchor="t" anchorCtr="0">
                          <a:noAutofit/>
                        </wps:bodyPr>
                      </wps:wsp>
                      <wps:wsp>
                        <wps:cNvPr id="301" name="角丸四角形 301"/>
                        <wps:cNvSpPr/>
                        <wps:spPr>
                          <a:xfrm>
                            <a:off x="299923" y="702259"/>
                            <a:ext cx="2326005" cy="1711325"/>
                          </a:xfrm>
                          <a:prstGeom prst="roundRect">
                            <a:avLst>
                              <a:gd name="adj" fmla="val 6372"/>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FACD9" w14:textId="2953B002" w:rsidR="00351833" w:rsidRPr="003E323E"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14:shadow w14:blurRad="50800" w14:dist="50800" w14:dir="5400000" w14:sx="0" w14:sy="0" w14:kx="0" w14:ky="0" w14:algn="ctr">
                                    <w14:schemeClr w14:val="bg1">
                                      <w14:lumMod w14:val="85000"/>
                                    </w14:schemeClr>
                                  </w14:shadow>
                                </w:rPr>
                                <w:t>介護給付</w:t>
                              </w:r>
                            </w:p>
                            <w:p w14:paraId="35CA4CA1" w14:textId="0C62C501" w:rsidR="00351833" w:rsidRPr="003E323E"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生活</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上また</w:t>
                              </w: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は</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療養上の必要な介護</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294" name="テキスト ボックス 2"/>
                        <wps:cNvSpPr txBox="1">
                          <a:spLocks noChangeArrowheads="1"/>
                        </wps:cNvSpPr>
                        <wps:spPr bwMode="auto">
                          <a:xfrm>
                            <a:off x="416967" y="1272845"/>
                            <a:ext cx="2120900" cy="1002030"/>
                          </a:xfrm>
                          <a:prstGeom prst="rect">
                            <a:avLst/>
                          </a:prstGeom>
                          <a:solidFill>
                            <a:srgbClr val="FFFFFF"/>
                          </a:solidFill>
                          <a:ln w="15875">
                            <a:solidFill>
                              <a:schemeClr val="bg1">
                                <a:lumMod val="65000"/>
                              </a:schemeClr>
                            </a:solidFill>
                            <a:miter lim="800000"/>
                            <a:headEnd/>
                            <a:tailEnd/>
                          </a:ln>
                        </wps:spPr>
                        <wps:txbx>
                          <w:txbxContent>
                            <w:p w14:paraId="3ADCEF9C" w14:textId="23F07C81" w:rsidR="00351833" w:rsidRDefault="00351833" w:rsidP="00440014">
                              <w:pPr>
                                <w:tabs>
                                  <w:tab w:val="left" w:pos="1560"/>
                                </w:tabs>
                                <w:spacing w:line="280" w:lineRule="exact"/>
                                <w:rPr>
                                  <w:rFonts w:ascii="ＭＳ ゴシック" w:eastAsia="ＭＳ ゴシック" w:hAnsi="ＭＳ ゴシック"/>
                                  <w:sz w:val="20"/>
                                  <w:szCs w:val="20"/>
                                </w:rPr>
                              </w:pPr>
                              <w:r w:rsidRPr="00440014">
                                <w:rPr>
                                  <w:rFonts w:ascii="ＭＳ ゴシック" w:eastAsia="ＭＳ ゴシック" w:hAnsi="ＭＳ ゴシック" w:hint="eastAsia"/>
                                  <w:sz w:val="20"/>
                                  <w:szCs w:val="20"/>
                                </w:rPr>
                                <w:t>・</w:t>
                              </w:r>
                              <w:r w:rsidRPr="00440014">
                                <w:rPr>
                                  <w:rFonts w:ascii="ＭＳ ゴシック" w:eastAsia="ＭＳ ゴシック" w:hAnsi="ＭＳ ゴシック"/>
                                  <w:sz w:val="20"/>
                                  <w:szCs w:val="20"/>
                                </w:rPr>
                                <w:t>居宅介護</w:t>
                              </w:r>
                              <w:r w:rsidRPr="00440014">
                                <w:rPr>
                                  <w:rFonts w:ascii="ＭＳ ゴシック" w:eastAsia="ＭＳ ゴシック" w:hAnsi="ＭＳ ゴシック"/>
                                  <w:sz w:val="20"/>
                                  <w:szCs w:val="20"/>
                                </w:rPr>
                                <w:tab/>
                              </w:r>
                              <w:r w:rsidRPr="00440014">
                                <w:rPr>
                                  <w:rFonts w:ascii="ＭＳ ゴシック" w:eastAsia="ＭＳ ゴシック" w:hAnsi="ＭＳ ゴシック" w:hint="eastAsia"/>
                                  <w:sz w:val="20"/>
                                  <w:szCs w:val="20"/>
                                </w:rPr>
                                <w:t>・</w:t>
                              </w:r>
                              <w:r w:rsidRPr="00440014">
                                <w:rPr>
                                  <w:rFonts w:ascii="ＭＳ ゴシック" w:eastAsia="ＭＳ ゴシック" w:hAnsi="ＭＳ ゴシック"/>
                                  <w:sz w:val="20"/>
                                  <w:szCs w:val="20"/>
                                </w:rPr>
                                <w:t>短期入所</w:t>
                              </w:r>
                            </w:p>
                            <w:p w14:paraId="5327FFD1" w14:textId="0003EE81" w:rsidR="00351833" w:rsidRDefault="00351833" w:rsidP="00440014">
                              <w:pPr>
                                <w:tabs>
                                  <w:tab w:val="left" w:pos="1560"/>
                                </w:tabs>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重度訪問介護</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療養介護</w:t>
                              </w:r>
                            </w:p>
                            <w:p w14:paraId="31E17B7E" w14:textId="2B4BF0BE" w:rsidR="00351833" w:rsidRDefault="00351833" w:rsidP="00440014">
                              <w:pPr>
                                <w:tabs>
                                  <w:tab w:val="left" w:pos="1560"/>
                                </w:tabs>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同行援護</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生活介護</w:t>
                              </w:r>
                            </w:p>
                            <w:p w14:paraId="1B5F7142" w14:textId="43D77598" w:rsidR="00351833" w:rsidRDefault="00351833" w:rsidP="00440014">
                              <w:pPr>
                                <w:tabs>
                                  <w:tab w:val="left" w:pos="1560"/>
                                </w:tabs>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行動援護</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施設入所支援</w:t>
                              </w:r>
                            </w:p>
                            <w:p w14:paraId="3BC72043" w14:textId="185C6350" w:rsidR="00351833" w:rsidRPr="00440014" w:rsidRDefault="00351833" w:rsidP="0044001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・重度</w:t>
                              </w:r>
                              <w:r>
                                <w:rPr>
                                  <w:rFonts w:ascii="ＭＳ ゴシック" w:eastAsia="ＭＳ ゴシック" w:hAnsi="ＭＳ ゴシック"/>
                                  <w:sz w:val="20"/>
                                  <w:szCs w:val="20"/>
                                </w:rPr>
                                <w:t>障害者等包括支援</w:t>
                              </w:r>
                            </w:p>
                          </w:txbxContent>
                        </wps:txbx>
                        <wps:bodyPr rot="0" vert="horz" wrap="square" lIns="91440" tIns="45720" rIns="91440" bIns="45720" anchor="t" anchorCtr="0">
                          <a:noAutofit/>
                        </wps:bodyPr>
                      </wps:wsp>
                      <wps:wsp>
                        <wps:cNvPr id="303" name="角丸四角形 303"/>
                        <wps:cNvSpPr/>
                        <wps:spPr>
                          <a:xfrm>
                            <a:off x="2767635" y="2572462"/>
                            <a:ext cx="2326005" cy="467995"/>
                          </a:xfrm>
                          <a:prstGeom prst="roundRect">
                            <a:avLst>
                              <a:gd name="adj" fmla="val 17314"/>
                            </a:avLst>
                          </a:prstGeom>
                          <a:solidFill>
                            <a:schemeClr val="bg1"/>
                          </a:solidFill>
                          <a:ln>
                            <a:solidFill>
                              <a:schemeClr val="tx1">
                                <a:lumMod val="50000"/>
                                <a:lumOff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FAB938B" w14:textId="49A66923" w:rsidR="00351833" w:rsidRPr="00336B32" w:rsidRDefault="00351833" w:rsidP="003E323E">
                              <w:pPr>
                                <w:jc w:val="left"/>
                                <w:rPr>
                                  <w:rFonts w:ascii="ＭＳ ゴシック" w:eastAsia="ＭＳ ゴシック" w:hAnsi="ＭＳ ゴシック"/>
                                  <w:color w:val="000000" w:themeColor="text1"/>
                                </w:rPr>
                              </w:pPr>
                              <w:r w:rsidRPr="00336B32">
                                <w:rPr>
                                  <w:rFonts w:ascii="ＭＳ ゴシック" w:eastAsia="ＭＳ ゴシック" w:hAnsi="ＭＳ ゴシック" w:hint="eastAsia"/>
                                  <w:color w:val="000000" w:themeColor="text1"/>
                                </w:rPr>
                                <w:t>自立</w:t>
                              </w:r>
                              <w:r w:rsidRPr="00336B32">
                                <w:rPr>
                                  <w:rFonts w:ascii="ＭＳ ゴシック" w:eastAsia="ＭＳ ゴシック" w:hAnsi="ＭＳ ゴシック"/>
                                  <w:color w:val="000000" w:themeColor="text1"/>
                                </w:rPr>
                                <w:t>支援医療</w:t>
                              </w:r>
                            </w:p>
                            <w:p w14:paraId="4BB51DEF" w14:textId="1BE68D3B" w:rsidR="00351833" w:rsidRPr="00336B32"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rPr>
                              </w:pPr>
                              <w:r w:rsidRPr="00336B32">
                                <w:rPr>
                                  <w:rFonts w:ascii="ＭＳ ゴシック" w:eastAsia="ＭＳ ゴシック" w:hAnsi="ＭＳ ゴシック" w:hint="eastAsia"/>
                                  <w:color w:val="000000" w:themeColor="text1"/>
                                  <w:sz w:val="20"/>
                                  <w:szCs w:val="20"/>
                                </w:rPr>
                                <w:t>医療費の</w:t>
                              </w:r>
                              <w:r w:rsidRPr="00336B32">
                                <w:rPr>
                                  <w:rFonts w:ascii="ＭＳ ゴシック" w:eastAsia="ＭＳ ゴシック" w:hAnsi="ＭＳ ゴシック"/>
                                  <w:color w:val="000000" w:themeColor="text1"/>
                                  <w:sz w:val="20"/>
                                  <w:szCs w:val="20"/>
                                </w:rPr>
                                <w:t>助成</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4" name="角丸四角形 304"/>
                        <wps:cNvSpPr/>
                        <wps:spPr>
                          <a:xfrm>
                            <a:off x="2765146" y="3079699"/>
                            <a:ext cx="2326005" cy="680314"/>
                          </a:xfrm>
                          <a:prstGeom prst="roundRect">
                            <a:avLst>
                              <a:gd name="adj" fmla="val 17314"/>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32D35" w14:textId="0CF9C795" w:rsidR="00351833" w:rsidRPr="003E323E"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14:shadow w14:blurRad="50800" w14:dist="50800" w14:dir="5400000" w14:sx="0" w14:sy="0" w14:kx="0" w14:ky="0" w14:algn="ctr">
                                    <w14:schemeClr w14:val="bg1">
                                      <w14:lumMod w14:val="85000"/>
                                    </w14:schemeClr>
                                  </w14:shadow>
                                </w:rPr>
                                <w:t>補装具</w:t>
                              </w:r>
                            </w:p>
                            <w:p w14:paraId="1EDA0B72" w14:textId="6B5F2D00" w:rsidR="00351833"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つえ、</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車いす</w:t>
                              </w: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等</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の補装具の</w:t>
                              </w:r>
                            </w:p>
                            <w:p w14:paraId="3D4E5C0D" w14:textId="64E3C388" w:rsidR="00351833" w:rsidRPr="00A47AF6"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購入</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・修理費用の支給</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5" name="角丸四角形 305"/>
                        <wps:cNvSpPr/>
                        <wps:spPr>
                          <a:xfrm>
                            <a:off x="307239" y="2553005"/>
                            <a:ext cx="2326005" cy="1228725"/>
                          </a:xfrm>
                          <a:prstGeom prst="roundRect">
                            <a:avLst>
                              <a:gd name="adj" fmla="val 6372"/>
                            </a:avLst>
                          </a:prstGeom>
                          <a:solidFill>
                            <a:schemeClr val="bg1"/>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CDA6D" w14:textId="0B4DBEAB" w:rsidR="00351833" w:rsidRPr="00336B32"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shadow>
                                </w:rPr>
                              </w:pPr>
                              <w:r w:rsidRPr="00336B32">
                                <w:rPr>
                                  <w:rFonts w:ascii="ＭＳ ゴシック" w:eastAsia="ＭＳ ゴシック" w:hAnsi="ＭＳ ゴシック" w:hint="eastAsia"/>
                                  <w:color w:val="000000" w:themeColor="text1"/>
                                  <w14:shadow w14:blurRad="50800" w14:dist="50800" w14:dir="5400000" w14:sx="0" w14:sy="0" w14:kx="0" w14:ky="0" w14:algn="ctr">
                                    <w14:schemeClr w14:val="bg1"/>
                                  </w14:shadow>
                                </w:rPr>
                                <w:t>相談</w:t>
                              </w:r>
                              <w:r w:rsidRPr="00336B32">
                                <w:rPr>
                                  <w:rFonts w:ascii="ＭＳ ゴシック" w:eastAsia="ＭＳ ゴシック" w:hAnsi="ＭＳ ゴシック"/>
                                  <w:color w:val="000000" w:themeColor="text1"/>
                                  <w14:shadow w14:blurRad="50800" w14:dist="50800" w14:dir="5400000" w14:sx="0" w14:sy="0" w14:kx="0" w14:ky="0" w14:algn="ctr">
                                    <w14:schemeClr w14:val="bg1"/>
                                  </w14:shadow>
                                </w:rPr>
                                <w:t>支援</w:t>
                              </w:r>
                            </w:p>
                            <w:p w14:paraId="7B046973" w14:textId="3F523FE6" w:rsidR="00351833" w:rsidRPr="00336B32"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pPr>
                              <w:r w:rsidRPr="00336B32">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shadow>
                                </w:rPr>
                                <w:t>サービス等</w:t>
                              </w:r>
                              <w:r w:rsidRPr="00336B32">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t>の利用</w:t>
                              </w:r>
                              <w:r w:rsidRPr="00336B32">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shadow>
                                </w:rPr>
                                <w:t>計画</w:t>
                              </w:r>
                              <w:r w:rsidRPr="00336B32">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t>作成、</w:t>
                              </w:r>
                            </w:p>
                            <w:p w14:paraId="516A3CB6" w14:textId="6125A51F" w:rsidR="00351833" w:rsidRPr="00336B32"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pPr>
                              <w:r w:rsidRPr="00336B32">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shadow>
                                </w:rPr>
                                <w:t>地域</w:t>
                              </w:r>
                              <w:r w:rsidRPr="00336B32">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t>移行に関する相談等</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wps:wsp>
                        <wps:cNvPr id="306" name="テキスト ボックス 2"/>
                        <wps:cNvSpPr txBox="1">
                          <a:spLocks noChangeArrowheads="1"/>
                        </wps:cNvSpPr>
                        <wps:spPr bwMode="auto">
                          <a:xfrm>
                            <a:off x="395021" y="3152851"/>
                            <a:ext cx="2120900" cy="548640"/>
                          </a:xfrm>
                          <a:prstGeom prst="rect">
                            <a:avLst/>
                          </a:prstGeom>
                          <a:solidFill>
                            <a:srgbClr val="FFFFFF"/>
                          </a:solidFill>
                          <a:ln w="15875">
                            <a:solidFill>
                              <a:schemeClr val="bg1">
                                <a:lumMod val="65000"/>
                              </a:schemeClr>
                            </a:solidFill>
                            <a:miter lim="800000"/>
                            <a:headEnd/>
                            <a:tailEnd/>
                          </a:ln>
                        </wps:spPr>
                        <wps:txbx>
                          <w:txbxContent>
                            <w:p w14:paraId="10DAE73F" w14:textId="5930946F" w:rsidR="00351833" w:rsidRPr="00440014" w:rsidRDefault="00351833" w:rsidP="00336B32">
                              <w:pPr>
                                <w:tabs>
                                  <w:tab w:val="left" w:pos="1560"/>
                                </w:tabs>
                                <w:spacing w:line="260" w:lineRule="exact"/>
                                <w:rPr>
                                  <w:rFonts w:ascii="ＭＳ ゴシック" w:eastAsia="ＭＳ ゴシック" w:hAnsi="ＭＳ ゴシック"/>
                                  <w:sz w:val="20"/>
                                  <w:szCs w:val="20"/>
                                </w:rPr>
                              </w:pPr>
                              <w:r w:rsidRPr="0044001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計画</w:t>
                              </w:r>
                              <w:r>
                                <w:rPr>
                                  <w:rFonts w:ascii="ＭＳ ゴシック" w:eastAsia="ＭＳ ゴシック" w:hAnsi="ＭＳ ゴシック"/>
                                  <w:sz w:val="20"/>
                                  <w:szCs w:val="20"/>
                                </w:rPr>
                                <w:t>相談支援</w:t>
                              </w:r>
                            </w:p>
                            <w:p w14:paraId="4FCAE944" w14:textId="4E5D988C" w:rsidR="00351833" w:rsidRDefault="00351833" w:rsidP="00336B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地域移行支援</w:t>
                              </w:r>
                            </w:p>
                            <w:p w14:paraId="77B224D2" w14:textId="48193463" w:rsidR="00351833" w:rsidRPr="00440014" w:rsidRDefault="00351833" w:rsidP="00336B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地域定着支援</w:t>
                              </w:r>
                            </w:p>
                          </w:txbxContent>
                        </wps:txbx>
                        <wps:bodyPr rot="0" vert="horz" wrap="square" lIns="91440" tIns="0" rIns="91440" bIns="0" anchor="t" anchorCtr="0">
                          <a:noAutofit/>
                        </wps:bodyPr>
                      </wps:wsp>
                      <wps:wsp>
                        <wps:cNvPr id="308" name="円/楕円 308"/>
                        <wps:cNvSpPr/>
                        <wps:spPr>
                          <a:xfrm>
                            <a:off x="1492301" y="3935578"/>
                            <a:ext cx="2399386" cy="277495"/>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C8855D" w14:textId="6806E57B" w:rsidR="00351833" w:rsidRPr="00336B32" w:rsidRDefault="00351833" w:rsidP="00336B32">
                              <w:pPr>
                                <w:jc w:val="center"/>
                                <w:rPr>
                                  <w:rFonts w:ascii="ＭＳ ゴシック" w:eastAsia="ＭＳ ゴシック" w:hAnsi="ＭＳ ゴシック"/>
                                  <w:color w:val="000000" w:themeColor="text1"/>
                                </w:rPr>
                              </w:pPr>
                              <w:r w:rsidRPr="00336B32">
                                <w:rPr>
                                  <w:rFonts w:ascii="ＭＳ ゴシック" w:eastAsia="ＭＳ ゴシック" w:hAnsi="ＭＳ ゴシック" w:hint="eastAsia"/>
                                  <w:color w:val="000000" w:themeColor="text1"/>
                                </w:rPr>
                                <w:t>障害者</w:t>
                              </w:r>
                              <w:r w:rsidRPr="00336B32">
                                <w:rPr>
                                  <w:rFonts w:ascii="ＭＳ ゴシック" w:eastAsia="ＭＳ ゴシック" w:hAnsi="ＭＳ ゴシック"/>
                                  <w:color w:val="000000" w:themeColor="text1"/>
                                </w:rPr>
                                <w:t>・障害児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9" name="正方形/長方形 309"/>
                        <wps:cNvSpPr/>
                        <wps:spPr>
                          <a:xfrm>
                            <a:off x="29261" y="4667098"/>
                            <a:ext cx="5250815" cy="7388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4E3708" w14:textId="0A6993AF" w:rsidR="00351833" w:rsidRPr="00336B32" w:rsidRDefault="00351833" w:rsidP="00336B32">
                              <w:pPr>
                                <w:jc w:val="center"/>
                                <w:rPr>
                                  <w:rFonts w:ascii="ＭＳ ゴシック" w:eastAsia="ＭＳ ゴシック" w:hAnsi="ＭＳ ゴシック"/>
                                  <w:color w:val="000000" w:themeColor="text1"/>
                                  <w:szCs w:val="24"/>
                                </w:rPr>
                              </w:pPr>
                              <w:r w:rsidRPr="00336B32">
                                <w:rPr>
                                  <w:rFonts w:ascii="ＭＳ ゴシック" w:eastAsia="ＭＳ ゴシック" w:hAnsi="ＭＳ ゴシック" w:hint="eastAsia"/>
                                  <w:color w:val="000000" w:themeColor="text1"/>
                                  <w:szCs w:val="24"/>
                                </w:rPr>
                                <w:t>地域</w:t>
                              </w:r>
                              <w:r w:rsidRPr="00336B32">
                                <w:rPr>
                                  <w:rFonts w:ascii="ＭＳ ゴシック" w:eastAsia="ＭＳ ゴシック" w:hAnsi="ＭＳ ゴシック"/>
                                  <w:color w:val="000000" w:themeColor="text1"/>
                                  <w:szCs w:val="24"/>
                                </w:rPr>
                                <w:t>の</w:t>
                              </w:r>
                              <w:r w:rsidRPr="00336B32">
                                <w:rPr>
                                  <w:rFonts w:ascii="ＭＳ ゴシック" w:eastAsia="ＭＳ ゴシック" w:hAnsi="ＭＳ ゴシック" w:hint="eastAsia"/>
                                  <w:color w:val="000000" w:themeColor="text1"/>
                                  <w:szCs w:val="24"/>
                                </w:rPr>
                                <w:t>特性</w:t>
                              </w:r>
                              <w:r w:rsidRPr="00336B32">
                                <w:rPr>
                                  <w:rFonts w:ascii="ＭＳ ゴシック" w:eastAsia="ＭＳ ゴシック" w:hAnsi="ＭＳ ゴシック"/>
                                  <w:color w:val="000000" w:themeColor="text1"/>
                                  <w:szCs w:val="24"/>
                                </w:rPr>
                                <w:t>や利用者の状況に応じて、区が実施する事業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テキスト ボックス 2"/>
                        <wps:cNvSpPr txBox="1">
                          <a:spLocks noChangeArrowheads="1"/>
                        </wps:cNvSpPr>
                        <wps:spPr bwMode="auto">
                          <a:xfrm>
                            <a:off x="343816" y="4974269"/>
                            <a:ext cx="4680894" cy="364490"/>
                          </a:xfrm>
                          <a:prstGeom prst="rect">
                            <a:avLst/>
                          </a:prstGeom>
                          <a:solidFill>
                            <a:srgbClr val="FFFFFF"/>
                          </a:solidFill>
                          <a:ln w="9525">
                            <a:solidFill>
                              <a:srgbClr val="000000"/>
                            </a:solidFill>
                            <a:miter lim="800000"/>
                            <a:headEnd/>
                            <a:tailEnd/>
                          </a:ln>
                        </wps:spPr>
                        <wps:txbx>
                          <w:txbxContent>
                            <w:p w14:paraId="748B26EC" w14:textId="3CDC9B14" w:rsidR="00351833" w:rsidRPr="004A7D6B" w:rsidRDefault="00351833" w:rsidP="008C7A01">
                              <w:pPr>
                                <w:tabs>
                                  <w:tab w:val="left" w:pos="1276"/>
                                  <w:tab w:val="left" w:pos="3686"/>
                                </w:tabs>
                                <w:spacing w:line="280" w:lineRule="exac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移動支援</w:t>
                              </w:r>
                              <w:r w:rsidRPr="004A7D6B">
                                <w:rPr>
                                  <w:rFonts w:ascii="ＭＳ ゴシック" w:eastAsia="ＭＳ ゴシック" w:hAnsi="ＭＳ ゴシック"/>
                                  <w:sz w:val="20"/>
                                  <w:szCs w:val="20"/>
                                </w:rPr>
                                <w:tab/>
                                <w:t>・地域活動支援センター</w:t>
                              </w:r>
                              <w:r w:rsidRPr="004A7D6B">
                                <w:rPr>
                                  <w:rFonts w:ascii="ＭＳ ゴシック" w:eastAsia="ＭＳ ゴシック" w:hAnsi="ＭＳ ゴシック"/>
                                  <w:sz w:val="20"/>
                                  <w:szCs w:val="20"/>
                                </w:rPr>
                                <w:tab/>
                              </w: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意思疎通支援（手話通訳者の派遣等）</w:t>
                              </w:r>
                            </w:p>
                            <w:p w14:paraId="5BD947DE" w14:textId="76361106" w:rsidR="00351833" w:rsidRPr="004A7D6B" w:rsidRDefault="00351833" w:rsidP="008C7A01">
                              <w:pPr>
                                <w:tabs>
                                  <w:tab w:val="left" w:pos="1276"/>
                                  <w:tab w:val="left" w:pos="3686"/>
                                </w:tabs>
                                <w:spacing w:line="280" w:lineRule="exac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相談支援</w:t>
                              </w:r>
                              <w:r w:rsidRPr="004A7D6B">
                                <w:rPr>
                                  <w:rFonts w:ascii="ＭＳ ゴシック" w:eastAsia="ＭＳ ゴシック" w:hAnsi="ＭＳ ゴシック"/>
                                  <w:sz w:val="20"/>
                                  <w:szCs w:val="20"/>
                                </w:rPr>
                                <w:tab/>
                                <w:t>・日常生活用具</w:t>
                              </w:r>
                              <w:r w:rsidRPr="004A7D6B">
                                <w:rPr>
                                  <w:rFonts w:ascii="ＭＳ ゴシック" w:eastAsia="ＭＳ ゴシック" w:hAnsi="ＭＳ ゴシック"/>
                                  <w:sz w:val="20"/>
                                  <w:szCs w:val="20"/>
                                </w:rPr>
                                <w:tab/>
                                <w:t>・日中一時支援　等</w:t>
                              </w:r>
                            </w:p>
                          </w:txbxContent>
                        </wps:txbx>
                        <wps:bodyPr rot="0" vert="horz" wrap="square" lIns="0" tIns="0" rIns="0" bIns="0" anchor="t" anchorCtr="0">
                          <a:spAutoFit/>
                        </wps:bodyPr>
                      </wps:wsp>
                      <wps:wsp>
                        <wps:cNvPr id="312" name="角丸四角形 312"/>
                        <wps:cNvSpPr/>
                        <wps:spPr>
                          <a:xfrm>
                            <a:off x="0" y="5917997"/>
                            <a:ext cx="1711325" cy="1609344"/>
                          </a:xfrm>
                          <a:prstGeom prst="roundRect">
                            <a:avLst>
                              <a:gd name="adj" fmla="val 10283"/>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30067" w14:textId="6C13491B" w:rsidR="00351833" w:rsidRPr="008C7A01" w:rsidRDefault="00351833" w:rsidP="008C7A01">
                              <w:pPr>
                                <w:spacing w:line="320" w:lineRule="exact"/>
                                <w:jc w:val="center"/>
                                <w:rPr>
                                  <w:rFonts w:ascii="ＭＳ ゴシック" w:eastAsia="ＭＳ ゴシック" w:hAnsi="ＭＳ ゴシック"/>
                                  <w:color w:val="000000" w:themeColor="text1"/>
                                  <w:sz w:val="28"/>
                                  <w:szCs w:val="28"/>
                                </w:rPr>
                              </w:pPr>
                              <w:r w:rsidRPr="008C7A01">
                                <w:rPr>
                                  <w:rFonts w:ascii="ＭＳ ゴシック" w:eastAsia="ＭＳ ゴシック" w:hAnsi="ＭＳ ゴシック" w:hint="eastAsia"/>
                                  <w:color w:val="000000" w:themeColor="text1"/>
                                  <w:sz w:val="28"/>
                                  <w:szCs w:val="28"/>
                                </w:rPr>
                                <w:t>障害児通所</w:t>
                              </w:r>
                              <w:r w:rsidRPr="008C7A01">
                                <w:rPr>
                                  <w:rFonts w:ascii="ＭＳ ゴシック" w:eastAsia="ＭＳ ゴシック" w:hAnsi="ＭＳ ゴシック"/>
                                  <w:color w:val="000000" w:themeColor="text1"/>
                                  <w:sz w:val="28"/>
                                  <w:szCs w:val="28"/>
                                </w:rPr>
                                <w:t>支援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3" name="角丸四角形 313"/>
                        <wps:cNvSpPr/>
                        <wps:spPr>
                          <a:xfrm>
                            <a:off x="1777594" y="5917997"/>
                            <a:ext cx="1762963" cy="1609344"/>
                          </a:xfrm>
                          <a:prstGeom prst="roundRect">
                            <a:avLst>
                              <a:gd name="adj" fmla="val 10283"/>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FCEF0" w14:textId="36E34F83" w:rsidR="00351833" w:rsidRPr="008C7A01" w:rsidRDefault="00351833" w:rsidP="008C7A01">
                              <w:pPr>
                                <w:spacing w:line="320" w:lineRule="exact"/>
                                <w:jc w:val="center"/>
                                <w:rPr>
                                  <w:rFonts w:ascii="ＭＳ ゴシック" w:eastAsia="ＭＳ ゴシック" w:hAnsi="ＭＳ ゴシック"/>
                                  <w:color w:val="000000" w:themeColor="text1"/>
                                  <w:sz w:val="28"/>
                                  <w:szCs w:val="28"/>
                                </w:rPr>
                              </w:pPr>
                              <w:r w:rsidRPr="008C7A01">
                                <w:rPr>
                                  <w:rFonts w:ascii="ＭＳ ゴシック" w:eastAsia="ＭＳ ゴシック" w:hAnsi="ＭＳ ゴシック" w:hint="eastAsia"/>
                                  <w:color w:val="000000" w:themeColor="text1"/>
                                  <w:sz w:val="28"/>
                                  <w:szCs w:val="28"/>
                                </w:rPr>
                                <w:t>障害児</w:t>
                              </w:r>
                              <w:r>
                                <w:rPr>
                                  <w:rFonts w:ascii="ＭＳ ゴシック" w:eastAsia="ＭＳ ゴシック" w:hAnsi="ＭＳ ゴシック" w:hint="eastAsia"/>
                                  <w:color w:val="000000" w:themeColor="text1"/>
                                  <w:sz w:val="28"/>
                                  <w:szCs w:val="28"/>
                                </w:rPr>
                                <w:t>相談</w:t>
                              </w:r>
                              <w:r w:rsidRPr="008C7A01">
                                <w:rPr>
                                  <w:rFonts w:ascii="ＭＳ ゴシック" w:eastAsia="ＭＳ ゴシック" w:hAnsi="ＭＳ ゴシック"/>
                                  <w:color w:val="000000" w:themeColor="text1"/>
                                  <w:sz w:val="28"/>
                                  <w:szCs w:val="28"/>
                                </w:rPr>
                                <w:t>支援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4" name="角丸四角形 314"/>
                        <wps:cNvSpPr/>
                        <wps:spPr>
                          <a:xfrm>
                            <a:off x="3599079" y="5917997"/>
                            <a:ext cx="1594485" cy="1632255"/>
                          </a:xfrm>
                          <a:prstGeom prst="roundRect">
                            <a:avLst>
                              <a:gd name="adj" fmla="val 10283"/>
                            </a:avLst>
                          </a:prstGeom>
                          <a:solidFill>
                            <a:schemeClr val="bg1">
                              <a:lumMod val="9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7AFE8" w14:textId="2345A025" w:rsidR="00351833" w:rsidRPr="008C7A01" w:rsidRDefault="00351833" w:rsidP="008C7A01">
                              <w:pPr>
                                <w:spacing w:line="320" w:lineRule="exact"/>
                                <w:jc w:val="center"/>
                                <w:rPr>
                                  <w:rFonts w:ascii="ＭＳ ゴシック" w:eastAsia="ＭＳ ゴシック" w:hAnsi="ＭＳ ゴシック"/>
                                  <w:color w:val="000000" w:themeColor="text1"/>
                                  <w:sz w:val="28"/>
                                  <w:szCs w:val="28"/>
                                </w:rPr>
                              </w:pPr>
                              <w:r w:rsidRPr="008C7A01">
                                <w:rPr>
                                  <w:rFonts w:ascii="ＭＳ ゴシック" w:eastAsia="ＭＳ ゴシック" w:hAnsi="ＭＳ ゴシック" w:hint="eastAsia"/>
                                  <w:color w:val="000000" w:themeColor="text1"/>
                                  <w:sz w:val="28"/>
                                  <w:szCs w:val="28"/>
                                </w:rPr>
                                <w:t>障害児</w:t>
                              </w:r>
                              <w:r>
                                <w:rPr>
                                  <w:rFonts w:ascii="ＭＳ ゴシック" w:eastAsia="ＭＳ ゴシック" w:hAnsi="ＭＳ ゴシック" w:hint="eastAsia"/>
                                  <w:color w:val="000000" w:themeColor="text1"/>
                                  <w:sz w:val="28"/>
                                  <w:szCs w:val="28"/>
                                </w:rPr>
                                <w:t>入所</w:t>
                              </w:r>
                              <w:r w:rsidRPr="008C7A01">
                                <w:rPr>
                                  <w:rFonts w:ascii="ＭＳ ゴシック" w:eastAsia="ＭＳ ゴシック" w:hAnsi="ＭＳ ゴシック"/>
                                  <w:color w:val="000000" w:themeColor="text1"/>
                                  <w:sz w:val="28"/>
                                  <w:szCs w:val="28"/>
                                </w:rPr>
                                <w:t>支援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7" name="テキスト ボックス 2"/>
                        <wps:cNvSpPr txBox="1">
                          <a:spLocks noChangeArrowheads="1"/>
                        </wps:cNvSpPr>
                        <wps:spPr bwMode="auto">
                          <a:xfrm>
                            <a:off x="87782" y="6378768"/>
                            <a:ext cx="1565452" cy="965615"/>
                          </a:xfrm>
                          <a:prstGeom prst="rect">
                            <a:avLst/>
                          </a:prstGeom>
                          <a:solidFill>
                            <a:srgbClr val="FFFFFF"/>
                          </a:solidFill>
                          <a:ln w="9525">
                            <a:solidFill>
                              <a:srgbClr val="000000"/>
                            </a:solidFill>
                            <a:miter lim="800000"/>
                            <a:headEnd/>
                            <a:tailEnd/>
                          </a:ln>
                        </wps:spPr>
                        <wps:txbx>
                          <w:txbxContent>
                            <w:p w14:paraId="003E8485" w14:textId="3BBC1E84"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sidRPr="008C7A0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児童</w:t>
                              </w:r>
                              <w:r>
                                <w:rPr>
                                  <w:rFonts w:ascii="ＭＳ ゴシック" w:eastAsia="ＭＳ ゴシック" w:hAnsi="ＭＳ ゴシック"/>
                                  <w:sz w:val="18"/>
                                  <w:szCs w:val="18"/>
                                </w:rPr>
                                <w:t>発達支援</w:t>
                              </w:r>
                            </w:p>
                            <w:p w14:paraId="2A201541" w14:textId="591491CA"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医療型児童発達支援</w:t>
                              </w:r>
                            </w:p>
                            <w:p w14:paraId="0529E69A" w14:textId="1F740817"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放課後等デイサービス</w:t>
                              </w:r>
                            </w:p>
                            <w:p w14:paraId="381B8714" w14:textId="28CA6410"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保育所</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訪問支援</w:t>
                              </w:r>
                            </w:p>
                            <w:p w14:paraId="796E968A" w14:textId="10065D31" w:rsidR="00351833" w:rsidRPr="008C7A01" w:rsidRDefault="00351833" w:rsidP="00904626">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・居宅</w:t>
                              </w:r>
                              <w:r>
                                <w:rPr>
                                  <w:rFonts w:ascii="ＭＳ ゴシック" w:eastAsia="ＭＳ ゴシック" w:hAnsi="ＭＳ ゴシック"/>
                                  <w:sz w:val="18"/>
                                  <w:szCs w:val="18"/>
                                </w:rPr>
                                <w:t>訪問型児童発達支援</w:t>
                              </w:r>
                            </w:p>
                          </w:txbxContent>
                        </wps:txbx>
                        <wps:bodyPr rot="0" vert="horz" wrap="square" lIns="0" tIns="36000" rIns="0" bIns="0" anchor="t" anchorCtr="0">
                          <a:noAutofit/>
                        </wps:bodyPr>
                      </wps:wsp>
                      <wps:wsp>
                        <wps:cNvPr id="318" name="テキスト ボックス 2"/>
                        <wps:cNvSpPr txBox="1">
                          <a:spLocks noChangeArrowheads="1"/>
                        </wps:cNvSpPr>
                        <wps:spPr bwMode="auto">
                          <a:xfrm>
                            <a:off x="1821485" y="6378854"/>
                            <a:ext cx="1689557" cy="504749"/>
                          </a:xfrm>
                          <a:prstGeom prst="rect">
                            <a:avLst/>
                          </a:prstGeom>
                          <a:solidFill>
                            <a:srgbClr val="FFFFFF"/>
                          </a:solidFill>
                          <a:ln w="9525">
                            <a:solidFill>
                              <a:srgbClr val="000000"/>
                            </a:solidFill>
                            <a:miter lim="800000"/>
                            <a:headEnd/>
                            <a:tailEnd/>
                          </a:ln>
                        </wps:spPr>
                        <wps:txbx>
                          <w:txbxContent>
                            <w:p w14:paraId="2D4A99E1" w14:textId="4259A3E7"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sidRPr="008C7A0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障害児</w:t>
                              </w:r>
                              <w:r>
                                <w:rPr>
                                  <w:rFonts w:ascii="ＭＳ ゴシック" w:eastAsia="ＭＳ ゴシック" w:hAnsi="ＭＳ ゴシック"/>
                                  <w:sz w:val="18"/>
                                  <w:szCs w:val="18"/>
                                </w:rPr>
                                <w:t>支援利用援助</w:t>
                              </w:r>
                            </w:p>
                            <w:p w14:paraId="67C09A95" w14:textId="78026C1C" w:rsidR="00351833" w:rsidRPr="008C7A01"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・継続</w:t>
                              </w:r>
                              <w:r>
                                <w:rPr>
                                  <w:rFonts w:ascii="ＭＳ ゴシック" w:eastAsia="ＭＳ ゴシック" w:hAnsi="ＭＳ ゴシック"/>
                                  <w:sz w:val="18"/>
                                  <w:szCs w:val="18"/>
                                </w:rPr>
                                <w:t>障害児</w:t>
                              </w:r>
                              <w:r>
                                <w:rPr>
                                  <w:rFonts w:ascii="ＭＳ ゴシック" w:eastAsia="ＭＳ ゴシック" w:hAnsi="ＭＳ ゴシック" w:hint="eastAsia"/>
                                  <w:sz w:val="18"/>
                                  <w:szCs w:val="18"/>
                                </w:rPr>
                                <w:t>支援</w:t>
                              </w:r>
                              <w:r>
                                <w:rPr>
                                  <w:rFonts w:ascii="ＭＳ ゴシック" w:eastAsia="ＭＳ ゴシック" w:hAnsi="ＭＳ ゴシック"/>
                                  <w:sz w:val="18"/>
                                  <w:szCs w:val="18"/>
                                </w:rPr>
                                <w:t>利用援助</w:t>
                              </w:r>
                            </w:p>
                          </w:txbxContent>
                        </wps:txbx>
                        <wps:bodyPr rot="0" vert="horz" wrap="square" lIns="0" tIns="36000" rIns="0" bIns="0" anchor="t" anchorCtr="0">
                          <a:noAutofit/>
                        </wps:bodyPr>
                      </wps:wsp>
                      <wps:wsp>
                        <wps:cNvPr id="319" name="テキスト ボックス 2"/>
                        <wps:cNvSpPr txBox="1">
                          <a:spLocks noChangeArrowheads="1"/>
                        </wps:cNvSpPr>
                        <wps:spPr bwMode="auto">
                          <a:xfrm>
                            <a:off x="3642970" y="6378854"/>
                            <a:ext cx="1521561" cy="504190"/>
                          </a:xfrm>
                          <a:prstGeom prst="rect">
                            <a:avLst/>
                          </a:prstGeom>
                          <a:solidFill>
                            <a:srgbClr val="FFFFFF"/>
                          </a:solidFill>
                          <a:ln w="9525">
                            <a:solidFill>
                              <a:srgbClr val="000000"/>
                            </a:solidFill>
                            <a:miter lim="800000"/>
                            <a:headEnd/>
                            <a:tailEnd/>
                          </a:ln>
                        </wps:spPr>
                        <wps:txbx>
                          <w:txbxContent>
                            <w:p w14:paraId="36D367D9" w14:textId="50560171"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sidRPr="008C7A0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福祉型</w:t>
                              </w:r>
                              <w:r>
                                <w:rPr>
                                  <w:rFonts w:ascii="ＭＳ ゴシック" w:eastAsia="ＭＳ ゴシック" w:hAnsi="ＭＳ ゴシック"/>
                                  <w:sz w:val="18"/>
                                  <w:szCs w:val="18"/>
                                </w:rPr>
                                <w:t>障害児入所施設</w:t>
                              </w:r>
                            </w:p>
                            <w:p w14:paraId="0E8237BA" w14:textId="53B6ACD1" w:rsidR="00351833" w:rsidRPr="008C7A01"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医療型障害児入所施設</w:t>
                              </w:r>
                            </w:p>
                          </w:txbxContent>
                        </wps:txbx>
                        <wps:bodyPr rot="0" vert="horz" wrap="square" lIns="0" tIns="36000" rIns="0" bIns="0" anchor="t" anchorCtr="0">
                          <a:noAutofit/>
                        </wps:bodyPr>
                      </wps:wsp>
                      <wps:wsp>
                        <wps:cNvPr id="64" name="下矢印 64"/>
                        <wps:cNvSpPr/>
                        <wps:spPr>
                          <a:xfrm>
                            <a:off x="2553005" y="3781958"/>
                            <a:ext cx="292608" cy="160934"/>
                          </a:xfrm>
                          <a:prstGeom prst="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下矢印 65"/>
                        <wps:cNvSpPr/>
                        <wps:spPr>
                          <a:xfrm flipH="1" flipV="1">
                            <a:off x="2560320" y="4191610"/>
                            <a:ext cx="292608" cy="160934"/>
                          </a:xfrm>
                          <a:prstGeom prst="down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テキスト ボックス 293"/>
                        <wps:cNvSpPr txBox="1"/>
                        <wps:spPr bwMode="auto">
                          <a:xfrm>
                            <a:off x="1682496" y="4359859"/>
                            <a:ext cx="2070202" cy="351130"/>
                          </a:xfrm>
                          <a:prstGeom prst="rect">
                            <a:avLst/>
                          </a:prstGeom>
                          <a:solidFill>
                            <a:srgbClr val="FFFFFF"/>
                          </a:solidFill>
                          <a:ln w="19050">
                            <a:solidFill>
                              <a:srgbClr val="000000"/>
                            </a:solidFill>
                            <a:miter lim="800000"/>
                            <a:headEnd/>
                            <a:tailEnd/>
                          </a:ln>
                        </wps:spPr>
                        <wps:txbx>
                          <w:txbxContent>
                            <w:p w14:paraId="235E9DF5" w14:textId="167257EA" w:rsidR="00351833" w:rsidRPr="00440014" w:rsidRDefault="00351833" w:rsidP="00440014">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地域</w:t>
                              </w:r>
                              <w:r>
                                <w:rPr>
                                  <w:rFonts w:ascii="ＭＳ ゴシック" w:eastAsia="ＭＳ ゴシック" w:hAnsi="ＭＳ ゴシック"/>
                                  <w:sz w:val="32"/>
                                  <w:szCs w:val="32"/>
                                </w:rPr>
                                <w:t>生活支援事業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29E8C6F" id="グループ化 67" o:spid="_x0000_s1098" style="position:absolute;margin-left:16.4pt;margin-top:18.5pt;width:417.5pt;height:594.5pt;z-index:-251613184" coordsize="53023,7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">
                <v:rect id="正方形/長方形 307" o:spid="_x0000_s1099" style="position:absolute;left:438;top:1682;width:52585;height:36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w3ZcYA&#10;AADcAAAADwAAAGRycy9kb3ducmV2LnhtbESPQWvCQBSE7wX/w/KE3urGFlKJriJCQg+FtlERb4/s&#10;Mwlm34bsNkn99d1CweMwM98wq81oGtFT52rLCuazCARxYXXNpYLDPn1agHAeWWNjmRT8kIPNevKw&#10;wkTbgb+oz30pAoRdggoq79tESldUZNDNbEscvIvtDPogu1LqDocAN418jqJYGqw5LFTY0q6i4pp/&#10;GwUXvH1u64xu5/j0kc2HvDm+L1KlHqfjdgnC0+jv4f/2m1bwEr3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w3ZcYAAADcAAAADwAAAAAAAAAAAAAAAACYAgAAZHJz&#10;L2Rvd25yZXYueG1sUEsFBgAAAAAEAAQA9QAAAIsDAAAAAA==&#10;" fillcolor="#d8d8d8 [2732]" stroked="f" strokeweight="2pt"/>
                <v:shape id="テキスト ボックス 292" o:spid="_x0000_s1100" type="#_x0000_t202" style="position:absolute;left:16824;width:20702;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MacMA&#10;AADcAAAADwAAAGRycy9kb3ducmV2LnhtbESPQWvCQBSE74X+h+UVvNVNc7Bt6ipSEL2qheLtmX0m&#10;qdm3Yfdp4r/vCoLHYWa+YabzwbXqQiE2ng28jTNQxKW3DVcGfnbL1w9QUZAttp7JwJUizGfPT1Ms&#10;rO95Q5etVCpBOBZooBbpCq1jWZPDOPYdcfKOPjiUJEOlbcA+wV2r8yybaIcNp4UaO/quqTxtz87A&#10;QXg5WaH93V/3Q/5+XB96+QvGjF6GxRcooUEe4Xt7bQ3knznczqQjo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kMacMAAADcAAAADwAAAAAAAAAAAAAAAACYAgAAZHJzL2Rv&#10;d25yZXYueG1sUEsFBgAAAAAEAAQA9QAAAIgDAAAAAA==&#10;" strokeweight="1.5pt">
                  <v:textbox>
                    <w:txbxContent>
                      <w:p w14:paraId="3A1F2E0F" w14:textId="7CBCCE42" w:rsidR="00351833" w:rsidRPr="00440014" w:rsidRDefault="00351833" w:rsidP="00440014">
                        <w:pPr>
                          <w:spacing w:line="320" w:lineRule="exact"/>
                          <w:jc w:val="center"/>
                          <w:rPr>
                            <w:rFonts w:ascii="ＭＳ ゴシック" w:eastAsia="ＭＳ ゴシック" w:hAnsi="ＭＳ ゴシック"/>
                            <w:sz w:val="32"/>
                            <w:szCs w:val="32"/>
                          </w:rPr>
                        </w:pPr>
                        <w:r w:rsidRPr="00440014">
                          <w:rPr>
                            <w:rFonts w:ascii="ＭＳ ゴシック" w:eastAsia="ＭＳ ゴシック" w:hAnsi="ＭＳ ゴシック" w:hint="eastAsia"/>
                            <w:sz w:val="32"/>
                            <w:szCs w:val="32"/>
                          </w:rPr>
                          <w:t>自立</w:t>
                        </w:r>
                        <w:r w:rsidRPr="00440014">
                          <w:rPr>
                            <w:rFonts w:ascii="ＭＳ ゴシック" w:eastAsia="ＭＳ ゴシック" w:hAnsi="ＭＳ ゴシック"/>
                            <w:sz w:val="32"/>
                            <w:szCs w:val="32"/>
                          </w:rPr>
                          <w:t>支援給付</w:t>
                        </w:r>
                      </w:p>
                    </w:txbxContent>
                  </v:textbox>
                </v:shape>
                <v:roundrect id="角丸四角形 302" o:spid="_x0000_s1101" style="position:absolute;left:2340;top:3877;width:49226;height:21123;visibility:visible;mso-wrap-style:square;v-text-anchor:top" arcsize="287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VXsUA&#10;AADcAAAADwAAAGRycy9kb3ducmV2LnhtbESPQWsCMRSE7wX/Q3iCl1KzWlrKahQRFMVTXRG8PTav&#10;u0s3L0sS3dhfbwqFHoeZ+YaZL6NpxY2cbywrmIwzEMSl1Q1XCk7F5uUDhA/IGlvLpOBOHpaLwdMc&#10;c217/qTbMVQiQdjnqKAOocul9GVNBv3YdsTJ+7LOYEjSVVI77BPctHKaZe/SYMNpocaO1jWV38er&#10;UWD2/hCpXT+f92+X4ic2feG2vVKjYVzNQASK4T/8195pBa/ZFH7Pp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iJVexQAAANwAAAAPAAAAAAAAAAAAAAAAAJgCAABkcnMv&#10;ZG93bnJldi54bWxQSwUGAAAAAAQABAD1AAAAigMAAAAA&#10;" fillcolor="white [3212]" stroked="f" strokeweight="2pt">
                  <v:textbox inset=",0">
                    <w:txbxContent>
                      <w:p w14:paraId="08378924" w14:textId="16FD9C1A" w:rsidR="00351833" w:rsidRPr="00A47AF6" w:rsidRDefault="00351833" w:rsidP="00A47AF6">
                        <w:pPr>
                          <w:spacing w:line="340" w:lineRule="exact"/>
                          <w:jc w:val="center"/>
                          <w:rPr>
                            <w:rFonts w:ascii="ＭＳ ゴシック" w:eastAsia="ＭＳ ゴシック" w:hAnsi="ＭＳ ゴシック"/>
                            <w:color w:val="000000" w:themeColor="text1"/>
                            <w:sz w:val="32"/>
                            <w:szCs w:val="32"/>
                          </w:rPr>
                        </w:pPr>
                        <w:r>
                          <w:rPr>
                            <w:rFonts w:hint="eastAsia"/>
                          </w:rPr>
                          <w:t>っ</w:t>
                        </w:r>
                        <w:r w:rsidRPr="00A47AF6">
                          <w:rPr>
                            <w:rFonts w:ascii="ＭＳ ゴシック" w:eastAsia="ＭＳ ゴシック" w:hAnsi="ＭＳ ゴシック" w:hint="eastAsia"/>
                            <w:color w:val="000000" w:themeColor="text1"/>
                            <w:sz w:val="32"/>
                            <w:szCs w:val="32"/>
                          </w:rPr>
                          <w:t>障害</w:t>
                        </w:r>
                        <w:r w:rsidRPr="00A47AF6">
                          <w:rPr>
                            <w:rFonts w:ascii="ＭＳ ゴシック" w:eastAsia="ＭＳ ゴシック" w:hAnsi="ＭＳ ゴシック"/>
                            <w:color w:val="000000" w:themeColor="text1"/>
                            <w:sz w:val="32"/>
                            <w:szCs w:val="32"/>
                          </w:rPr>
                          <w:t>福祉サービス</w:t>
                        </w:r>
                      </w:p>
                    </w:txbxContent>
                  </v:textbox>
                </v:roundrect>
                <v:roundrect id="角丸四角形 296" o:spid="_x0000_s1102" style="position:absolute;left:27724;top:7095;width:23262;height:17118;visibility:visible;mso-wrap-style:square;v-text-anchor:top" arcsize="41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9pMIA&#10;AADcAAAADwAAAGRycy9kb3ducmV2LnhtbESPQYvCMBSE7wv+h/AEb2uqUNFqFFlY8Kh1L94ezbOt&#10;Ji+xiVr/vVlY2OMwM98wq01vjXhQF1rHCibjDARx5XTLtYKf4/fnHESIyBqNY1LwogCb9eBjhYV2&#10;Tz7Qo4y1SBAOBSpoYvSFlKFqyGIYO0+cvLPrLMYku1rqDp8Jbo2cZtlMWmw5LTTo6auh6lrerYIL&#10;lsacbrHNj5f8rvP53vtTrdRo2G+XICL18T/8195pBdPFDH7PpCMg1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T2kwgAAANwAAAAPAAAAAAAAAAAAAAAAAJgCAABkcnMvZG93&#10;bnJldi54bWxQSwUGAAAAAAQABAD1AAAAhwMAAAAA&#10;" fillcolor="#f2f2f2 [3052]" strokecolor="gray [1629]" strokeweight="2pt">
                  <v:textbox inset="1mm,0,1mm,0">
                    <w:txbxContent>
                      <w:p w14:paraId="5E21C90D" w14:textId="76BFC3B4" w:rsidR="00351833" w:rsidRPr="003E323E"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pPr>
                        <w:r w:rsidRPr="003E323E">
                          <w:rPr>
                            <w:rFonts w:ascii="ＭＳ ゴシック" w:eastAsia="ＭＳ ゴシック" w:hAnsi="ＭＳ ゴシック" w:hint="eastAsia"/>
                            <w:color w:val="000000" w:themeColor="text1"/>
                            <w14:shadow w14:blurRad="50800" w14:dist="50800" w14:dir="5400000" w14:sx="0" w14:sy="0" w14:kx="0" w14:ky="0" w14:algn="ctr">
                              <w14:schemeClr w14:val="bg1">
                                <w14:lumMod w14:val="85000"/>
                              </w14:schemeClr>
                            </w14:shadow>
                          </w:rPr>
                          <w:t>訓練</w:t>
                        </w:r>
                        <w:r w:rsidRPr="003E323E">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t>等給付</w:t>
                        </w:r>
                      </w:p>
                      <w:p w14:paraId="2054B12A" w14:textId="2F7FD72F" w:rsidR="00351833" w:rsidRPr="003E323E"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sidRPr="003E323E">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自立</w:t>
                        </w:r>
                        <w:r w:rsidRPr="003E323E">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した</w:t>
                        </w:r>
                        <w:r w:rsidRPr="003E323E">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生活</w:t>
                        </w:r>
                        <w:r w:rsidRPr="003E323E">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や就労に向けた</w:t>
                        </w:r>
                      </w:p>
                      <w:p w14:paraId="566EEB88" w14:textId="42BCEBD9" w:rsidR="00351833" w:rsidRPr="003E323E"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sidRPr="003E323E">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訓練</w:t>
                        </w:r>
                        <w:r w:rsidRPr="003E323E">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・援助</w:t>
                        </w:r>
                      </w:p>
                    </w:txbxContent>
                  </v:textbox>
                </v:roundrect>
                <v:shape id="_x0000_s1103" type="#_x0000_t202" style="position:absolute;left:28821;top:12801;width:21209;height:10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XXMYA&#10;AADcAAAADwAAAGRycy9kb3ducmV2LnhtbESPQWsCMRSE70L/Q3iFXqRmK9XWrVGKWvDgxVUovT02&#10;r5utm5clSXX990YQPA4z8w0znXe2EUfyoXas4GWQgSAuna65UrDffT2/gwgRWWPjmBScKcB89tCb&#10;Yq7dibd0LGIlEoRDjgpMjG0uZSgNWQwD1xIn79d5izFJX0nt8ZTgtpHDLBtLizWnBYMtLQyVh+Lf&#10;KnjdLw6mwP7qbatHPv6c/74nm6VST4/d5weISF28h2/ttVYwnIzgeiYdAT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XXXMYAAADcAAAADwAAAAAAAAAAAAAAAACYAgAAZHJz&#10;L2Rvd25yZXYueG1sUEsFBgAAAAAEAAQA9QAAAIsDAAAAAA==&#10;" strokecolor="#a5a5a5 [2092]" strokeweight="1.25pt">
                  <v:textbox>
                    <w:txbxContent>
                      <w:p w14:paraId="43ED4475" w14:textId="1E56A19C" w:rsidR="00351833" w:rsidRDefault="00351833" w:rsidP="003E323E">
                        <w:pPr>
                          <w:spacing w:line="260" w:lineRule="exact"/>
                          <w:rPr>
                            <w:rFonts w:ascii="ＭＳ ゴシック" w:eastAsia="ＭＳ ゴシック" w:hAnsi="ＭＳ ゴシック"/>
                            <w:sz w:val="20"/>
                            <w:szCs w:val="20"/>
                          </w:rPr>
                        </w:pPr>
                        <w:r w:rsidRPr="0044001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自立</w:t>
                        </w:r>
                        <w:r>
                          <w:rPr>
                            <w:rFonts w:ascii="ＭＳ ゴシック" w:eastAsia="ＭＳ ゴシック" w:hAnsi="ＭＳ ゴシック"/>
                            <w:sz w:val="20"/>
                            <w:szCs w:val="20"/>
                          </w:rPr>
                          <w:t>訓練（生活訓練・</w:t>
                        </w:r>
                        <w:r>
                          <w:rPr>
                            <w:rFonts w:ascii="ＭＳ ゴシック" w:eastAsia="ＭＳ ゴシック" w:hAnsi="ＭＳ ゴシック" w:hint="eastAsia"/>
                            <w:sz w:val="20"/>
                            <w:szCs w:val="20"/>
                          </w:rPr>
                          <w:t>機能訓練</w:t>
                        </w:r>
                        <w:r>
                          <w:rPr>
                            <w:rFonts w:ascii="ＭＳ ゴシック" w:eastAsia="ＭＳ ゴシック" w:hAnsi="ＭＳ ゴシック"/>
                            <w:sz w:val="20"/>
                            <w:szCs w:val="20"/>
                          </w:rPr>
                          <w:t>）</w:t>
                        </w:r>
                      </w:p>
                      <w:p w14:paraId="185559CB" w14:textId="33268571"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就労</w:t>
                        </w:r>
                        <w:r>
                          <w:rPr>
                            <w:rFonts w:ascii="ＭＳ ゴシック" w:eastAsia="ＭＳ ゴシック" w:hAnsi="ＭＳ ゴシック" w:hint="eastAsia"/>
                            <w:sz w:val="20"/>
                            <w:szCs w:val="20"/>
                          </w:rPr>
                          <w:t>移行支援</w:t>
                        </w:r>
                      </w:p>
                      <w:p w14:paraId="67DA0FD9" w14:textId="401D728B"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就労継続支援</w:t>
                        </w:r>
                      </w:p>
                      <w:p w14:paraId="44C0175C" w14:textId="7A87D71C"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就労定着支援</w:t>
                        </w:r>
                      </w:p>
                      <w:p w14:paraId="48543ED7" w14:textId="5C9C3A66" w:rsidR="00351833"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自立生活援助</w:t>
                        </w:r>
                      </w:p>
                      <w:p w14:paraId="0ABF38B7" w14:textId="40BCBA93" w:rsidR="00351833" w:rsidRPr="00440014" w:rsidRDefault="00351833" w:rsidP="003E323E">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共同生活援助（グループホーム）</w:t>
                        </w:r>
                      </w:p>
                    </w:txbxContent>
                  </v:textbox>
                </v:shape>
                <v:roundrect id="角丸四角形 301" o:spid="_x0000_s1104" style="position:absolute;left:2999;top:7022;width:23260;height:17113;visibility:visible;mso-wrap-style:square;v-text-anchor:top" arcsize="41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ysMA&#10;AADcAAAADwAAAGRycy9kb3ducmV2LnhtbESPwWrDMBBE74X8g9hAbo3sBpfgRjElUMgxtXvJbbG2&#10;tlNppVhK7P59VSj0OMzMG2ZXzdaIO41hcKwgX2cgiFunB+4UfDRvj1sQISJrNI5JwTcFqPaLhx2W&#10;2k38Tvc6diJBOJSooI/Rl1KGtieLYe08cfI+3WgxJjl2Uo84Jbg18inLnqXFgdNCj54OPbVf9c0q&#10;uGBtzPkah6K5FDddbE/enzulVsv59QVEpDn+h//aR61gk+XweyYd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M/ysMAAADcAAAADwAAAAAAAAAAAAAAAACYAgAAZHJzL2Rv&#10;d25yZXYueG1sUEsFBgAAAAAEAAQA9QAAAIgDAAAAAA==&#10;" fillcolor="#f2f2f2 [3052]" strokecolor="gray [1629]" strokeweight="2pt">
                  <v:textbox inset="1mm,0,1mm,0">
                    <w:txbxContent>
                      <w:p w14:paraId="153FACD9" w14:textId="2953B002" w:rsidR="00351833" w:rsidRPr="003E323E"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14:shadow w14:blurRad="50800" w14:dist="50800" w14:dir="5400000" w14:sx="0" w14:sy="0" w14:kx="0" w14:ky="0" w14:algn="ctr">
                              <w14:schemeClr w14:val="bg1">
                                <w14:lumMod w14:val="85000"/>
                              </w14:schemeClr>
                            </w14:shadow>
                          </w:rPr>
                          <w:t>介護給付</w:t>
                        </w:r>
                      </w:p>
                      <w:p w14:paraId="35CA4CA1" w14:textId="0C62C501" w:rsidR="00351833" w:rsidRPr="003E323E"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生活</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上また</w:t>
                        </w: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は</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療養上の必要な介護</w:t>
                        </w:r>
                      </w:p>
                    </w:txbxContent>
                  </v:textbox>
                </v:roundrect>
                <v:shape id="_x0000_s1105" type="#_x0000_t202" style="position:absolute;left:4169;top:12728;width:21209;height:10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yx8YA&#10;AADcAAAADwAAAGRycy9kb3ducmV2LnhtbESPQWsCMRSE70L/Q3iFXqRmK2rr1ijFVvDgxVUovT02&#10;r5utm5clSXX990YQPA4z8w0zW3S2EUfyoXas4GWQgSAuna65UrDfrZ7fQISIrLFxTArOFGAxf+jN&#10;MNfuxFs6FrESCcIhRwUmxjaXMpSGLIaBa4mT9+u8xZikr6T2eEpw28hhlk2kxZrTgsGWlobKQ/Fv&#10;FYz2y4MpsP/1utVjH3/Of9/TzadST4/dxzuISF28h2/ttVYwnI7geiYd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lyx8YAAADcAAAADwAAAAAAAAAAAAAAAACYAgAAZHJz&#10;L2Rvd25yZXYueG1sUEsFBgAAAAAEAAQA9QAAAIsDAAAAAA==&#10;" strokecolor="#a5a5a5 [2092]" strokeweight="1.25pt">
                  <v:textbox>
                    <w:txbxContent>
                      <w:p w14:paraId="3ADCEF9C" w14:textId="23F07C81" w:rsidR="00351833" w:rsidRDefault="00351833" w:rsidP="00440014">
                        <w:pPr>
                          <w:tabs>
                            <w:tab w:val="left" w:pos="1560"/>
                          </w:tabs>
                          <w:spacing w:line="280" w:lineRule="exact"/>
                          <w:rPr>
                            <w:rFonts w:ascii="ＭＳ ゴシック" w:eastAsia="ＭＳ ゴシック" w:hAnsi="ＭＳ ゴシック"/>
                            <w:sz w:val="20"/>
                            <w:szCs w:val="20"/>
                          </w:rPr>
                        </w:pPr>
                        <w:r w:rsidRPr="00440014">
                          <w:rPr>
                            <w:rFonts w:ascii="ＭＳ ゴシック" w:eastAsia="ＭＳ ゴシック" w:hAnsi="ＭＳ ゴシック" w:hint="eastAsia"/>
                            <w:sz w:val="20"/>
                            <w:szCs w:val="20"/>
                          </w:rPr>
                          <w:t>・</w:t>
                        </w:r>
                        <w:r w:rsidRPr="00440014">
                          <w:rPr>
                            <w:rFonts w:ascii="ＭＳ ゴシック" w:eastAsia="ＭＳ ゴシック" w:hAnsi="ＭＳ ゴシック"/>
                            <w:sz w:val="20"/>
                            <w:szCs w:val="20"/>
                          </w:rPr>
                          <w:t>居宅介護</w:t>
                        </w:r>
                        <w:r w:rsidRPr="00440014">
                          <w:rPr>
                            <w:rFonts w:ascii="ＭＳ ゴシック" w:eastAsia="ＭＳ ゴシック" w:hAnsi="ＭＳ ゴシック"/>
                            <w:sz w:val="20"/>
                            <w:szCs w:val="20"/>
                          </w:rPr>
                          <w:tab/>
                        </w:r>
                        <w:r w:rsidRPr="00440014">
                          <w:rPr>
                            <w:rFonts w:ascii="ＭＳ ゴシック" w:eastAsia="ＭＳ ゴシック" w:hAnsi="ＭＳ ゴシック" w:hint="eastAsia"/>
                            <w:sz w:val="20"/>
                            <w:szCs w:val="20"/>
                          </w:rPr>
                          <w:t>・</w:t>
                        </w:r>
                        <w:r w:rsidRPr="00440014">
                          <w:rPr>
                            <w:rFonts w:ascii="ＭＳ ゴシック" w:eastAsia="ＭＳ ゴシック" w:hAnsi="ＭＳ ゴシック"/>
                            <w:sz w:val="20"/>
                            <w:szCs w:val="20"/>
                          </w:rPr>
                          <w:t>短期入所</w:t>
                        </w:r>
                      </w:p>
                      <w:p w14:paraId="5327FFD1" w14:textId="0003EE81" w:rsidR="00351833" w:rsidRDefault="00351833" w:rsidP="00440014">
                        <w:pPr>
                          <w:tabs>
                            <w:tab w:val="left" w:pos="1560"/>
                          </w:tabs>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重度訪問介護</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療養介護</w:t>
                        </w:r>
                      </w:p>
                      <w:p w14:paraId="31E17B7E" w14:textId="2B4BF0BE" w:rsidR="00351833" w:rsidRDefault="00351833" w:rsidP="00440014">
                        <w:pPr>
                          <w:tabs>
                            <w:tab w:val="left" w:pos="1560"/>
                          </w:tabs>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同行援護</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生活介護</w:t>
                        </w:r>
                      </w:p>
                      <w:p w14:paraId="1B5F7142" w14:textId="43D77598" w:rsidR="00351833" w:rsidRDefault="00351833" w:rsidP="00440014">
                        <w:pPr>
                          <w:tabs>
                            <w:tab w:val="left" w:pos="1560"/>
                          </w:tabs>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行動援護</w:t>
                        </w:r>
                        <w:r>
                          <w:rPr>
                            <w:rFonts w:ascii="ＭＳ ゴシック" w:eastAsia="ＭＳ ゴシック" w:hAnsi="ＭＳ ゴシック"/>
                            <w:sz w:val="20"/>
                            <w:szCs w:val="20"/>
                          </w:rPr>
                          <w:tab/>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施設入所支援</w:t>
                        </w:r>
                      </w:p>
                      <w:p w14:paraId="3BC72043" w14:textId="185C6350" w:rsidR="00351833" w:rsidRPr="00440014" w:rsidRDefault="00351833" w:rsidP="00440014">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・重度</w:t>
                        </w:r>
                        <w:r>
                          <w:rPr>
                            <w:rFonts w:ascii="ＭＳ ゴシック" w:eastAsia="ＭＳ ゴシック" w:hAnsi="ＭＳ ゴシック"/>
                            <w:sz w:val="20"/>
                            <w:szCs w:val="20"/>
                          </w:rPr>
                          <w:t>障害者等包括支援</w:t>
                        </w:r>
                      </w:p>
                    </w:txbxContent>
                  </v:textbox>
                </v:shape>
                <v:roundrect id="角丸四角形 303" o:spid="_x0000_s1106" style="position:absolute;left:27676;top:25724;width:23260;height:4680;visibility:visible;mso-wrap-style:square;v-text-anchor:top" arcsize="1134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dVsUA&#10;AADcAAAADwAAAGRycy9kb3ducmV2LnhtbESPQWvCQBSE70L/w/IK3nSjQiipm1ALFe2lNBHs8Zl9&#10;JqHZtyG7Mem/7xYKHoeZ+YbZZpNpxY1611hWsFpGIIhLqxuuFJyKt8UTCOeRNbaWScEPOcjSh9kW&#10;E21H/qRb7isRIOwSVFB73yVSurImg25pO+LgXW1v0AfZV1L3OAa4aeU6imJpsOGwUGNHrzWV3/lg&#10;FLx/HOP40rX5eYf7r3xEOxTDQan54/TyDMLT5O/h//ZBK9hEG/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gF1WxQAAANwAAAAPAAAAAAAAAAAAAAAAAJgCAABkcnMv&#10;ZG93bnJldi54bWxQSwUGAAAAAAQABAD1AAAAigMAAAAA&#10;" fillcolor="white [3212]" strokecolor="gray [1629]" strokeweight="2pt">
                  <v:textbox inset="1mm,0,1mm,0">
                    <w:txbxContent>
                      <w:p w14:paraId="3FAB938B" w14:textId="49A66923" w:rsidR="00351833" w:rsidRPr="00336B32" w:rsidRDefault="00351833" w:rsidP="003E323E">
                        <w:pPr>
                          <w:jc w:val="left"/>
                          <w:rPr>
                            <w:rFonts w:ascii="ＭＳ ゴシック" w:eastAsia="ＭＳ ゴシック" w:hAnsi="ＭＳ ゴシック"/>
                            <w:color w:val="000000" w:themeColor="text1"/>
                          </w:rPr>
                        </w:pPr>
                        <w:r w:rsidRPr="00336B32">
                          <w:rPr>
                            <w:rFonts w:ascii="ＭＳ ゴシック" w:eastAsia="ＭＳ ゴシック" w:hAnsi="ＭＳ ゴシック" w:hint="eastAsia"/>
                            <w:color w:val="000000" w:themeColor="text1"/>
                          </w:rPr>
                          <w:t>自立</w:t>
                        </w:r>
                        <w:r w:rsidRPr="00336B32">
                          <w:rPr>
                            <w:rFonts w:ascii="ＭＳ ゴシック" w:eastAsia="ＭＳ ゴシック" w:hAnsi="ＭＳ ゴシック"/>
                            <w:color w:val="000000" w:themeColor="text1"/>
                          </w:rPr>
                          <w:t>支援医療</w:t>
                        </w:r>
                      </w:p>
                      <w:p w14:paraId="4BB51DEF" w14:textId="1BE68D3B" w:rsidR="00351833" w:rsidRPr="00336B32"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rPr>
                        </w:pPr>
                        <w:r w:rsidRPr="00336B32">
                          <w:rPr>
                            <w:rFonts w:ascii="ＭＳ ゴシック" w:eastAsia="ＭＳ ゴシック" w:hAnsi="ＭＳ ゴシック" w:hint="eastAsia"/>
                            <w:color w:val="000000" w:themeColor="text1"/>
                            <w:sz w:val="20"/>
                            <w:szCs w:val="20"/>
                          </w:rPr>
                          <w:t>医療費の</w:t>
                        </w:r>
                        <w:r w:rsidRPr="00336B32">
                          <w:rPr>
                            <w:rFonts w:ascii="ＭＳ ゴシック" w:eastAsia="ＭＳ ゴシック" w:hAnsi="ＭＳ ゴシック"/>
                            <w:color w:val="000000" w:themeColor="text1"/>
                            <w:sz w:val="20"/>
                            <w:szCs w:val="20"/>
                          </w:rPr>
                          <w:t>助成</w:t>
                        </w:r>
                      </w:p>
                    </w:txbxContent>
                  </v:textbox>
                </v:roundrect>
                <v:roundrect id="角丸四角形 304" o:spid="_x0000_s1107" style="position:absolute;left:27651;top:30796;width:23260;height:6804;visibility:visible;mso-wrap-style:square;v-text-anchor:top" arcsize="1134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FIsUA&#10;AADcAAAADwAAAGRycy9kb3ducmV2LnhtbESPT2vCQBTE7wW/w/IEb3XTVoJE19AWWrSXYhT0+Mw+&#10;k2D2bchu/vjtu4VCj8PM/IZZp6OpRU+tqywreJpHIIhzqysuFBwPH49LEM4ja6wtk4I7OUg3k4c1&#10;JtoOvKc+84UIEHYJKii9bxIpXV6SQTe3DXHwrrY16INsC6lbHALc1PI5imJpsOKwUGJD7yXlt6wz&#10;Cr6+d3F8aers9Iaf52xA2x26rVKz6fi6AuFp9P/hv/ZWK3iJFv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cUixQAAANwAAAAPAAAAAAAAAAAAAAAAAJgCAABkcnMv&#10;ZG93bnJldi54bWxQSwUGAAAAAAQABAD1AAAAigMAAAAA&#10;" fillcolor="white [3212]" strokecolor="gray [1629]" strokeweight="2pt">
                  <v:textbox inset="1mm,0,1mm,0">
                    <w:txbxContent>
                      <w:p w14:paraId="32B32D35" w14:textId="0CF9C795" w:rsidR="00351833" w:rsidRPr="003E323E"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14:shadow w14:blurRad="50800" w14:dist="50800" w14:dir="5400000" w14:sx="0" w14:sy="0" w14:kx="0" w14:ky="0" w14:algn="ctr">
                              <w14:schemeClr w14:val="bg1">
                                <w14:lumMod w14:val="85000"/>
                              </w14:schemeClr>
                            </w14:shadow>
                          </w:rPr>
                          <w:t>補装具</w:t>
                        </w:r>
                      </w:p>
                      <w:p w14:paraId="1EDA0B72" w14:textId="6B5F2D00" w:rsidR="00351833"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つえ、</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車いす</w:t>
                        </w: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等</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の補装具の</w:t>
                        </w:r>
                      </w:p>
                      <w:p w14:paraId="3D4E5C0D" w14:textId="64E3C388" w:rsidR="00351833" w:rsidRPr="00A47AF6"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pPr>
                        <w:r>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lumMod w14:val="85000"/>
                              </w14:schemeClr>
                            </w14:shadow>
                          </w:rPr>
                          <w:t>購入</w:t>
                        </w:r>
                        <w:r>
                          <w:rPr>
                            <w:rFonts w:ascii="ＭＳ ゴシック" w:eastAsia="ＭＳ ゴシック" w:hAnsi="ＭＳ ゴシック"/>
                            <w:color w:val="000000" w:themeColor="text1"/>
                            <w:sz w:val="20"/>
                            <w:szCs w:val="20"/>
                            <w14:shadow w14:blurRad="50800" w14:dist="50800" w14:dir="5400000" w14:sx="0" w14:sy="0" w14:kx="0" w14:ky="0" w14:algn="ctr">
                              <w14:schemeClr w14:val="bg1">
                                <w14:lumMod w14:val="85000"/>
                              </w14:schemeClr>
                            </w14:shadow>
                          </w:rPr>
                          <w:t>・修理費用の支給</w:t>
                        </w:r>
                      </w:p>
                    </w:txbxContent>
                  </v:textbox>
                </v:roundrect>
                <v:roundrect id="角丸四角形 305" o:spid="_x0000_s1108" style="position:absolute;left:3072;top:25530;width:23260;height:12287;visibility:visible;mso-wrap-style:square;v-text-anchor:top" arcsize="41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x2sQA&#10;AADcAAAADwAAAGRycy9kb3ducmV2LnhtbESPQWvCQBSE7wX/w/IEb3VTqyKpq4gg9VCQGsXra/aZ&#10;Dc2+DdmNpv56tyB4HGbmG2a+7GwlLtT40rGCt2ECgjh3uuRCwSHbvM5A+ICssXJMCv7Iw3LRe5lj&#10;qt2Vv+myD4WIEPYpKjAh1KmUPjdk0Q9dTRy9s2sshiibQuoGrxFuKzlKkqm0WHJcMFjT2lD+u2+t&#10;guBuX5/21J55vP7ZrY6t8SYzSg363eoDRKAuPMOP9lYreE8m8H8mHg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5MdrEAAAA3AAAAA8AAAAAAAAAAAAAAAAAmAIAAGRycy9k&#10;b3ducmV2LnhtbFBLBQYAAAAABAAEAPUAAACJAwAAAAA=&#10;" fillcolor="white [3212]" strokecolor="gray [1629]" strokeweight="2pt">
                  <v:textbox inset="1mm,0,1mm,0">
                    <w:txbxContent>
                      <w:p w14:paraId="506CDA6D" w14:textId="0B4DBEAB" w:rsidR="00351833" w:rsidRPr="00336B32" w:rsidRDefault="00351833" w:rsidP="003E323E">
                        <w:pPr>
                          <w:jc w:val="left"/>
                          <w:rPr>
                            <w:rFonts w:ascii="ＭＳ ゴシック" w:eastAsia="ＭＳ ゴシック" w:hAnsi="ＭＳ ゴシック"/>
                            <w:color w:val="000000" w:themeColor="text1"/>
                            <w14:shadow w14:blurRad="50800" w14:dist="50800" w14:dir="5400000" w14:sx="0" w14:sy="0" w14:kx="0" w14:ky="0" w14:algn="ctr">
                              <w14:schemeClr w14:val="bg1"/>
                            </w14:shadow>
                          </w:rPr>
                        </w:pPr>
                        <w:r w:rsidRPr="00336B32">
                          <w:rPr>
                            <w:rFonts w:ascii="ＭＳ ゴシック" w:eastAsia="ＭＳ ゴシック" w:hAnsi="ＭＳ ゴシック" w:hint="eastAsia"/>
                            <w:color w:val="000000" w:themeColor="text1"/>
                            <w14:shadow w14:blurRad="50800" w14:dist="50800" w14:dir="5400000" w14:sx="0" w14:sy="0" w14:kx="0" w14:ky="0" w14:algn="ctr">
                              <w14:schemeClr w14:val="bg1"/>
                            </w14:shadow>
                          </w:rPr>
                          <w:t>相談</w:t>
                        </w:r>
                        <w:r w:rsidRPr="00336B32">
                          <w:rPr>
                            <w:rFonts w:ascii="ＭＳ ゴシック" w:eastAsia="ＭＳ ゴシック" w:hAnsi="ＭＳ ゴシック"/>
                            <w:color w:val="000000" w:themeColor="text1"/>
                            <w14:shadow w14:blurRad="50800" w14:dist="50800" w14:dir="5400000" w14:sx="0" w14:sy="0" w14:kx="0" w14:ky="0" w14:algn="ctr">
                              <w14:schemeClr w14:val="bg1"/>
                            </w14:shadow>
                          </w:rPr>
                          <w:t>支援</w:t>
                        </w:r>
                      </w:p>
                      <w:p w14:paraId="7B046973" w14:textId="3F523FE6" w:rsidR="00351833" w:rsidRPr="00336B32"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pPr>
                        <w:r w:rsidRPr="00336B32">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shadow>
                          </w:rPr>
                          <w:t>サービス等</w:t>
                        </w:r>
                        <w:r w:rsidRPr="00336B32">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t>の利用</w:t>
                        </w:r>
                        <w:r w:rsidRPr="00336B32">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shadow>
                          </w:rPr>
                          <w:t>計画</w:t>
                        </w:r>
                        <w:r w:rsidRPr="00336B32">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t>作成、</w:t>
                        </w:r>
                      </w:p>
                      <w:p w14:paraId="516A3CB6" w14:textId="6125A51F" w:rsidR="00351833" w:rsidRPr="00336B32" w:rsidRDefault="00351833" w:rsidP="003E323E">
                        <w:pPr>
                          <w:spacing w:line="240" w:lineRule="exact"/>
                          <w:ind w:firstLineChars="71" w:firstLine="142"/>
                          <w:jc w:val="left"/>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pPr>
                        <w:r w:rsidRPr="00336B32">
                          <w:rPr>
                            <w:rFonts w:ascii="ＭＳ ゴシック" w:eastAsia="ＭＳ ゴシック" w:hAnsi="ＭＳ ゴシック" w:hint="eastAsia"/>
                            <w:color w:val="000000" w:themeColor="text1"/>
                            <w:sz w:val="20"/>
                            <w:szCs w:val="20"/>
                            <w14:shadow w14:blurRad="50800" w14:dist="50800" w14:dir="5400000" w14:sx="0" w14:sy="0" w14:kx="0" w14:ky="0" w14:algn="ctr">
                              <w14:schemeClr w14:val="bg1"/>
                            </w14:shadow>
                          </w:rPr>
                          <w:t>地域</w:t>
                        </w:r>
                        <w:r w:rsidRPr="00336B32">
                          <w:rPr>
                            <w:rFonts w:ascii="ＭＳ ゴシック" w:eastAsia="ＭＳ ゴシック" w:hAnsi="ＭＳ ゴシック"/>
                            <w:color w:val="000000" w:themeColor="text1"/>
                            <w:sz w:val="20"/>
                            <w:szCs w:val="20"/>
                            <w14:shadow w14:blurRad="50800" w14:dist="50800" w14:dir="5400000" w14:sx="0" w14:sy="0" w14:kx="0" w14:ky="0" w14:algn="ctr">
                              <w14:schemeClr w14:val="bg1"/>
                            </w14:shadow>
                          </w:rPr>
                          <w:t>移行に関する相談等</w:t>
                        </w:r>
                      </w:p>
                    </w:txbxContent>
                  </v:textbox>
                </v:roundrect>
                <v:shape id="_x0000_s1109" type="#_x0000_t202" style="position:absolute;left:3950;top:31528;width:21209;height: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fMMA&#10;AADcAAAADwAAAGRycy9kb3ducmV2LnhtbESPwWrDMBBE74X8g9hAb7WcFkxxrISQUEhPxW6h18Xa&#10;WMbWylhK7Pjrq0Khx2Fm3jDFfra9uNHoW8cKNkkKgrh2uuVGwdfn29MrCB+QNfaOScGdPOx3q4cC&#10;c+0mLulWhUZECPscFZgQhlxKXxuy6BM3EEfv4kaLIcqxkXrEKcJtL5/TNJMWW44LBgc6Gqq76moV&#10;8Pd7KbPWfXTlaal4ybpNYzqlHtfzYQsi0Bz+w3/ts1bwkmbweyYeAb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afMMAAADcAAAADwAAAAAAAAAAAAAAAACYAgAAZHJzL2Rv&#10;d25yZXYueG1sUEsFBgAAAAAEAAQA9QAAAIgDAAAAAA==&#10;" strokecolor="#a5a5a5 [2092]" strokeweight="1.25pt">
                  <v:textbox inset=",0,,0">
                    <w:txbxContent>
                      <w:p w14:paraId="10DAE73F" w14:textId="5930946F" w:rsidR="00351833" w:rsidRPr="00440014" w:rsidRDefault="00351833" w:rsidP="00336B32">
                        <w:pPr>
                          <w:tabs>
                            <w:tab w:val="left" w:pos="1560"/>
                          </w:tabs>
                          <w:spacing w:line="260" w:lineRule="exact"/>
                          <w:rPr>
                            <w:rFonts w:ascii="ＭＳ ゴシック" w:eastAsia="ＭＳ ゴシック" w:hAnsi="ＭＳ ゴシック"/>
                            <w:sz w:val="20"/>
                            <w:szCs w:val="20"/>
                          </w:rPr>
                        </w:pPr>
                        <w:r w:rsidRPr="00440014">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計画</w:t>
                        </w:r>
                        <w:r>
                          <w:rPr>
                            <w:rFonts w:ascii="ＭＳ ゴシック" w:eastAsia="ＭＳ ゴシック" w:hAnsi="ＭＳ ゴシック"/>
                            <w:sz w:val="20"/>
                            <w:szCs w:val="20"/>
                          </w:rPr>
                          <w:t>相談支援</w:t>
                        </w:r>
                      </w:p>
                      <w:p w14:paraId="4FCAE944" w14:textId="4E5D988C" w:rsidR="00351833" w:rsidRDefault="00351833" w:rsidP="00336B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地域移行支援</w:t>
                        </w:r>
                      </w:p>
                      <w:p w14:paraId="77B224D2" w14:textId="48193463" w:rsidR="00351833" w:rsidRPr="00440014" w:rsidRDefault="00351833" w:rsidP="00336B32">
                        <w:pPr>
                          <w:spacing w:line="26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地域定着支援</w:t>
                        </w:r>
                      </w:p>
                    </w:txbxContent>
                  </v:textbox>
                </v:shape>
                <v:oval id="円/楕円 308" o:spid="_x0000_s1110" style="position:absolute;left:14923;top:39355;width:23993;height:2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g9MMA&#10;AADcAAAADwAAAGRycy9kb3ducmV2LnhtbERPz2vCMBS+C/sfwht4EU3mcEg1ShlUvMicG4q3R/PW&#10;ljUvpYm1/e+Xw8Djx/d7ve1tLTpqfeVYw8tMgSDOnam40PD9lU2XIHxANlg7Jg0DedhunkZrTIy7&#10;8yd1p1CIGMI+QQ1lCE0ipc9LsuhnriGO3I9rLYYI20KaFu8x3NZyrtSbtFhxbCixofeS8t/TzWo4&#10;Z8pcjjue33BxPUyGKu2Gj6PW4+c+XYEI1IeH+N+9NxpeVVwbz8Qj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5g9MMAAADcAAAADwAAAAAAAAAAAAAAAACYAgAAZHJzL2Rv&#10;d25yZXYueG1sUEsFBgAAAAAEAAQA9QAAAIgDAAAAAA==&#10;" fillcolor="white [3212]" strokecolor="black [3213]" strokeweight="1pt">
                  <v:textbox inset="0,0,0,0">
                    <w:txbxContent>
                      <w:p w14:paraId="59C8855D" w14:textId="6806E57B" w:rsidR="00351833" w:rsidRPr="00336B32" w:rsidRDefault="00351833" w:rsidP="00336B32">
                        <w:pPr>
                          <w:jc w:val="center"/>
                          <w:rPr>
                            <w:rFonts w:ascii="ＭＳ ゴシック" w:eastAsia="ＭＳ ゴシック" w:hAnsi="ＭＳ ゴシック"/>
                            <w:color w:val="000000" w:themeColor="text1"/>
                          </w:rPr>
                        </w:pPr>
                        <w:r w:rsidRPr="00336B32">
                          <w:rPr>
                            <w:rFonts w:ascii="ＭＳ ゴシック" w:eastAsia="ＭＳ ゴシック" w:hAnsi="ＭＳ ゴシック" w:hint="eastAsia"/>
                            <w:color w:val="000000" w:themeColor="text1"/>
                          </w:rPr>
                          <w:t>障害者</w:t>
                        </w:r>
                        <w:r w:rsidRPr="00336B32">
                          <w:rPr>
                            <w:rFonts w:ascii="ＭＳ ゴシック" w:eastAsia="ＭＳ ゴシック" w:hAnsi="ＭＳ ゴシック"/>
                            <w:color w:val="000000" w:themeColor="text1"/>
                          </w:rPr>
                          <w:t>・障害児</w:t>
                        </w:r>
                      </w:p>
                    </w:txbxContent>
                  </v:textbox>
                </v:oval>
                <v:rect id="正方形/長方形 309" o:spid="_x0000_s1111" style="position:absolute;left:292;top:46670;width:52508;height:7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1OdsMA&#10;AADcAAAADwAAAGRycy9kb3ducmV2LnhtbESPT4vCMBTE74LfITzBm6ZdQbtdo4iL0KPrnz2/bZ5t&#10;sXkpTbT12xthweMwM79hluve1OJOrassK4inEQji3OqKCwWn426SgHAeWWNtmRQ8yMF6NRwsMdW2&#10;4x+6H3whAoRdigpK75tUSpeXZNBNbUMcvIttDfog20LqFrsAN7X8iKK5NFhxWCixoW1J+fVwMwo2&#10;Mf79xsfLOfneZUl3y/Z28SiUGo/6zRcIT71/h//bmVYwiz7hdS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1OdsMAAADcAAAADwAAAAAAAAAAAAAAAACYAgAAZHJzL2Rv&#10;d25yZXYueG1sUEsFBgAAAAAEAAQA9QAAAIgDAAAAAA==&#10;" fillcolor="#d8d8d8 [2732]" stroked="f" strokeweight="2pt">
                  <v:textbox>
                    <w:txbxContent>
                      <w:p w14:paraId="104E3708" w14:textId="0A6993AF" w:rsidR="00351833" w:rsidRPr="00336B32" w:rsidRDefault="00351833" w:rsidP="00336B32">
                        <w:pPr>
                          <w:jc w:val="center"/>
                          <w:rPr>
                            <w:rFonts w:ascii="ＭＳ ゴシック" w:eastAsia="ＭＳ ゴシック" w:hAnsi="ＭＳ ゴシック"/>
                            <w:color w:val="000000" w:themeColor="text1"/>
                            <w:szCs w:val="24"/>
                          </w:rPr>
                        </w:pPr>
                        <w:r w:rsidRPr="00336B32">
                          <w:rPr>
                            <w:rFonts w:ascii="ＭＳ ゴシック" w:eastAsia="ＭＳ ゴシック" w:hAnsi="ＭＳ ゴシック" w:hint="eastAsia"/>
                            <w:color w:val="000000" w:themeColor="text1"/>
                            <w:szCs w:val="24"/>
                          </w:rPr>
                          <w:t>地域</w:t>
                        </w:r>
                        <w:r w:rsidRPr="00336B32">
                          <w:rPr>
                            <w:rFonts w:ascii="ＭＳ ゴシック" w:eastAsia="ＭＳ ゴシック" w:hAnsi="ＭＳ ゴシック"/>
                            <w:color w:val="000000" w:themeColor="text1"/>
                            <w:szCs w:val="24"/>
                          </w:rPr>
                          <w:t>の</w:t>
                        </w:r>
                        <w:r w:rsidRPr="00336B32">
                          <w:rPr>
                            <w:rFonts w:ascii="ＭＳ ゴシック" w:eastAsia="ＭＳ ゴシック" w:hAnsi="ＭＳ ゴシック" w:hint="eastAsia"/>
                            <w:color w:val="000000" w:themeColor="text1"/>
                            <w:szCs w:val="24"/>
                          </w:rPr>
                          <w:t>特性</w:t>
                        </w:r>
                        <w:r w:rsidRPr="00336B32">
                          <w:rPr>
                            <w:rFonts w:ascii="ＭＳ ゴシック" w:eastAsia="ＭＳ ゴシック" w:hAnsi="ＭＳ ゴシック"/>
                            <w:color w:val="000000" w:themeColor="text1"/>
                            <w:szCs w:val="24"/>
                          </w:rPr>
                          <w:t>や利用者の状況に応じて、区が実施する事業</w:t>
                        </w:r>
                      </w:p>
                    </w:txbxContent>
                  </v:textbox>
                </v:rect>
                <v:shape id="_x0000_s1112" type="#_x0000_t202" style="position:absolute;left:3438;top:49742;width:46809;height:3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pgqMAA&#10;AADcAAAADwAAAGRycy9kb3ducmV2LnhtbERPTYvCMBC9C/sfwgjeNLWClq5RZEXZgyDWZc9DM7ZZ&#10;m0lponb/vTkIHh/ve7nubSPu1HnjWMF0koAgLp02XCn4Oe/GGQgfkDU2jknBP3lYrz4GS8y1e/CJ&#10;7kWoRAxhn6OCOoQ2l9KXNVn0E9cSR+7iOoshwq6SusNHDLeNTJNkLi0ajg01tvRVU3ktblaByfRh&#10;YbPL8Xef8lU26XZ/M39KjYb95hNEoD68xS/3t1Ywm8b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pgqMAAAADcAAAADwAAAAAAAAAAAAAAAACYAgAAZHJzL2Rvd25y&#10;ZXYueG1sUEsFBgAAAAAEAAQA9QAAAIUDAAAAAA==&#10;">
                  <v:textbox style="mso-fit-shape-to-text:t" inset="0,0,0,0">
                    <w:txbxContent>
                      <w:p w14:paraId="748B26EC" w14:textId="3CDC9B14" w:rsidR="00351833" w:rsidRPr="004A7D6B" w:rsidRDefault="00351833" w:rsidP="008C7A01">
                        <w:pPr>
                          <w:tabs>
                            <w:tab w:val="left" w:pos="1276"/>
                            <w:tab w:val="left" w:pos="3686"/>
                          </w:tabs>
                          <w:spacing w:line="280" w:lineRule="exac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移動支援</w:t>
                        </w:r>
                        <w:r w:rsidRPr="004A7D6B">
                          <w:rPr>
                            <w:rFonts w:ascii="ＭＳ ゴシック" w:eastAsia="ＭＳ ゴシック" w:hAnsi="ＭＳ ゴシック"/>
                            <w:sz w:val="20"/>
                            <w:szCs w:val="20"/>
                          </w:rPr>
                          <w:tab/>
                          <w:t>・地域活動支援センター</w:t>
                        </w:r>
                        <w:r w:rsidRPr="004A7D6B">
                          <w:rPr>
                            <w:rFonts w:ascii="ＭＳ ゴシック" w:eastAsia="ＭＳ ゴシック" w:hAnsi="ＭＳ ゴシック"/>
                            <w:sz w:val="20"/>
                            <w:szCs w:val="20"/>
                          </w:rPr>
                          <w:tab/>
                        </w: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意思疎通支援（手話通訳者の派遣等）</w:t>
                        </w:r>
                      </w:p>
                      <w:p w14:paraId="5BD947DE" w14:textId="76361106" w:rsidR="00351833" w:rsidRPr="004A7D6B" w:rsidRDefault="00351833" w:rsidP="008C7A01">
                        <w:pPr>
                          <w:tabs>
                            <w:tab w:val="left" w:pos="1276"/>
                            <w:tab w:val="left" w:pos="3686"/>
                          </w:tabs>
                          <w:spacing w:line="280" w:lineRule="exact"/>
                          <w:rPr>
                            <w:rFonts w:ascii="ＭＳ ゴシック" w:eastAsia="ＭＳ ゴシック" w:hAnsi="ＭＳ ゴシック"/>
                            <w:sz w:val="20"/>
                            <w:szCs w:val="20"/>
                          </w:rPr>
                        </w:pPr>
                        <w:r w:rsidRPr="004A7D6B">
                          <w:rPr>
                            <w:rFonts w:ascii="ＭＳ ゴシック" w:eastAsia="ＭＳ ゴシック" w:hAnsi="ＭＳ ゴシック" w:hint="eastAsia"/>
                            <w:sz w:val="20"/>
                            <w:szCs w:val="20"/>
                          </w:rPr>
                          <w:t>・</w:t>
                        </w:r>
                        <w:r w:rsidRPr="004A7D6B">
                          <w:rPr>
                            <w:rFonts w:ascii="ＭＳ ゴシック" w:eastAsia="ＭＳ ゴシック" w:hAnsi="ＭＳ ゴシック"/>
                            <w:sz w:val="20"/>
                            <w:szCs w:val="20"/>
                          </w:rPr>
                          <w:t>相談支援</w:t>
                        </w:r>
                        <w:r w:rsidRPr="004A7D6B">
                          <w:rPr>
                            <w:rFonts w:ascii="ＭＳ ゴシック" w:eastAsia="ＭＳ ゴシック" w:hAnsi="ＭＳ ゴシック"/>
                            <w:sz w:val="20"/>
                            <w:szCs w:val="20"/>
                          </w:rPr>
                          <w:tab/>
                          <w:t>・日常生活用具</w:t>
                        </w:r>
                        <w:r w:rsidRPr="004A7D6B">
                          <w:rPr>
                            <w:rFonts w:ascii="ＭＳ ゴシック" w:eastAsia="ＭＳ ゴシック" w:hAnsi="ＭＳ ゴシック"/>
                            <w:sz w:val="20"/>
                            <w:szCs w:val="20"/>
                          </w:rPr>
                          <w:tab/>
                          <w:t>・日中一時支援　等</w:t>
                        </w:r>
                      </w:p>
                    </w:txbxContent>
                  </v:textbox>
                </v:shape>
                <v:roundrect id="角丸四角形 312" o:spid="_x0000_s1113" style="position:absolute;top:59179;width:17113;height:16094;visibility:visible;mso-wrap-style:square;v-text-anchor:top" arcsize="673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4cN8QA&#10;AADcAAAADwAAAGRycy9kb3ducmV2LnhtbESPQWsCMRCF7wX/QxjBW83qllJWo0jB4tG6Ij0OybhZ&#10;3Uy2m1TXf28EocfHm/e9efNl7xpxoS7UnhVMxhkIYu1NzZWCfbl+/QARIrLBxjMpuFGA5WLwMsfC&#10;+Ct/02UXK5EgHApUYGNsCymDtuQwjH1LnLyj7xzGJLtKmg6vCe4aOc2yd+mw5tRgsaVPS/q8+3Pp&#10;jdP257D6tesvzvUp12/l9ixLpUbDfjUDEamP/8fP9MYoyCdTeIxJBJ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OHDfEAAAA3AAAAA8AAAAAAAAAAAAAAAAAmAIAAGRycy9k&#10;b3ducmV2LnhtbFBLBQYAAAAABAAEAPUAAACJAwAAAAA=&#10;" fillcolor="#f2f2f2 [3052]" strokecolor="gray [1629]" strokeweight="2pt">
                  <v:textbox inset="0,0,0,0">
                    <w:txbxContent>
                      <w:p w14:paraId="37630067" w14:textId="6C13491B" w:rsidR="00351833" w:rsidRPr="008C7A01" w:rsidRDefault="00351833" w:rsidP="008C7A01">
                        <w:pPr>
                          <w:spacing w:line="320" w:lineRule="exact"/>
                          <w:jc w:val="center"/>
                          <w:rPr>
                            <w:rFonts w:ascii="ＭＳ ゴシック" w:eastAsia="ＭＳ ゴシック" w:hAnsi="ＭＳ ゴシック"/>
                            <w:color w:val="000000" w:themeColor="text1"/>
                            <w:sz w:val="28"/>
                            <w:szCs w:val="28"/>
                          </w:rPr>
                        </w:pPr>
                        <w:r w:rsidRPr="008C7A01">
                          <w:rPr>
                            <w:rFonts w:ascii="ＭＳ ゴシック" w:eastAsia="ＭＳ ゴシック" w:hAnsi="ＭＳ ゴシック" w:hint="eastAsia"/>
                            <w:color w:val="000000" w:themeColor="text1"/>
                            <w:sz w:val="28"/>
                            <w:szCs w:val="28"/>
                          </w:rPr>
                          <w:t>障害児通所</w:t>
                        </w:r>
                        <w:r w:rsidRPr="008C7A01">
                          <w:rPr>
                            <w:rFonts w:ascii="ＭＳ ゴシック" w:eastAsia="ＭＳ ゴシック" w:hAnsi="ＭＳ ゴシック"/>
                            <w:color w:val="000000" w:themeColor="text1"/>
                            <w:sz w:val="28"/>
                            <w:szCs w:val="28"/>
                          </w:rPr>
                          <w:t>支援</w:t>
                        </w:r>
                      </w:p>
                    </w:txbxContent>
                  </v:textbox>
                </v:roundrect>
                <v:roundrect id="角丸四角形 313" o:spid="_x0000_s1114" style="position:absolute;left:17775;top:59179;width:17630;height:16094;visibility:visible;mso-wrap-style:square;v-text-anchor:top" arcsize="673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5rMMA&#10;AADcAAAADwAAAGRycy9kb3ducmV2LnhtbESPQWsCMRCF70L/Q5iCN83aFSlbo0hB8aiulB6HZLpZ&#10;3Uy2m6jrvzeFgsfHm/e9efNl7xpxpS7UnhVMxhkIYu1NzZWCY7kevYMIEdlg45kU3CnAcvEymGNh&#10;/I33dD3ESiQIhwIV2BjbQsqgLTkMY98SJ+/Hdw5jkl0lTYe3BHeNfMuymXRYc2qw2NKnJX0+XFx6&#10;47T7/lr92vWGc33K9bTcnWWp1PC1X32AiNTH5/F/emsU5JMc/sYkA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K5rMMAAADcAAAADwAAAAAAAAAAAAAAAACYAgAAZHJzL2Rv&#10;d25yZXYueG1sUEsFBgAAAAAEAAQA9QAAAIgDAAAAAA==&#10;" fillcolor="#f2f2f2 [3052]" strokecolor="gray [1629]" strokeweight="2pt">
                  <v:textbox inset="0,0,0,0">
                    <w:txbxContent>
                      <w:p w14:paraId="534FCEF0" w14:textId="36E34F83" w:rsidR="00351833" w:rsidRPr="008C7A01" w:rsidRDefault="00351833" w:rsidP="008C7A01">
                        <w:pPr>
                          <w:spacing w:line="320" w:lineRule="exact"/>
                          <w:jc w:val="center"/>
                          <w:rPr>
                            <w:rFonts w:ascii="ＭＳ ゴシック" w:eastAsia="ＭＳ ゴシック" w:hAnsi="ＭＳ ゴシック"/>
                            <w:color w:val="000000" w:themeColor="text1"/>
                            <w:sz w:val="28"/>
                            <w:szCs w:val="28"/>
                          </w:rPr>
                        </w:pPr>
                        <w:r w:rsidRPr="008C7A01">
                          <w:rPr>
                            <w:rFonts w:ascii="ＭＳ ゴシック" w:eastAsia="ＭＳ ゴシック" w:hAnsi="ＭＳ ゴシック" w:hint="eastAsia"/>
                            <w:color w:val="000000" w:themeColor="text1"/>
                            <w:sz w:val="28"/>
                            <w:szCs w:val="28"/>
                          </w:rPr>
                          <w:t>障害児</w:t>
                        </w:r>
                        <w:r>
                          <w:rPr>
                            <w:rFonts w:ascii="ＭＳ ゴシック" w:eastAsia="ＭＳ ゴシック" w:hAnsi="ＭＳ ゴシック" w:hint="eastAsia"/>
                            <w:color w:val="000000" w:themeColor="text1"/>
                            <w:sz w:val="28"/>
                            <w:szCs w:val="28"/>
                          </w:rPr>
                          <w:t>相談</w:t>
                        </w:r>
                        <w:r w:rsidRPr="008C7A01">
                          <w:rPr>
                            <w:rFonts w:ascii="ＭＳ ゴシック" w:eastAsia="ＭＳ ゴシック" w:hAnsi="ＭＳ ゴシック"/>
                            <w:color w:val="000000" w:themeColor="text1"/>
                            <w:sz w:val="28"/>
                            <w:szCs w:val="28"/>
                          </w:rPr>
                          <w:t>支援</w:t>
                        </w:r>
                      </w:p>
                    </w:txbxContent>
                  </v:textbox>
                </v:roundrect>
                <v:roundrect id="角丸四角形 314" o:spid="_x0000_s1115" style="position:absolute;left:35990;top:59179;width:15945;height:16323;visibility:visible;mso-wrap-style:square;v-text-anchor:top" arcsize="673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h2MQA&#10;AADcAAAADwAAAGRycy9kb3ducmV2LnhtbESPQWsCMRCF74X+hzCF3mpWV4psjSKC4lFdEY9DMt2s&#10;bibrJur235tCocfHm/e9edN57xpxpy7UnhUMBxkIYu1NzZWCQ7n6mIAIEdlg45kU/FCA+ez1ZYqF&#10;8Q/e0X0fK5EgHApUYGNsCymDtuQwDHxLnLxv3zmMSXaVNB0+Etw1cpRln9JhzanBYktLS/qyv7n0&#10;xnl7Oi6udrXmXJ9zPS63F1kq9f7WL75AROrj//FfemMU5MMx/I5JBJ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IdjEAAAA3AAAAA8AAAAAAAAAAAAAAAAAmAIAAGRycy9k&#10;b3ducmV2LnhtbFBLBQYAAAAABAAEAPUAAACJAwAAAAA=&#10;" fillcolor="#f2f2f2 [3052]" strokecolor="gray [1629]" strokeweight="2pt">
                  <v:textbox inset="0,0,0,0">
                    <w:txbxContent>
                      <w:p w14:paraId="5C87AFE8" w14:textId="2345A025" w:rsidR="00351833" w:rsidRPr="008C7A01" w:rsidRDefault="00351833" w:rsidP="008C7A01">
                        <w:pPr>
                          <w:spacing w:line="320" w:lineRule="exact"/>
                          <w:jc w:val="center"/>
                          <w:rPr>
                            <w:rFonts w:ascii="ＭＳ ゴシック" w:eastAsia="ＭＳ ゴシック" w:hAnsi="ＭＳ ゴシック"/>
                            <w:color w:val="000000" w:themeColor="text1"/>
                            <w:sz w:val="28"/>
                            <w:szCs w:val="28"/>
                          </w:rPr>
                        </w:pPr>
                        <w:r w:rsidRPr="008C7A01">
                          <w:rPr>
                            <w:rFonts w:ascii="ＭＳ ゴシック" w:eastAsia="ＭＳ ゴシック" w:hAnsi="ＭＳ ゴシック" w:hint="eastAsia"/>
                            <w:color w:val="000000" w:themeColor="text1"/>
                            <w:sz w:val="28"/>
                            <w:szCs w:val="28"/>
                          </w:rPr>
                          <w:t>障害児</w:t>
                        </w:r>
                        <w:r>
                          <w:rPr>
                            <w:rFonts w:ascii="ＭＳ ゴシック" w:eastAsia="ＭＳ ゴシック" w:hAnsi="ＭＳ ゴシック" w:hint="eastAsia"/>
                            <w:color w:val="000000" w:themeColor="text1"/>
                            <w:sz w:val="28"/>
                            <w:szCs w:val="28"/>
                          </w:rPr>
                          <w:t>入所</w:t>
                        </w:r>
                        <w:r w:rsidRPr="008C7A01">
                          <w:rPr>
                            <w:rFonts w:ascii="ＭＳ ゴシック" w:eastAsia="ＭＳ ゴシック" w:hAnsi="ＭＳ ゴシック"/>
                            <w:color w:val="000000" w:themeColor="text1"/>
                            <w:sz w:val="28"/>
                            <w:szCs w:val="28"/>
                          </w:rPr>
                          <w:t>支援</w:t>
                        </w:r>
                      </w:p>
                    </w:txbxContent>
                  </v:textbox>
                </v:roundrect>
                <v:shape id="_x0000_s1116" type="#_x0000_t202" style="position:absolute;left:877;top:63787;width:15655;height:9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I6cYA&#10;AADcAAAADwAAAGRycy9kb3ducmV2LnhtbESPQWsCMRSE74L/ITyhF6lZlbayGqWUKi140Rbx+Ng8&#10;N4ubl2UT3eivbwqFHoeZ+YZZrKKtxZVaXzlWMB5lIIgLpysuFXx/rR9nIHxA1lg7JgU38rBa9nsL&#10;zLXreEfXfShFgrDPUYEJocml9IUhi37kGuLknVxrMSTZllK32CW4reUky56lxYrTgsGG3gwV5/3F&#10;KqDp5+T96Rg3m2F3K7fxYLL7ZafUwyC+zkEEiuE//Nf+0Aqm4xf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RI6cYAAADcAAAADwAAAAAAAAAAAAAAAACYAgAAZHJz&#10;L2Rvd25yZXYueG1sUEsFBgAAAAAEAAQA9QAAAIsDAAAAAA==&#10;">
                  <v:textbox inset="0,1mm,0,0">
                    <w:txbxContent>
                      <w:p w14:paraId="003E8485" w14:textId="3BBC1E84"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sidRPr="008C7A0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児童</w:t>
                        </w:r>
                        <w:r>
                          <w:rPr>
                            <w:rFonts w:ascii="ＭＳ ゴシック" w:eastAsia="ＭＳ ゴシック" w:hAnsi="ＭＳ ゴシック"/>
                            <w:sz w:val="18"/>
                            <w:szCs w:val="18"/>
                          </w:rPr>
                          <w:t>発達支援</w:t>
                        </w:r>
                      </w:p>
                      <w:p w14:paraId="2A201541" w14:textId="591491CA"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医療型児童発達支援</w:t>
                        </w:r>
                      </w:p>
                      <w:p w14:paraId="0529E69A" w14:textId="1F740817"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放課後等デイサービス</w:t>
                        </w:r>
                      </w:p>
                      <w:p w14:paraId="381B8714" w14:textId="28CA6410"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保育所</w:t>
                        </w:r>
                        <w:r>
                          <w:rPr>
                            <w:rFonts w:ascii="ＭＳ ゴシック" w:eastAsia="ＭＳ ゴシック" w:hAnsi="ＭＳ ゴシック" w:hint="eastAsia"/>
                            <w:sz w:val="18"/>
                            <w:szCs w:val="18"/>
                          </w:rPr>
                          <w:t>等</w:t>
                        </w:r>
                        <w:r>
                          <w:rPr>
                            <w:rFonts w:ascii="ＭＳ ゴシック" w:eastAsia="ＭＳ ゴシック" w:hAnsi="ＭＳ ゴシック"/>
                            <w:sz w:val="18"/>
                            <w:szCs w:val="18"/>
                          </w:rPr>
                          <w:t>訪問支援</w:t>
                        </w:r>
                      </w:p>
                      <w:p w14:paraId="796E968A" w14:textId="10065D31" w:rsidR="00351833" w:rsidRPr="008C7A01" w:rsidRDefault="00351833" w:rsidP="00904626">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・居宅</w:t>
                        </w:r>
                        <w:r>
                          <w:rPr>
                            <w:rFonts w:ascii="ＭＳ ゴシック" w:eastAsia="ＭＳ ゴシック" w:hAnsi="ＭＳ ゴシック"/>
                            <w:sz w:val="18"/>
                            <w:szCs w:val="18"/>
                          </w:rPr>
                          <w:t>訪問型児童発達支援</w:t>
                        </w:r>
                      </w:p>
                    </w:txbxContent>
                  </v:textbox>
                </v:shape>
                <v:shape id="_x0000_s1117" type="#_x0000_t202" style="position:absolute;left:18214;top:63788;width:16896;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cm8MA&#10;AADcAAAADwAAAGRycy9kb3ducmV2LnhtbERPy2oCMRTdC/2HcAvdiGZUFBmNItJKC258IC4vk9vJ&#10;0MnNMIlO7Nc3i4LLw3kv19HW4k6trxwrGA0zEMSF0xWXCs6nj8EchA/IGmvHpOBBHtarl94Sc+06&#10;PtD9GEqRQtjnqMCE0ORS+sKQRT90DXHivl1rMSTYllK32KVwW8txls2kxYpTg8GGtoaKn+PNKqDJ&#10;1/h9eo27Xb97lPt4Mdnv7aDU22vcLEAEiuEp/nd/agWTUVqbzq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vcm8MAAADcAAAADwAAAAAAAAAAAAAAAACYAgAAZHJzL2Rv&#10;d25yZXYueG1sUEsFBgAAAAAEAAQA9QAAAIgDAAAAAA==&#10;">
                  <v:textbox inset="0,1mm,0,0">
                    <w:txbxContent>
                      <w:p w14:paraId="2D4A99E1" w14:textId="4259A3E7"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sidRPr="008C7A0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障害児</w:t>
                        </w:r>
                        <w:r>
                          <w:rPr>
                            <w:rFonts w:ascii="ＭＳ ゴシック" w:eastAsia="ＭＳ ゴシック" w:hAnsi="ＭＳ ゴシック"/>
                            <w:sz w:val="18"/>
                            <w:szCs w:val="18"/>
                          </w:rPr>
                          <w:t>支援利用援助</w:t>
                        </w:r>
                      </w:p>
                      <w:p w14:paraId="67C09A95" w14:textId="78026C1C" w:rsidR="00351833" w:rsidRPr="008C7A01"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・継続</w:t>
                        </w:r>
                        <w:r>
                          <w:rPr>
                            <w:rFonts w:ascii="ＭＳ ゴシック" w:eastAsia="ＭＳ ゴシック" w:hAnsi="ＭＳ ゴシック"/>
                            <w:sz w:val="18"/>
                            <w:szCs w:val="18"/>
                          </w:rPr>
                          <w:t>障害児</w:t>
                        </w:r>
                        <w:r>
                          <w:rPr>
                            <w:rFonts w:ascii="ＭＳ ゴシック" w:eastAsia="ＭＳ ゴシック" w:hAnsi="ＭＳ ゴシック" w:hint="eastAsia"/>
                            <w:sz w:val="18"/>
                            <w:szCs w:val="18"/>
                          </w:rPr>
                          <w:t>支援</w:t>
                        </w:r>
                        <w:r>
                          <w:rPr>
                            <w:rFonts w:ascii="ＭＳ ゴシック" w:eastAsia="ＭＳ ゴシック" w:hAnsi="ＭＳ ゴシック"/>
                            <w:sz w:val="18"/>
                            <w:szCs w:val="18"/>
                          </w:rPr>
                          <w:t>利用援助</w:t>
                        </w:r>
                      </w:p>
                    </w:txbxContent>
                  </v:textbox>
                </v:shape>
                <v:shape id="_x0000_s1118" type="#_x0000_t202" style="position:absolute;left:36429;top:63788;width:15216;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5AMYA&#10;AADcAAAADwAAAGRycy9kb3ducmV2LnhtbESPQWsCMRSE74L/ITyhF6lZlZa6GqWUKi140Rbx+Ng8&#10;N4ubl2UT3eivbwqFHoeZ+YZZrKKtxZVaXzlWMB5lIIgLpysuFXx/rR9fQPiArLF2TApu5GG17PcW&#10;mGvX8Y6u+1CKBGGfowITQpNL6QtDFv3INcTJO7nWYkiyLaVusUtwW8tJlj1LixWnBYMNvRkqzvuL&#10;VUDTz8n70zFuNsPuVm7jwWT3y06ph0F8nYMIFMN/+K/9oRVMxz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d5AMYAAADcAAAADwAAAAAAAAAAAAAAAACYAgAAZHJz&#10;L2Rvd25yZXYueG1sUEsFBgAAAAAEAAQA9QAAAIsDAAAAAA==&#10;">
                  <v:textbox inset="0,1mm,0,0">
                    <w:txbxContent>
                      <w:p w14:paraId="36D367D9" w14:textId="50560171" w:rsidR="00351833" w:rsidRDefault="00351833" w:rsidP="008C7A01">
                        <w:pPr>
                          <w:tabs>
                            <w:tab w:val="left" w:pos="1276"/>
                            <w:tab w:val="left" w:pos="3686"/>
                          </w:tabs>
                          <w:spacing w:line="260" w:lineRule="exact"/>
                          <w:rPr>
                            <w:rFonts w:ascii="ＭＳ ゴシック" w:eastAsia="ＭＳ ゴシック" w:hAnsi="ＭＳ ゴシック"/>
                            <w:sz w:val="18"/>
                            <w:szCs w:val="18"/>
                          </w:rPr>
                        </w:pPr>
                        <w:r w:rsidRPr="008C7A0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福祉型</w:t>
                        </w:r>
                        <w:r>
                          <w:rPr>
                            <w:rFonts w:ascii="ＭＳ ゴシック" w:eastAsia="ＭＳ ゴシック" w:hAnsi="ＭＳ ゴシック"/>
                            <w:sz w:val="18"/>
                            <w:szCs w:val="18"/>
                          </w:rPr>
                          <w:t>障害児入所施設</w:t>
                        </w:r>
                      </w:p>
                      <w:p w14:paraId="0E8237BA" w14:textId="53B6ACD1" w:rsidR="00351833" w:rsidRPr="008C7A01" w:rsidRDefault="00351833" w:rsidP="008C7A01">
                        <w:pPr>
                          <w:tabs>
                            <w:tab w:val="left" w:pos="1276"/>
                            <w:tab w:val="left" w:pos="3686"/>
                          </w:tabs>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医療型障害児入所施設</w:t>
                        </w:r>
                      </w:p>
                    </w:txbxContent>
                  </v:textbox>
                </v:shape>
                <v:shape id="下矢印 64" o:spid="_x0000_s1119" type="#_x0000_t67" style="position:absolute;left:25530;top:37819;width:2926;height:16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pqsMA&#10;AADbAAAADwAAAGRycy9kb3ducmV2LnhtbESPS2vDMBCE74H+B7GF3BI5D0Jwo4RiMORiyAtCb1tr&#10;a5laK2PJsfvvq0Ihx2FmvmF2h9E24kGdrx0rWMwTEMSl0zVXCm7XfLYF4QOyxsYxKfghD4f9y2SH&#10;qXYDn+lxCZWIEPYpKjAhtKmUvjRk0c9dSxy9L9dZDFF2ldQdDhFuG7lMko20WHNcMNhSZqj8vvRW&#10;Qc6fp9Xi1N/z9v7BWSgKNwyFUtPX8f0NRKAxPMP/7aNWsFnD35f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ppqsMAAADbAAAADwAAAAAAAAAAAAAAAACYAgAAZHJzL2Rv&#10;d25yZXYueG1sUEsFBgAAAAAEAAQA9QAAAIgDAAAAAA==&#10;" adj="10800" fillcolor="#5a5a5a [2109]" stroked="f" strokeweight="2pt"/>
                <v:shape id="下矢印 65" o:spid="_x0000_s1120" type="#_x0000_t67" style="position:absolute;left:25603;top:41916;width:2926;height:1609;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Cj8QA&#10;AADbAAAADwAAAGRycy9kb3ducmV2LnhtbESPzWrCQBSF94LvMFyhO52oqCU6igjabFyYSml318w1&#10;CWbuhMxUY5/eEQouD+fn4yxWranElRpXWlYwHEQgiDOrS84VHD+3/XcQziNrrCyTgjs5WC27nQXG&#10;2t74QNfU5yKMsItRQeF9HUvpsoIMuoGtiYN3to1BH2STS93gLYybSo6iaCoNlhwIBda0KSi7pL8m&#10;QJLsa386fP/NxjLJf3b3dPJxSpV667XrOQhPrX+F/9uJVjCdwP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ZAo/EAAAA2wAAAA8AAAAAAAAAAAAAAAAAmAIAAGRycy9k&#10;b3ducmV2LnhtbFBLBQYAAAAABAAEAPUAAACJAwAAAAA=&#10;" adj="10800" fillcolor="#5a5a5a [2109]" stroked="f" strokeweight="2pt"/>
                <v:shape id="テキスト ボックス 293" o:spid="_x0000_s1121" type="#_x0000_t202" style="position:absolute;left:16824;top:43598;width:20702;height:3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p8sMA&#10;AADcAAAADwAAAGRycy9kb3ducmV2LnhtbESPQWvCQBSE70L/w/IKvemmEbRNXaUURK9VoXh7Zp9J&#10;2uzbsPtq4r/vFgSPw8x8wyxWg2vVhUJsPBt4nmSgiEtvG64MHPbr8QuoKMgWW89k4EoRVsuH0QIL&#10;63v+pMtOKpUgHAs0UIt0hdaxrMlhnPiOOHlnHxxKkqHSNmCf4K7VeZbNtMOG00KNHX3UVP7sfp2B&#10;k/B6tkH7dbweh3x+3p56+Q7GPD0O72+ghAa5h2/trTWQv07h/0w6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Wp8sMAAADcAAAADwAAAAAAAAAAAAAAAACYAgAAZHJzL2Rv&#10;d25yZXYueG1sUEsFBgAAAAAEAAQA9QAAAIgDAAAAAA==&#10;" strokeweight="1.5pt">
                  <v:textbox>
                    <w:txbxContent>
                      <w:p w14:paraId="235E9DF5" w14:textId="167257EA" w:rsidR="00351833" w:rsidRPr="00440014" w:rsidRDefault="00351833" w:rsidP="00440014">
                        <w:pPr>
                          <w:spacing w:line="32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地域</w:t>
                        </w:r>
                        <w:r>
                          <w:rPr>
                            <w:rFonts w:ascii="ＭＳ ゴシック" w:eastAsia="ＭＳ ゴシック" w:hAnsi="ＭＳ ゴシック"/>
                            <w:sz w:val="32"/>
                            <w:szCs w:val="32"/>
                          </w:rPr>
                          <w:t>生活支援事業</w:t>
                        </w:r>
                      </w:p>
                    </w:txbxContent>
                  </v:textbox>
                </v:shape>
              </v:group>
            </w:pict>
          </mc:Fallback>
        </mc:AlternateContent>
      </w:r>
      <w:r w:rsidR="00E0743E" w:rsidRPr="0005597B">
        <w:rPr>
          <w:rFonts w:ascii="ＭＳ ゴシック" w:eastAsia="ＭＳ ゴシック" w:hAnsi="ＭＳ ゴシック" w:hint="eastAsia"/>
          <w:color w:val="000000" w:themeColor="text1"/>
        </w:rPr>
        <w:t>＜障害者総合支援法のサービス体系＞</w:t>
      </w:r>
    </w:p>
    <w:p w14:paraId="69A89D1B" w14:textId="71B66420" w:rsidR="00E0743E" w:rsidRDefault="00E0743E" w:rsidP="00E0743E">
      <w:pPr>
        <w:spacing w:line="276" w:lineRule="auto"/>
        <w:jc w:val="center"/>
        <w:rPr>
          <w:color w:val="000000" w:themeColor="text1"/>
        </w:rPr>
      </w:pPr>
    </w:p>
    <w:p w14:paraId="04A00D5F" w14:textId="531F6446" w:rsidR="00E66D37" w:rsidRDefault="00E66D37" w:rsidP="00E0743E">
      <w:pPr>
        <w:spacing w:line="276" w:lineRule="auto"/>
        <w:jc w:val="center"/>
        <w:rPr>
          <w:color w:val="000000" w:themeColor="text1"/>
        </w:rPr>
      </w:pPr>
    </w:p>
    <w:p w14:paraId="0B2DB2F5" w14:textId="39B3AD4A" w:rsidR="00E66D37" w:rsidRDefault="00E66D37" w:rsidP="00E0743E">
      <w:pPr>
        <w:spacing w:line="276" w:lineRule="auto"/>
        <w:jc w:val="center"/>
        <w:rPr>
          <w:color w:val="000000" w:themeColor="text1"/>
        </w:rPr>
      </w:pPr>
    </w:p>
    <w:p w14:paraId="73371261" w14:textId="53370E0B" w:rsidR="00E66D37" w:rsidRDefault="00E66D37" w:rsidP="00E0743E">
      <w:pPr>
        <w:spacing w:line="276" w:lineRule="auto"/>
        <w:jc w:val="center"/>
        <w:rPr>
          <w:color w:val="000000" w:themeColor="text1"/>
        </w:rPr>
      </w:pPr>
    </w:p>
    <w:p w14:paraId="22C907FB" w14:textId="71408CA5" w:rsidR="00E66D37" w:rsidRDefault="00E66D37" w:rsidP="00E0743E">
      <w:pPr>
        <w:spacing w:line="276" w:lineRule="auto"/>
        <w:jc w:val="center"/>
        <w:rPr>
          <w:color w:val="000000" w:themeColor="text1"/>
        </w:rPr>
      </w:pPr>
    </w:p>
    <w:p w14:paraId="1543DBAA" w14:textId="4DF223C3" w:rsidR="00E66D37" w:rsidRDefault="00E66D37" w:rsidP="00E0743E">
      <w:pPr>
        <w:spacing w:line="276" w:lineRule="auto"/>
        <w:jc w:val="center"/>
        <w:rPr>
          <w:color w:val="000000" w:themeColor="text1"/>
        </w:rPr>
      </w:pPr>
    </w:p>
    <w:p w14:paraId="674EB410" w14:textId="2D0A0D3D" w:rsidR="00E66D37" w:rsidRDefault="00E66D37" w:rsidP="00E0743E">
      <w:pPr>
        <w:spacing w:line="276" w:lineRule="auto"/>
        <w:jc w:val="center"/>
        <w:rPr>
          <w:color w:val="000000" w:themeColor="text1"/>
        </w:rPr>
      </w:pPr>
    </w:p>
    <w:p w14:paraId="515EC991" w14:textId="56CE37A4" w:rsidR="00E66D37" w:rsidRDefault="00E66D37" w:rsidP="00E0743E">
      <w:pPr>
        <w:spacing w:line="276" w:lineRule="auto"/>
        <w:jc w:val="center"/>
        <w:rPr>
          <w:color w:val="000000" w:themeColor="text1"/>
        </w:rPr>
      </w:pPr>
    </w:p>
    <w:p w14:paraId="3C678DE7" w14:textId="0F7F1883" w:rsidR="00E66D37" w:rsidRDefault="00E66D37" w:rsidP="00E0743E">
      <w:pPr>
        <w:spacing w:line="276" w:lineRule="auto"/>
        <w:jc w:val="center"/>
        <w:rPr>
          <w:color w:val="000000" w:themeColor="text1"/>
        </w:rPr>
      </w:pPr>
    </w:p>
    <w:p w14:paraId="6BBBA2AB" w14:textId="73209CB0" w:rsidR="00E66D37" w:rsidRDefault="00E66D37" w:rsidP="00E0743E">
      <w:pPr>
        <w:spacing w:line="276" w:lineRule="auto"/>
        <w:jc w:val="center"/>
        <w:rPr>
          <w:color w:val="000000" w:themeColor="text1"/>
        </w:rPr>
      </w:pPr>
    </w:p>
    <w:p w14:paraId="185C6C77" w14:textId="616545A9" w:rsidR="00E66D37" w:rsidRDefault="00E66D37" w:rsidP="00E0743E">
      <w:pPr>
        <w:spacing w:line="276" w:lineRule="auto"/>
        <w:jc w:val="center"/>
        <w:rPr>
          <w:color w:val="000000" w:themeColor="text1"/>
        </w:rPr>
      </w:pPr>
    </w:p>
    <w:p w14:paraId="2CB9CBE7" w14:textId="03F2E208" w:rsidR="00E66D37" w:rsidRDefault="00E66D37" w:rsidP="00E0743E">
      <w:pPr>
        <w:spacing w:line="276" w:lineRule="auto"/>
        <w:jc w:val="center"/>
        <w:rPr>
          <w:color w:val="000000" w:themeColor="text1"/>
        </w:rPr>
      </w:pPr>
    </w:p>
    <w:p w14:paraId="6ED01902" w14:textId="2F4457F5" w:rsidR="00E66D37" w:rsidRDefault="00E66D37" w:rsidP="00E0743E">
      <w:pPr>
        <w:spacing w:line="276" w:lineRule="auto"/>
        <w:jc w:val="center"/>
        <w:rPr>
          <w:color w:val="000000" w:themeColor="text1"/>
        </w:rPr>
      </w:pPr>
    </w:p>
    <w:p w14:paraId="405C557E" w14:textId="1CB2417B" w:rsidR="00E66D37" w:rsidRDefault="00E66D37" w:rsidP="00E0743E">
      <w:pPr>
        <w:spacing w:line="276" w:lineRule="auto"/>
        <w:jc w:val="center"/>
        <w:rPr>
          <w:color w:val="000000" w:themeColor="text1"/>
        </w:rPr>
      </w:pPr>
    </w:p>
    <w:p w14:paraId="31488EAD" w14:textId="64FF3F75" w:rsidR="00E66D37" w:rsidRDefault="00E66D37" w:rsidP="00E0743E">
      <w:pPr>
        <w:spacing w:line="276" w:lineRule="auto"/>
        <w:jc w:val="center"/>
        <w:rPr>
          <w:color w:val="000000" w:themeColor="text1"/>
        </w:rPr>
      </w:pPr>
    </w:p>
    <w:p w14:paraId="47965CC3" w14:textId="5E219AB5" w:rsidR="00E0743E" w:rsidRDefault="00E0743E" w:rsidP="00E0743E">
      <w:pPr>
        <w:spacing w:line="276" w:lineRule="auto"/>
        <w:jc w:val="left"/>
        <w:rPr>
          <w:color w:val="000000" w:themeColor="text1"/>
        </w:rPr>
      </w:pPr>
    </w:p>
    <w:p w14:paraId="6E717D7A" w14:textId="708F07DE" w:rsidR="00F46B48" w:rsidRDefault="00F46B48" w:rsidP="00E0743E">
      <w:pPr>
        <w:spacing w:line="276" w:lineRule="auto"/>
        <w:jc w:val="left"/>
        <w:rPr>
          <w:color w:val="000000" w:themeColor="text1"/>
        </w:rPr>
      </w:pPr>
    </w:p>
    <w:p w14:paraId="12E7ACF5" w14:textId="00C24F15" w:rsidR="00417B19" w:rsidRDefault="00417B19" w:rsidP="00E0743E">
      <w:pPr>
        <w:spacing w:line="276" w:lineRule="auto"/>
        <w:jc w:val="left"/>
        <w:rPr>
          <w:color w:val="000000" w:themeColor="text1"/>
        </w:rPr>
      </w:pPr>
    </w:p>
    <w:p w14:paraId="5CE2DB64" w14:textId="540B47B6" w:rsidR="00417B19" w:rsidRDefault="00417B19" w:rsidP="00E0743E">
      <w:pPr>
        <w:spacing w:line="276" w:lineRule="auto"/>
        <w:jc w:val="left"/>
        <w:rPr>
          <w:color w:val="000000" w:themeColor="text1"/>
        </w:rPr>
      </w:pPr>
    </w:p>
    <w:p w14:paraId="06076180" w14:textId="228D66A3" w:rsidR="00417B19" w:rsidRDefault="00417B19" w:rsidP="00E0743E">
      <w:pPr>
        <w:spacing w:line="276" w:lineRule="auto"/>
        <w:jc w:val="left"/>
        <w:rPr>
          <w:color w:val="000000" w:themeColor="text1"/>
        </w:rPr>
      </w:pPr>
    </w:p>
    <w:p w14:paraId="64341AA1" w14:textId="2A5D8F80" w:rsidR="00417B19" w:rsidRDefault="00417B19" w:rsidP="00E0743E">
      <w:pPr>
        <w:spacing w:line="276" w:lineRule="auto"/>
        <w:jc w:val="left"/>
        <w:rPr>
          <w:color w:val="000000" w:themeColor="text1"/>
        </w:rPr>
      </w:pPr>
    </w:p>
    <w:p w14:paraId="3DEE75FE" w14:textId="2D68AA18" w:rsidR="00703E09" w:rsidRDefault="00703E09" w:rsidP="00E0743E">
      <w:pPr>
        <w:spacing w:line="276" w:lineRule="auto"/>
        <w:jc w:val="left"/>
        <w:rPr>
          <w:rFonts w:ascii="HG丸ｺﾞｼｯｸM-PRO" w:eastAsia="HG丸ｺﾞｼｯｸM-PRO" w:hAnsi="HG丸ｺﾞｼｯｸM-PRO"/>
          <w:color w:val="000000" w:themeColor="text1"/>
        </w:rPr>
      </w:pPr>
    </w:p>
    <w:p w14:paraId="00317382" w14:textId="04F1B71D" w:rsidR="00E0743E" w:rsidRPr="008C7A01" w:rsidRDefault="00E0743E" w:rsidP="00E0743E">
      <w:pPr>
        <w:spacing w:line="276" w:lineRule="auto"/>
        <w:jc w:val="left"/>
        <w:rPr>
          <w:rFonts w:ascii="ＭＳ ゴシック" w:eastAsia="ＭＳ ゴシック" w:hAnsi="ＭＳ ゴシック"/>
          <w:color w:val="000000" w:themeColor="text1"/>
        </w:rPr>
      </w:pPr>
      <w:r w:rsidRPr="008C7A01">
        <w:rPr>
          <w:rFonts w:ascii="ＭＳ ゴシック" w:eastAsia="ＭＳ ゴシック" w:hAnsi="ＭＳ ゴシック" w:hint="eastAsia"/>
          <w:color w:val="000000" w:themeColor="text1"/>
        </w:rPr>
        <w:t>＜児童福祉法のサービス</w:t>
      </w:r>
      <w:r w:rsidR="007F7A1E" w:rsidRPr="008C7A01">
        <w:rPr>
          <w:rFonts w:ascii="ＭＳ ゴシック" w:eastAsia="ＭＳ ゴシック" w:hAnsi="ＭＳ ゴシック" w:hint="eastAsia"/>
          <w:color w:val="000000" w:themeColor="text1"/>
        </w:rPr>
        <w:t>体系</w:t>
      </w:r>
      <w:r w:rsidRPr="008C7A01">
        <w:rPr>
          <w:rFonts w:ascii="ＭＳ ゴシック" w:eastAsia="ＭＳ ゴシック" w:hAnsi="ＭＳ ゴシック" w:hint="eastAsia"/>
          <w:color w:val="000000" w:themeColor="text1"/>
        </w:rPr>
        <w:t>＞</w:t>
      </w:r>
    </w:p>
    <w:p w14:paraId="0428FABA" w14:textId="45B8E149" w:rsidR="00E0743E" w:rsidRDefault="00A23DFE" w:rsidP="00E0743E">
      <w:pPr>
        <w:spacing w:line="276" w:lineRule="auto"/>
        <w:jc w:val="center"/>
        <w:rPr>
          <w:noProof/>
        </w:rPr>
      </w:pPr>
      <w:r>
        <w:rPr>
          <w:noProof/>
        </w:rPr>
        <w:t xml:space="preserve"> </w:t>
      </w:r>
    </w:p>
    <w:p w14:paraId="33276366" w14:textId="03AE9898" w:rsidR="00224B85" w:rsidRDefault="005308FB" w:rsidP="00E0743E">
      <w:pPr>
        <w:spacing w:line="276" w:lineRule="auto"/>
        <w:jc w:val="center"/>
        <w:rPr>
          <w:noProof/>
        </w:rPr>
      </w:pPr>
      <w:r>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10112" behindDoc="0" locked="0" layoutInCell="1" allowOverlap="1" wp14:anchorId="6E7A9573" wp14:editId="19445FB5">
                <wp:simplePos x="0" y="0"/>
                <wp:positionH relativeFrom="column">
                  <wp:posOffset>3900170</wp:posOffset>
                </wp:positionH>
                <wp:positionV relativeFrom="paragraph">
                  <wp:posOffset>100330</wp:posOffset>
                </wp:positionV>
                <wp:extent cx="1447800" cy="152400"/>
                <wp:effectExtent l="0" t="0" r="0" b="0"/>
                <wp:wrapNone/>
                <wp:docPr id="234" name="正方形/長方形 234"/>
                <wp:cNvGraphicFramePr/>
                <a:graphic xmlns:a="http://schemas.openxmlformats.org/drawingml/2006/main">
                  <a:graphicData uri="http://schemas.microsoft.com/office/word/2010/wordprocessingShape">
                    <wps:wsp>
                      <wps:cNvSpPr/>
                      <wps:spPr>
                        <a:xfrm>
                          <a:off x="0" y="0"/>
                          <a:ext cx="1447800" cy="152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02DB9" id="正方形/長方形 234" o:spid="_x0000_s1026" style="position:absolute;left:0;text-align:left;margin-left:307.1pt;margin-top:7.9pt;width:114pt;height:12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" fillcolor="#f2f2f2 [3052]" stroked="f" strokeweight="2pt"/>
            </w:pict>
          </mc:Fallback>
        </mc:AlternateContent>
      </w:r>
    </w:p>
    <w:p w14:paraId="091D2041" w14:textId="09AD6601" w:rsidR="00224B85" w:rsidRDefault="00224B85" w:rsidP="00E0743E">
      <w:pPr>
        <w:spacing w:line="276" w:lineRule="auto"/>
        <w:jc w:val="center"/>
        <w:rPr>
          <w:noProof/>
        </w:rPr>
      </w:pPr>
    </w:p>
    <w:p w14:paraId="3D6B02E4" w14:textId="15ABD804" w:rsidR="00224B85" w:rsidRDefault="00224B85" w:rsidP="00E0743E">
      <w:pPr>
        <w:spacing w:line="276" w:lineRule="auto"/>
        <w:jc w:val="center"/>
        <w:rPr>
          <w:noProof/>
        </w:rPr>
      </w:pPr>
    </w:p>
    <w:p w14:paraId="4D5AB989" w14:textId="45B5FA9D" w:rsidR="00E66D37" w:rsidRDefault="00E66D37" w:rsidP="00E9370F">
      <w:pPr>
        <w:spacing w:line="276" w:lineRule="auto"/>
        <w:rPr>
          <w:rFonts w:ascii="HG丸ｺﾞｼｯｸM-PRO" w:eastAsia="HG丸ｺﾞｼｯｸM-PRO" w:hAnsi="HG丸ｺﾞｼｯｸM-PRO"/>
          <w:color w:val="000000" w:themeColor="text1"/>
        </w:rPr>
      </w:pPr>
    </w:p>
    <w:p w14:paraId="2C8C90B1" w14:textId="0FCE6C5C" w:rsidR="008271EB" w:rsidRPr="00674B7C" w:rsidRDefault="008271EB">
      <w:pPr>
        <w:widowControl/>
        <w:jc w:val="left"/>
        <w:rPr>
          <w:rFonts w:ascii="HG丸ｺﾞｼｯｸM-PRO" w:eastAsia="HG丸ｺﾞｼｯｸM-PRO" w:hAnsi="HG丸ｺﾞｼｯｸM-PRO"/>
          <w:color w:val="000000" w:themeColor="text1"/>
        </w:rPr>
      </w:pPr>
    </w:p>
    <w:sectPr w:rsidR="008271EB" w:rsidRPr="00674B7C" w:rsidSect="00300983">
      <w:headerReference w:type="default" r:id="rId10"/>
      <w:footerReference w:type="default" r:id="rId11"/>
      <w:pgSz w:w="11906" w:h="16838" w:code="9"/>
      <w:pgMar w:top="1418" w:right="1418" w:bottom="1134" w:left="1418" w:header="851" w:footer="680"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611885"/>
      <w:docPartObj>
        <w:docPartGallery w:val="Page Numbers (Bottom of Page)"/>
        <w:docPartUnique/>
      </w:docPartObj>
    </w:sdtPr>
    <w:sdtEndPr>
      <w:rPr>
        <w:rFonts w:ascii="ＭＳ 明朝" w:eastAsia="ＭＳ 明朝" w:hAnsi="ＭＳ 明朝"/>
      </w:rPr>
    </w:sdtEndPr>
    <w:sdtContent>
      <w:p w14:paraId="553599DB" w14:textId="09A69A9E" w:rsidR="00351833" w:rsidRPr="00870002" w:rsidRDefault="00351833" w:rsidP="00870002">
        <w:pPr>
          <w:pStyle w:val="ab"/>
          <w:spacing w:before="120" w:after="120"/>
          <w:ind w:left="1134" w:hanging="1134"/>
          <w:jc w:val="center"/>
          <w:rPr>
            <w:rFonts w:ascii="ＭＳ 明朝" w:eastAsia="ＭＳ 明朝" w:hAnsi="ＭＳ 明朝"/>
          </w:rPr>
        </w:pPr>
        <w:r w:rsidRPr="00870002">
          <w:rPr>
            <w:rFonts w:ascii="ＭＳ 明朝" w:eastAsia="ＭＳ 明朝" w:hAnsi="ＭＳ 明朝"/>
          </w:rPr>
          <w:fldChar w:fldCharType="begin"/>
        </w:r>
        <w:r w:rsidRPr="00870002">
          <w:rPr>
            <w:rFonts w:ascii="ＭＳ 明朝" w:eastAsia="ＭＳ 明朝" w:hAnsi="ＭＳ 明朝"/>
          </w:rPr>
          <w:instrText>PAGE   \* MERGEFORMAT</w:instrText>
        </w:r>
        <w:r w:rsidRPr="00870002">
          <w:rPr>
            <w:rFonts w:ascii="ＭＳ 明朝" w:eastAsia="ＭＳ 明朝" w:hAnsi="ＭＳ 明朝"/>
          </w:rPr>
          <w:fldChar w:fldCharType="separate"/>
        </w:r>
        <w:r w:rsidR="00CD53ED" w:rsidRPr="00CD53ED">
          <w:rPr>
            <w:rFonts w:ascii="ＭＳ 明朝" w:eastAsia="ＭＳ 明朝" w:hAnsi="ＭＳ 明朝"/>
            <w:noProof/>
            <w:lang w:val="ja-JP"/>
          </w:rPr>
          <w:t>1</w:t>
        </w:r>
        <w:r w:rsidRPr="00870002">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DA34" w14:textId="77777777" w:rsidR="00351833" w:rsidRDefault="0035183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1654"/>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3ED"/>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2285D-57D8-4BEA-8D31-3216C2498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1220</Words>
  <Characters>6956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3</cp:revision>
  <cp:lastPrinted>2021-03-30T04:20:00Z</cp:lastPrinted>
  <dcterms:created xsi:type="dcterms:W3CDTF">2021-03-31T07:40:00Z</dcterms:created>
  <dcterms:modified xsi:type="dcterms:W3CDTF">2021-04-01T07:09:00Z</dcterms:modified>
</cp:coreProperties>
</file>